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10D8E673" w:rsidR="00F915FD" w:rsidRPr="00993D95" w:rsidRDefault="008604C1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es-MX"/>
        </w:rPr>
        <w:t>Salud mental de la juventud</w:t>
      </w:r>
    </w:p>
    <w:p w14:paraId="07B1326E" w14:textId="34BA90D9" w:rsidR="0035546C" w:rsidRDefault="008604C1" w:rsidP="00B8247F">
      <w:pPr>
        <w:spacing w:before="240" w:after="240" w:line="276" w:lineRule="auto"/>
        <w:ind w:right="-270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es-MX"/>
        </w:rPr>
        <w:t>Muchos jóvenes de todo el mundo se enfrentan a problemas de salud mental. Las investigaciones demuestran que cuando se sienten observados, escuchados y valorados, es más probable que confíen en alguien para que los ayude. Este mes, vamos a explorar formas de ayudarlos a afrontar el momento y brindarles el apoyo que puedan necesitar.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  <w:t>En el kit de herramientas de compromiso de este mes, encontrarás lo siguiente:</w:t>
            </w:r>
          </w:p>
          <w:p w14:paraId="0BDA478D" w14:textId="09F81B58" w:rsidR="00EC3EF3" w:rsidRDefault="00A54381" w:rsidP="00B8247F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Un tema de conversación sobre salud mental para adolescentes</w:t>
            </w:r>
          </w:p>
          <w:bookmarkEnd w:id="0"/>
          <w:p w14:paraId="143B2790" w14:textId="7953A5E1" w:rsidR="00A54381" w:rsidRPr="00A54381" w:rsidRDefault="00A54381" w:rsidP="00B8247F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Una meditación para mejorar la concentración</w:t>
            </w:r>
          </w:p>
          <w:p w14:paraId="6D3CDC76" w14:textId="3A870EEF" w:rsidR="00A54381" w:rsidRDefault="00A54381" w:rsidP="00B8247F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Un artículo con 7 maneras de ayudar a los niños a controlar el estrés</w:t>
            </w:r>
            <w:bookmarkEnd w:id="1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 </w:t>
            </w:r>
          </w:p>
          <w:p w14:paraId="6C9FF18B" w14:textId="4EA00DC3" w:rsidR="008D074A" w:rsidRDefault="008D074A" w:rsidP="00B8247F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Una hoja de ejercicios para adolescentes sobre el establecimiento de límites en las redes sociales</w:t>
            </w:r>
          </w:p>
          <w:p w14:paraId="7B3170AA" w14:textId="6D285E29" w:rsidR="00C30332" w:rsidRDefault="008D074A" w:rsidP="00B8247F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Una lista rápida de ideas para despejar la mente</w:t>
            </w:r>
          </w:p>
          <w:p w14:paraId="123A7A8C" w14:textId="1E3C6B74" w:rsidR="00706B57" w:rsidRPr="00706B57" w:rsidRDefault="00706B57" w:rsidP="00B8247F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Curso de capacitación para miembros sobre "Concienciación y estrategias prácticas para apoyar a familiares y amigos neurodivergentes".</w:t>
            </w:r>
          </w:p>
          <w:p w14:paraId="40B1A0FA" w14:textId="61D913D1" w:rsidR="00123A75" w:rsidRPr="00F915FD" w:rsidRDefault="00706B57" w:rsidP="00B8247F">
            <w:pPr>
              <w:spacing w:before="16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Recursos de capacitación para gerentes, incluido el episodio de podcast "Apoyar la salud mental de la juventud mediante la cultura en el lugar de trabajo". 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CC04A6F" w:rsidR="00F915FD" w:rsidRPr="00CB2F0E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06B57">
          <w:rPr>
            <w:rStyle w:val="Hyperlink"/>
            <w:rFonts w:ascii="Arial" w:eastAsia="Times New Roman" w:hAnsi="Arial" w:cs="Arial"/>
            <w:sz w:val="24"/>
            <w:szCs w:val="24"/>
            <w:lang w:val="es-MX"/>
          </w:rPr>
          <w:t>Ver el kit de herramientas</w:t>
        </w:r>
      </w:hyperlink>
    </w:p>
    <w:p w14:paraId="41E1AB0E" w14:textId="77777777" w:rsidR="00F915FD" w:rsidRDefault="00F915FD" w:rsidP="00B8247F">
      <w:pPr>
        <w:spacing w:after="0" w:line="240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-MX"/>
        </w:rPr>
        <w:t>Cada mes encontrarás: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B8247F">
        <w:trPr>
          <w:trHeight w:val="936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MX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Temas de actualidad: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Infórmate con contenido actualizado sobre distintos temas cada mes.</w:t>
            </w:r>
          </w:p>
        </w:tc>
      </w:tr>
      <w:tr w:rsidR="00EB6622" w14:paraId="19474739" w14:textId="77777777" w:rsidTr="00B8247F">
        <w:trPr>
          <w:trHeight w:val="936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-MX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Recursos adicionales: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Obtén acceso a recursos adicionales y material de apoyo.</w:t>
            </w:r>
          </w:p>
        </w:tc>
      </w:tr>
      <w:tr w:rsidR="00EB6622" w14:paraId="4F263DE7" w14:textId="77777777" w:rsidTr="00B8247F">
        <w:trPr>
          <w:trHeight w:val="936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MX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Biblioteca de contenido: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Acceso permanente a tus temas favoritos.</w:t>
            </w:r>
          </w:p>
        </w:tc>
      </w:tr>
      <w:tr w:rsidR="00EB6622" w14:paraId="5E0BCAC7" w14:textId="77777777" w:rsidTr="00B8247F">
        <w:trPr>
          <w:trHeight w:val="936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-MX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Apoyo para todos: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Comparte las herramientas con otras personas que creas que pueden encontrar útil la información.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B8247F">
      <w:footerReference w:type="default" r:id="rId15"/>
      <w:pgSz w:w="12240" w:h="15840"/>
      <w:pgMar w:top="1008" w:right="1440" w:bottom="1440" w:left="1440" w:header="720" w:footer="7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7691" w14:textId="77777777" w:rsidR="0002482D" w:rsidRDefault="0002482D" w:rsidP="00E32C7E">
      <w:pPr>
        <w:spacing w:after="0" w:line="240" w:lineRule="auto"/>
      </w:pPr>
      <w:r>
        <w:separator/>
      </w:r>
    </w:p>
  </w:endnote>
  <w:endnote w:type="continuationSeparator" w:id="0">
    <w:p w14:paraId="24051749" w14:textId="77777777" w:rsidR="0002482D" w:rsidRDefault="0002482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-MX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963A" w14:textId="77777777" w:rsidR="0002482D" w:rsidRDefault="0002482D" w:rsidP="00E32C7E">
      <w:pPr>
        <w:spacing w:after="0" w:line="240" w:lineRule="auto"/>
      </w:pPr>
      <w:r>
        <w:separator/>
      </w:r>
    </w:p>
  </w:footnote>
  <w:footnote w:type="continuationSeparator" w:id="0">
    <w:p w14:paraId="253C490C" w14:textId="77777777" w:rsidR="0002482D" w:rsidRDefault="0002482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482D"/>
    <w:rsid w:val="000262DA"/>
    <w:rsid w:val="00031135"/>
    <w:rsid w:val="00033DE0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E03C9"/>
    <w:rsid w:val="000F4528"/>
    <w:rsid w:val="0011291F"/>
    <w:rsid w:val="00121641"/>
    <w:rsid w:val="00123A75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65D67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D6BDB"/>
    <w:rsid w:val="005F1896"/>
    <w:rsid w:val="005F5D9E"/>
    <w:rsid w:val="005F7BC5"/>
    <w:rsid w:val="00612D49"/>
    <w:rsid w:val="0064511F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E166B"/>
    <w:rsid w:val="006F1EB1"/>
    <w:rsid w:val="006F349E"/>
    <w:rsid w:val="00706B57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31CF"/>
    <w:rsid w:val="009437A1"/>
    <w:rsid w:val="00955251"/>
    <w:rsid w:val="009607E3"/>
    <w:rsid w:val="0096155B"/>
    <w:rsid w:val="00991EE6"/>
    <w:rsid w:val="00993D95"/>
    <w:rsid w:val="00997209"/>
    <w:rsid w:val="009A355B"/>
    <w:rsid w:val="009B28C7"/>
    <w:rsid w:val="009C0DC8"/>
    <w:rsid w:val="009C6616"/>
    <w:rsid w:val="009D32C8"/>
    <w:rsid w:val="009F154D"/>
    <w:rsid w:val="00A4694E"/>
    <w:rsid w:val="00A523C9"/>
    <w:rsid w:val="00A54381"/>
    <w:rsid w:val="00A56552"/>
    <w:rsid w:val="00A600D7"/>
    <w:rsid w:val="00A60FFE"/>
    <w:rsid w:val="00A76B7B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2C30"/>
    <w:rsid w:val="00B47AB2"/>
    <w:rsid w:val="00B52266"/>
    <w:rsid w:val="00B57A1C"/>
    <w:rsid w:val="00B67EC3"/>
    <w:rsid w:val="00B74E0B"/>
    <w:rsid w:val="00B806EB"/>
    <w:rsid w:val="00B8247F"/>
    <w:rsid w:val="00B87B41"/>
    <w:rsid w:val="00B92106"/>
    <w:rsid w:val="00BC12C6"/>
    <w:rsid w:val="00BD61B9"/>
    <w:rsid w:val="00BE269C"/>
    <w:rsid w:val="00BE6A55"/>
    <w:rsid w:val="00BE6F4D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A47FB"/>
    <w:rsid w:val="00DC5D79"/>
    <w:rsid w:val="00DE12E3"/>
    <w:rsid w:val="00DE1F70"/>
    <w:rsid w:val="00E06AFD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2</cp:revision>
  <dcterms:created xsi:type="dcterms:W3CDTF">2023-07-10T03:00:00Z</dcterms:created>
  <dcterms:modified xsi:type="dcterms:W3CDTF">2023-07-10T03:00:00Z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