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7774" w14:textId="23CF5CC2" w:rsidR="00210B24" w:rsidRDefault="00210B24" w:rsidP="00210B2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it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stress e ansia. Sentiti libero di condividerli sulle piattaforme di comunicazione aziendali e sul tuo account LinkedIn, a seconda dei casi. </w:t>
      </w:r>
    </w:p>
    <w:p w14:paraId="65263A1E" w14:textId="77777777" w:rsidR="00210B24" w:rsidRPr="00303939" w:rsidRDefault="00210B24" w:rsidP="00210B2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367704B" w14:textId="412B2B03" w:rsidR="002063EB" w:rsidRDefault="000067E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E79626A" wp14:editId="0DADDD66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0AEF298B" wp14:editId="7A400140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6480D213" wp14:editId="444C60D2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334D1" w14:textId="77777777" w:rsidR="002063EB" w:rsidRPr="00303939" w:rsidRDefault="002063E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054398A8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Impara a riconoscere i pensieri inutili e a renderli positivi in modo da superare con facilità i momenti difficili. </w:t>
      </w:r>
      <w:hyperlink r:id="rId13" w:history="1"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optum</w:t>
        </w:r>
        <w:r w:rsidRPr="002063E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"/>
          </w:rPr>
          <w:t>wellbeing</w:t>
        </w:r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.com/newthismonth/it-IT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it"/>
        </w:rPr>
        <w:t xml:space="preserve"> </w:t>
      </w:r>
      <w:r w:rsidR="00137446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4A293FCB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Per molti di noi il tempo stringe e anche 15 minuti in più possono fare la differenza. Utilizza questo foglio di lavoro per semplificare le cose da fare, e quindi semplificarti la vita. </w:t>
      </w:r>
      <w:hyperlink r:id="rId14" w:history="1"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optum</w:t>
        </w:r>
        <w:r w:rsidRPr="002063E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"/>
          </w:rPr>
          <w:t>wellbeing</w:t>
        </w:r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.com/newthismonth/it-IT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it"/>
        </w:rPr>
        <w:t xml:space="preserve"> </w:t>
      </w:r>
      <w:r w:rsidR="00137446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219B9453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"/>
        </w:rPr>
        <w:t xml:space="preserve">Cerchi qualche idea su come concederti una pausa? Guarda questo video. </w:t>
      </w:r>
      <w:hyperlink r:id="rId15" w:history="1">
        <w:r w:rsidRPr="002063EB">
          <w:rPr>
            <w:rStyle w:val="Hyperlink"/>
            <w:rFonts w:ascii="Arial" w:hAnsi="Arial" w:cs="Arial"/>
            <w:sz w:val="20"/>
            <w:szCs w:val="20"/>
            <w:lang w:val="it"/>
          </w:rPr>
          <w:t>o</w:t>
        </w:r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ptum</w:t>
        </w:r>
        <w:r w:rsidRPr="002063E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"/>
          </w:rPr>
          <w:t>wellbeing</w:t>
        </w:r>
        <w:r w:rsidRPr="002063E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"/>
          </w:rPr>
          <w:t>.com/newthismonth/it-IT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it"/>
        </w:rPr>
        <w:t xml:space="preserve"> </w:t>
      </w:r>
      <w:r w:rsidR="00137446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B82F" w14:textId="77777777" w:rsidR="00DF12B1" w:rsidRDefault="00DF12B1" w:rsidP="00E32C7E">
      <w:pPr>
        <w:spacing w:after="0" w:line="240" w:lineRule="auto"/>
      </w:pPr>
      <w:r>
        <w:separator/>
      </w:r>
    </w:p>
  </w:endnote>
  <w:endnote w:type="continuationSeparator" w:id="0">
    <w:p w14:paraId="30781BE3" w14:textId="77777777" w:rsidR="00DF12B1" w:rsidRDefault="00DF12B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C166" w14:textId="77777777" w:rsidR="00DF12B1" w:rsidRDefault="00DF12B1" w:rsidP="00E32C7E">
      <w:pPr>
        <w:spacing w:after="0" w:line="240" w:lineRule="auto"/>
      </w:pPr>
      <w:r>
        <w:separator/>
      </w:r>
    </w:p>
  </w:footnote>
  <w:footnote w:type="continuationSeparator" w:id="0">
    <w:p w14:paraId="45D30E32" w14:textId="77777777" w:rsidR="00DF12B1" w:rsidRDefault="00DF12B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067E7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37446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063EB"/>
    <w:rsid w:val="00210B24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878DC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37E1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12B1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it-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8</cp:revision>
  <dcterms:created xsi:type="dcterms:W3CDTF">2023-10-04T18:04:00Z</dcterms:created>
  <dcterms:modified xsi:type="dcterms:W3CDTF">2023-11-06T20:23:00Z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