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D668D6" w:rsidRDefault="00446E4A">
      <w:pPr>
        <w:pStyle w:val="BodyText"/>
        <w:rPr>
          <w:rFonts w:ascii="Times New Roman"/>
          <w:sz w:val="20"/>
        </w:rPr>
      </w:pPr>
      <w:r w:rsidRPr="00D668D6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D668D6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D668D6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D668D6" w:rsidRDefault="003857C0">
      <w:pPr>
        <w:pStyle w:val="BodyText"/>
        <w:rPr>
          <w:rFonts w:ascii="Times New Roman"/>
          <w:sz w:val="20"/>
        </w:rPr>
      </w:pPr>
      <w:r w:rsidRPr="00D668D6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D668D6" w:rsidRDefault="00446E4A">
      <w:pPr>
        <w:pStyle w:val="BodyText"/>
        <w:rPr>
          <w:rFonts w:ascii="Times New Roman"/>
          <w:sz w:val="20"/>
        </w:rPr>
      </w:pPr>
      <w:r w:rsidRPr="00D668D6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D668D6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D668D6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D668D6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D668D6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D668D6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D668D6" w:rsidRDefault="0026580D">
      <w:pPr>
        <w:pStyle w:val="BodyText"/>
        <w:rPr>
          <w:rFonts w:ascii="Times New Roman"/>
          <w:sz w:val="20"/>
        </w:rPr>
      </w:pPr>
      <w:r w:rsidRPr="00D668D6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0F976E50">
            <wp:simplePos x="0" y="0"/>
            <wp:positionH relativeFrom="page">
              <wp:posOffset>5473700</wp:posOffset>
            </wp:positionH>
            <wp:positionV relativeFrom="page">
              <wp:posOffset>2044700</wp:posOffset>
            </wp:positionV>
            <wp:extent cx="2501900" cy="2501900"/>
            <wp:effectExtent l="0" t="0" r="0" b="0"/>
            <wp:wrapThrough wrapText="bothSides">
              <wp:wrapPolygon edited="0">
                <wp:start x="2960" y="2467"/>
                <wp:lineTo x="2138" y="3947"/>
                <wp:lineTo x="987" y="5427"/>
                <wp:lineTo x="0" y="8059"/>
                <wp:lineTo x="0" y="13322"/>
                <wp:lineTo x="987" y="15953"/>
                <wp:lineTo x="2960" y="18914"/>
                <wp:lineTo x="7072" y="21216"/>
                <wp:lineTo x="8552" y="21381"/>
                <wp:lineTo x="12828" y="21381"/>
                <wp:lineTo x="14309" y="21216"/>
                <wp:lineTo x="18914" y="18585"/>
                <wp:lineTo x="19901" y="16611"/>
                <wp:lineTo x="20065" y="5263"/>
                <wp:lineTo x="19407" y="4112"/>
                <wp:lineTo x="18420" y="2467"/>
                <wp:lineTo x="2960" y="2467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501900" cy="25019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0094E856" w:rsidR="00E94FD2" w:rsidRPr="00D668D6" w:rsidRDefault="00342D4B">
      <w:pPr>
        <w:pStyle w:val="BodyText"/>
        <w:rPr>
          <w:rFonts w:ascii="Times New Roman"/>
          <w:sz w:val="20"/>
        </w:rPr>
      </w:pPr>
      <w:r w:rsidRPr="00D668D6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61B380DE">
                <wp:simplePos x="0" y="0"/>
                <wp:positionH relativeFrom="column">
                  <wp:posOffset>-127591</wp:posOffset>
                </wp:positionH>
                <wp:positionV relativeFrom="paragraph">
                  <wp:posOffset>146655</wp:posOffset>
                </wp:positionV>
                <wp:extent cx="7848600" cy="2838893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838893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A992F" id="docshape7" o:spid="_x0000_s1026" style="position:absolute;margin-left:-10.05pt;margin-top:11.55pt;width:618pt;height:223.5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En/gEAANsDAAAOAAAAZHJzL2Uyb0RvYy54bWysU8GO0zAQvSPxD5bvNGm3bNOo6Wrpqghp&#10;gZUWPsB1nMTC8Zix27R8PWOnWwrcEBfL4xk/v/dmvLo79oYdFHoNtuLTSc6ZshJqbduKf/2yfVNw&#10;5oOwtTBgVcVPyvO79etXq8GVagYdmFohIxDry8FVvAvBlVnmZad64SfglKVkA9iLQCG2WY1iIPTe&#10;ZLM8v80GwNohSOU9nT6MSb5O+E2jZPjcNF4FZipO3EJaMa27uGbrlShbFK7T8kxD/AOLXmhLj16g&#10;HkQQbI/6L6heSwQPTZhI6DNoGi1V0kBqpvkfap474VTSQuZ4d7HJ/z9Y+enwhEzX1Duyx4qeelSD&#10;9PHlRXRncL6komf3hFGfd48gv3lmYdMJ26p7RBg6JWriNI312W8XYuDpKtsNH6EmbLEPkIw6NthH&#10;QLKAHVM/Tpd+qGNgkg4Xxby4zYmXpNysuCmK5U16Q5Qv1x368F5Bz+Km4kgNT/Di8OhDpCPKl5JE&#10;H4yut9qYFGC72xhkB0HDsX23XW7nZ3R/XWZsLLYQr42I8STpjNJGi3ZQn0gmwjhh9CNo0wH+4Gyg&#10;6aq4/74XqDgzHyxZtZzO53EcUzB/u5hRgNeZ3XVGWElQFQ+cjdtNGEd471C3Hb00TaIt3JO9jU7C&#10;o/UjqzNZmqDkx3na44hex6nq159c/wQAAP//AwBQSwMEFAAGAAgAAAAhAEi9/UDhAAAACwEAAA8A&#10;AABkcnMvZG93bnJldi54bWxMj8tuwjAQRfeV+g/WVOoO7LhP0jgIIVWqECBB+wEmnsah8TiNDYS/&#10;x6za1Wg0R3fOLaaDa9kR+9B4UpCNBTCkypuGagVfn++jV2AhajK69YQKzhhgWt7eFDo3/kQbPG5j&#10;zVIIhVwrsDF2Oeehsuh0GPsOKd2+fe90TGtfc9PrUwp3LZdCPHOnG0ofrO5wbrH62R6cgtVqvp+Z&#10;pfxYynqR7e3kF9ebhVL3d8PsDVjEIf7BcNVP6lAmp50/kAmsVTCSIkuoAvmQ5hWQ2dME2E7B44uQ&#10;wMuC/+9QXgAAAP//AwBQSwECLQAUAAYACAAAACEAtoM4kv4AAADhAQAAEwAAAAAAAAAAAAAAAAAA&#10;AAAAW0NvbnRlbnRfVHlwZXNdLnhtbFBLAQItABQABgAIAAAAIQA4/SH/1gAAAJQBAAALAAAAAAAA&#10;AAAAAAAAAC8BAABfcmVscy8ucmVsc1BLAQItABQABgAIAAAAIQCLXrEn/gEAANsDAAAOAAAAAAAA&#10;AAAAAAAAAC4CAABkcnMvZTJvRG9jLnhtbFBLAQItABQABgAIAAAAIQBIvf1A4QAAAAsBAAAPAAAA&#10;AAAAAAAAAAAAAFgEAABkcnMvZG93bnJldi54bWxQSwUGAAAAAAQABADzAAAAZgUAAAAA&#10;" fillcolor="#fbf9f4" stroked="f"/>
            </w:pict>
          </mc:Fallback>
        </mc:AlternateContent>
      </w:r>
    </w:p>
    <w:p w14:paraId="7384775D" w14:textId="461A78B1" w:rsidR="00E94FD2" w:rsidRPr="00D668D6" w:rsidRDefault="00E94FD2">
      <w:pPr>
        <w:pStyle w:val="BodyText"/>
        <w:rPr>
          <w:rFonts w:ascii="Times New Roman"/>
          <w:sz w:val="20"/>
        </w:rPr>
      </w:pPr>
    </w:p>
    <w:p w14:paraId="3BE420A6" w14:textId="5AC063D2" w:rsidR="00E94FD2" w:rsidRPr="00D668D6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D668D6" w:rsidRDefault="00B021A0">
      <w:pPr>
        <w:pStyle w:val="BodyText"/>
        <w:rPr>
          <w:rFonts w:ascii="Times New Roman"/>
          <w:sz w:val="20"/>
        </w:rPr>
      </w:pPr>
      <w:r w:rsidRPr="00D668D6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342D4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8F6709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516BC64E" w:rsidR="00E94FD2" w:rsidRPr="00342D4B" w:rsidRDefault="00237BEE" w:rsidP="00237BE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8F670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Encontrar gratitud en</w:t>
                            </w:r>
                            <w:r w:rsidR="008F670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 </w:t>
                            </w:r>
                            <w:r w:rsidRPr="008F6709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las celebraciones festivas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342D4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ES"/>
                        </w:rPr>
                      </w:pPr>
                      <w:r w:rsidRPr="008F6709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516BC64E" w:rsidR="00E94FD2" w:rsidRPr="00342D4B" w:rsidRDefault="00237BEE" w:rsidP="00237BE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8F6709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Encontrar gratitud en</w:t>
                      </w:r>
                      <w:r w:rsidR="008F6709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 </w:t>
                      </w:r>
                      <w:r w:rsidRPr="008F6709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las celebraciones festivas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D668D6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D668D6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D668D6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D668D6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D668D6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D668D6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D668D6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D668D6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D668D6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D668D6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D668D6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D668D6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D668D6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D668D6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D668D6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D668D6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D668D6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D668D6" w:rsidRDefault="00E94FD2">
      <w:pPr>
        <w:pStyle w:val="BodyText"/>
        <w:rPr>
          <w:rFonts w:ascii="Times New Roman"/>
          <w:sz w:val="20"/>
        </w:rPr>
      </w:pPr>
    </w:p>
    <w:p w14:paraId="46DF4953" w14:textId="5DEF91E0" w:rsidR="00E94FD2" w:rsidRPr="00D668D6" w:rsidRDefault="00237BEE" w:rsidP="00163E05">
      <w:pPr>
        <w:pStyle w:val="BodyText"/>
        <w:rPr>
          <w:b/>
          <w:color w:val="002677"/>
          <w:sz w:val="34"/>
          <w:szCs w:val="22"/>
          <w:lang w:val="es-ES"/>
        </w:rPr>
      </w:pPr>
      <w:r w:rsidRPr="00D668D6">
        <w:rPr>
          <w:b/>
          <w:bCs/>
          <w:color w:val="002677"/>
          <w:sz w:val="34"/>
          <w:szCs w:val="22"/>
          <w:lang w:val="es"/>
        </w:rPr>
        <w:t>Capacitación destacada de</w:t>
      </w:r>
      <w:r w:rsidR="008F6709" w:rsidRPr="00D668D6">
        <w:rPr>
          <w:b/>
          <w:bCs/>
          <w:color w:val="002677"/>
          <w:sz w:val="34"/>
          <w:szCs w:val="22"/>
          <w:lang w:val="es"/>
        </w:rPr>
        <w:t> </w:t>
      </w:r>
      <w:r w:rsidRPr="00D668D6">
        <w:rPr>
          <w:b/>
          <w:bCs/>
          <w:color w:val="002677"/>
          <w:sz w:val="34"/>
          <w:szCs w:val="22"/>
          <w:lang w:val="es"/>
        </w:rPr>
        <w:t>diciembre</w:t>
      </w:r>
    </w:p>
    <w:p w14:paraId="1F126A32" w14:textId="2080C3AD" w:rsidR="006D195E" w:rsidRPr="00D668D6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ES"/>
        </w:rPr>
      </w:pPr>
    </w:p>
    <w:p w14:paraId="4C4A9F7B" w14:textId="31693492" w:rsidR="00682CBA" w:rsidRPr="00D668D6" w:rsidRDefault="00682CBA" w:rsidP="00682CBA">
      <w:pPr>
        <w:shd w:val="clear" w:color="auto" w:fill="FFFFFF"/>
        <w:rPr>
          <w:b/>
          <w:bCs/>
          <w:lang w:val="es-ES"/>
        </w:rPr>
      </w:pPr>
      <w:bookmarkStart w:id="0" w:name="_Hlk200100333"/>
      <w:r w:rsidRPr="00D668D6">
        <w:rPr>
          <w:b/>
          <w:bCs/>
          <w:lang w:val="es"/>
        </w:rPr>
        <w:t>Encontrar gratitud en</w:t>
      </w:r>
      <w:r w:rsidR="008F6709" w:rsidRPr="00D668D6">
        <w:rPr>
          <w:b/>
          <w:bCs/>
          <w:lang w:val="es"/>
        </w:rPr>
        <w:t> </w:t>
      </w:r>
      <w:r w:rsidRPr="00D668D6">
        <w:rPr>
          <w:b/>
          <w:bCs/>
          <w:lang w:val="es"/>
        </w:rPr>
        <w:t>las celebraciones festivas</w:t>
      </w:r>
    </w:p>
    <w:p w14:paraId="65D51F74" w14:textId="77777777" w:rsidR="00682CBA" w:rsidRPr="00D668D6" w:rsidRDefault="00682CBA" w:rsidP="00682CBA">
      <w:pPr>
        <w:shd w:val="clear" w:color="auto" w:fill="FFFFFF"/>
        <w:rPr>
          <w:b/>
          <w:bCs/>
          <w:lang w:val="es-ES"/>
        </w:rPr>
      </w:pPr>
    </w:p>
    <w:p w14:paraId="3C2482F4" w14:textId="1862318E" w:rsidR="00682CBA" w:rsidRPr="00D668D6" w:rsidRDefault="00682CBA" w:rsidP="00682CBA">
      <w:pPr>
        <w:shd w:val="clear" w:color="auto" w:fill="FFFFFF"/>
        <w:rPr>
          <w:lang w:val="es-ES"/>
        </w:rPr>
      </w:pPr>
      <w:r w:rsidRPr="00D668D6">
        <w:rPr>
          <w:lang w:val="es"/>
        </w:rPr>
        <w:t>Las temporadas festivas pueden ser momentos felices, pero también pueden generar estrés, sin importar dónde se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encuentre en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el mundo o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con quién esté celebrando. Este programa explorará estrategias prácticas para manejar el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estrés y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encontrar la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gratitud durante las temporadas festivas. Ya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sea que celebre Navidad, Janucá, Diwali, Eid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o cualquier otra festividad, obtendrá consejos y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técnicas para mejorar sus celebraciones y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cuidar su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salud mental. Los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participantes podrán tomar mejores decisiones para las temporadas festivas mientras reducen los niveles de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estrés y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mejoran las relaciones. Este programa está diseñado para una audiencia global y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abarca diversas tradiciones culturales.</w:t>
      </w:r>
    </w:p>
    <w:p w14:paraId="5FC08E00" w14:textId="77777777" w:rsidR="00682CBA" w:rsidRPr="00D668D6" w:rsidRDefault="00682CBA" w:rsidP="00682CBA">
      <w:pPr>
        <w:shd w:val="clear" w:color="auto" w:fill="FFFFFF"/>
        <w:rPr>
          <w:lang w:val="es-ES"/>
        </w:rPr>
      </w:pPr>
    </w:p>
    <w:p w14:paraId="79147B26" w14:textId="77777777" w:rsidR="00682CBA" w:rsidRPr="00D668D6" w:rsidRDefault="00682CBA" w:rsidP="00682CBA">
      <w:pPr>
        <w:shd w:val="clear" w:color="auto" w:fill="FFFFFF"/>
      </w:pPr>
      <w:r w:rsidRPr="00D668D6">
        <w:rPr>
          <w:lang w:val="es"/>
        </w:rPr>
        <w:t>¿Qué aprenderemos?</w:t>
      </w:r>
    </w:p>
    <w:p w14:paraId="21C56940" w14:textId="54258EDC" w:rsidR="00682CBA" w:rsidRPr="00D668D6" w:rsidRDefault="00682CBA" w:rsidP="00682CBA">
      <w:pPr>
        <w:numPr>
          <w:ilvl w:val="0"/>
          <w:numId w:val="36"/>
        </w:numPr>
        <w:shd w:val="clear" w:color="auto" w:fill="FFFFFF"/>
        <w:rPr>
          <w:lang w:val="es-ES"/>
        </w:rPr>
      </w:pPr>
      <w:r w:rsidRPr="00D668D6">
        <w:rPr>
          <w:lang w:val="es"/>
        </w:rPr>
        <w:t>Explore los factores comunes que generan estrés durante la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temporada festiva e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identifique las causas que los provocan</w:t>
      </w:r>
    </w:p>
    <w:p w14:paraId="2D638D40" w14:textId="77777777" w:rsidR="00682CBA" w:rsidRPr="00D668D6" w:rsidRDefault="00682CBA" w:rsidP="00682CBA">
      <w:pPr>
        <w:numPr>
          <w:ilvl w:val="0"/>
          <w:numId w:val="36"/>
        </w:numPr>
        <w:shd w:val="clear" w:color="auto" w:fill="FFFFFF"/>
        <w:rPr>
          <w:lang w:val="es-ES"/>
        </w:rPr>
      </w:pPr>
      <w:r w:rsidRPr="00D668D6">
        <w:rPr>
          <w:lang w:val="es"/>
        </w:rPr>
        <w:t>Analice métodos para replantear cómo abordar las temporadas festivas</w:t>
      </w:r>
    </w:p>
    <w:p w14:paraId="5F2E9149" w14:textId="418B94CC" w:rsidR="00682CBA" w:rsidRPr="00D668D6" w:rsidRDefault="00682CBA" w:rsidP="00682CBA">
      <w:pPr>
        <w:numPr>
          <w:ilvl w:val="0"/>
          <w:numId w:val="36"/>
        </w:numPr>
        <w:shd w:val="clear" w:color="auto" w:fill="FFFFFF"/>
        <w:rPr>
          <w:lang w:val="es-ES"/>
        </w:rPr>
      </w:pPr>
      <w:r w:rsidRPr="00D668D6">
        <w:rPr>
          <w:lang w:val="es"/>
        </w:rPr>
        <w:t>Determinar estrategias para afrontar el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estrés de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la temporada festiva que promuevan el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bienestar durante toda la</w:t>
      </w:r>
      <w:r w:rsidR="008F6709" w:rsidRPr="00D668D6">
        <w:rPr>
          <w:lang w:val="es"/>
        </w:rPr>
        <w:t> </w:t>
      </w:r>
      <w:r w:rsidRPr="00D668D6">
        <w:rPr>
          <w:lang w:val="es"/>
        </w:rPr>
        <w:t>temporada</w:t>
      </w:r>
    </w:p>
    <w:p w14:paraId="60BE70CD" w14:textId="77777777" w:rsidR="00237BEE" w:rsidRPr="00D668D6" w:rsidRDefault="00237BEE" w:rsidP="00D95164">
      <w:pPr>
        <w:shd w:val="clear" w:color="auto" w:fill="FFFFFF"/>
        <w:rPr>
          <w:b/>
          <w:bCs/>
          <w:lang w:val="es-ES"/>
        </w:rPr>
      </w:pPr>
    </w:p>
    <w:p w14:paraId="47EFA97D" w14:textId="77777777" w:rsidR="00F75C6A" w:rsidRPr="00D668D6" w:rsidRDefault="00F75C6A" w:rsidP="00F75C6A">
      <w:pPr>
        <w:pStyle w:val="BodyText"/>
        <w:ind w:left="720" w:right="600"/>
        <w:rPr>
          <w:sz w:val="22"/>
          <w:szCs w:val="22"/>
          <w:lang w:val="es-ES"/>
        </w:rPr>
      </w:pPr>
      <w:bookmarkStart w:id="1" w:name="_Hlk190437942"/>
      <w:bookmarkEnd w:id="0"/>
    </w:p>
    <w:bookmarkEnd w:id="1"/>
    <w:p w14:paraId="6F3AE44C" w14:textId="666BFF42" w:rsidR="00F05363" w:rsidRPr="00D668D6" w:rsidRDefault="00F05363" w:rsidP="00F05363">
      <w:pPr>
        <w:pStyle w:val="BodyText"/>
        <w:ind w:right="600"/>
        <w:jc w:val="center"/>
        <w:rPr>
          <w:sz w:val="22"/>
          <w:szCs w:val="22"/>
          <w:lang w:val="es-ES"/>
        </w:rPr>
      </w:pPr>
      <w:r w:rsidRPr="00D668D6">
        <w:rPr>
          <w:sz w:val="22"/>
          <w:szCs w:val="22"/>
          <w:lang w:val="es"/>
        </w:rPr>
        <w:t>Regístrese para asistir a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una sesión de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capacitación en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vivo de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1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hora o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aproveche la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opción a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pedido y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vea la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capacitación cuando le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sea más conveniente. Las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capacitaciones se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dictan en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inglés y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están disponibles a</w:t>
      </w:r>
      <w:r w:rsidR="008F6709" w:rsidRPr="00D668D6">
        <w:rPr>
          <w:sz w:val="22"/>
          <w:szCs w:val="22"/>
          <w:lang w:val="es"/>
        </w:rPr>
        <w:t> </w:t>
      </w:r>
      <w:r w:rsidRPr="00D668D6">
        <w:rPr>
          <w:sz w:val="22"/>
          <w:szCs w:val="22"/>
          <w:lang w:val="es"/>
        </w:rPr>
        <w:t>nivel global.</w:t>
      </w: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1749"/>
        <w:gridCol w:w="2215"/>
        <w:gridCol w:w="2215"/>
        <w:gridCol w:w="2216"/>
        <w:gridCol w:w="2395"/>
      </w:tblGrid>
      <w:tr w:rsidR="009B7CE2" w:rsidRPr="00D668D6" w14:paraId="37C0D7FB" w14:textId="3377453C" w:rsidTr="00342D4B">
        <w:trPr>
          <w:jc w:val="center"/>
        </w:trPr>
        <w:tc>
          <w:tcPr>
            <w:tcW w:w="1749" w:type="dxa"/>
            <w:shd w:val="clear" w:color="auto" w:fill="FBF9F4"/>
          </w:tcPr>
          <w:p w14:paraId="7B9C96D5" w14:textId="1243C0A1" w:rsidR="009B7CE2" w:rsidRPr="00D668D6" w:rsidRDefault="00EE5D5D" w:rsidP="00342D4B">
            <w:pPr>
              <w:pageBreakBefore/>
              <w:widowControl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D668D6">
              <w:rPr>
                <w:b/>
                <w:bCs/>
                <w:sz w:val="28"/>
                <w:szCs w:val="18"/>
                <w:lang w:val="es"/>
              </w:rPr>
              <w:lastRenderedPageBreak/>
              <w:t>Sesiones grabadas</w:t>
            </w:r>
          </w:p>
          <w:p w14:paraId="1E66A1EF" w14:textId="0A0C11E6" w:rsidR="009B7CE2" w:rsidRPr="00D668D6" w:rsidRDefault="009B7CE2" w:rsidP="00A36429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D668D6">
              <w:rPr>
                <w:color w:val="10253F"/>
                <w:sz w:val="20"/>
                <w:szCs w:val="20"/>
                <w:lang w:val="es"/>
              </w:rPr>
              <w:t>Disponibles bajo demanda (sin sesión de</w:t>
            </w:r>
            <w:r w:rsidR="008F6709" w:rsidRPr="00D668D6">
              <w:rPr>
                <w:color w:val="10253F"/>
                <w:sz w:val="20"/>
                <w:szCs w:val="20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8F6709" w:rsidRPr="00D668D6">
              <w:rPr>
                <w:color w:val="10253F"/>
                <w:sz w:val="20"/>
                <w:szCs w:val="20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respuestas).</w:t>
            </w:r>
          </w:p>
          <w:p w14:paraId="4C2C1671" w14:textId="77777777" w:rsidR="009B7CE2" w:rsidRPr="00D668D6" w:rsidRDefault="009B7CE2" w:rsidP="00F64482">
            <w:pPr>
              <w:pStyle w:val="xmsonormal"/>
              <w:rPr>
                <w:lang w:val="es-ES"/>
              </w:rPr>
            </w:pPr>
          </w:p>
          <w:p w14:paraId="50450A0E" w14:textId="53346644" w:rsidR="009B7CE2" w:rsidRPr="00D668D6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hyperlink r:id="rId10" w:history="1">
              <w:r w:rsidRPr="00D668D6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Ver</w:t>
              </w:r>
              <w:r w:rsidR="008F6709" w:rsidRPr="00D668D6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 aquí</w:t>
              </w:r>
            </w:hyperlink>
          </w:p>
          <w:p w14:paraId="7E245457" w14:textId="5166E780" w:rsidR="009B7CE2" w:rsidRPr="00D668D6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ES"/>
              </w:rPr>
            </w:pPr>
          </w:p>
          <w:p w14:paraId="00C09517" w14:textId="0E21D4A3" w:rsidR="009B7CE2" w:rsidRPr="00D668D6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  <w:r w:rsidRPr="00D668D6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FE1A2A" w:rsidRPr="00D668D6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es-ES"/>
              </w:rPr>
            </w:pPr>
          </w:p>
          <w:p w14:paraId="373F95AF" w14:textId="2643E4E4" w:rsidR="009B7CE2" w:rsidRPr="00D668D6" w:rsidRDefault="009B7CE2" w:rsidP="00FE1A2A">
            <w:pPr>
              <w:pStyle w:val="xmsonormal"/>
              <w:jc w:val="center"/>
              <w:rPr>
                <w:lang w:val="es-ES"/>
              </w:rPr>
            </w:pPr>
            <w:r w:rsidRPr="00D668D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342D4B" w:rsidRPr="00D668D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 r</w:t>
            </w:r>
            <w:r w:rsidRPr="00D668D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esumen de</w:t>
            </w:r>
            <w:r w:rsidR="00342D4B" w:rsidRPr="00D668D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 1</w:t>
            </w:r>
            <w:r w:rsidRPr="00D668D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0</w:t>
            </w:r>
            <w:r w:rsidR="008F6709" w:rsidRPr="00D668D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 </w:t>
            </w:r>
            <w:r w:rsidRPr="00D668D6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769701BC" w14:textId="434687FC" w:rsidR="009B7CE2" w:rsidRPr="00D668D6" w:rsidRDefault="00765E43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hyperlink r:id="rId11" w:history="1">
              <w:r w:rsidRPr="00D668D6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06167B9B" w14:textId="71B34F29" w:rsidR="009B7CE2" w:rsidRPr="00D668D6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</w:p>
          <w:p w14:paraId="35C264EE" w14:textId="02546B14" w:rsidR="009B7CE2" w:rsidRPr="00D668D6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es-ES"/>
              </w:rPr>
            </w:pPr>
          </w:p>
        </w:tc>
        <w:tc>
          <w:tcPr>
            <w:tcW w:w="2215" w:type="dxa"/>
            <w:shd w:val="clear" w:color="auto" w:fill="FBF9F4"/>
          </w:tcPr>
          <w:p w14:paraId="0F7FC246" w14:textId="15EBE00A" w:rsidR="009E4B21" w:rsidRPr="00D668D6" w:rsidRDefault="00F322C2" w:rsidP="009E4B21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D668D6">
              <w:rPr>
                <w:b/>
                <w:bCs/>
                <w:sz w:val="28"/>
                <w:szCs w:val="18"/>
                <w:lang w:val="es"/>
              </w:rPr>
              <w:t>2</w:t>
            </w:r>
            <w:r w:rsidR="008F6709" w:rsidRPr="00D668D6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D668D6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8F6709" w:rsidRPr="00D668D6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D668D6">
              <w:rPr>
                <w:b/>
                <w:bCs/>
                <w:sz w:val="28"/>
                <w:szCs w:val="18"/>
                <w:lang w:val="es"/>
              </w:rPr>
              <w:t>diciembre</w:t>
            </w:r>
          </w:p>
          <w:p w14:paraId="0849C425" w14:textId="62395759" w:rsidR="00EF0EBD" w:rsidRPr="00D668D6" w:rsidRDefault="00F322C2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 7</w:t>
            </w:r>
            <w:r w:rsidR="008F6709"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</w:t>
            </w:r>
            <w:r w:rsidR="008F6709"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</w:t>
            </w:r>
            <w:r w:rsidR="008F6709"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p.m. GMT 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(con sesión de</w:t>
            </w:r>
            <w:r w:rsidR="008F6709" w:rsidRPr="00D668D6">
              <w:rPr>
                <w:color w:val="10253F"/>
                <w:sz w:val="20"/>
                <w:szCs w:val="20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8F6709" w:rsidRPr="00D668D6">
              <w:rPr>
                <w:color w:val="10253F"/>
                <w:sz w:val="20"/>
                <w:szCs w:val="20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B48BE71" w14:textId="77777777" w:rsidR="008472E8" w:rsidRPr="00D668D6" w:rsidRDefault="008472E8" w:rsidP="00EF0EBD">
            <w:pPr>
              <w:spacing w:before="95"/>
              <w:rPr>
                <w:lang w:val="es-ES"/>
              </w:rPr>
            </w:pPr>
          </w:p>
          <w:p w14:paraId="3752FC77" w14:textId="77777777" w:rsidR="00EF0EBD" w:rsidRPr="00D668D6" w:rsidRDefault="00EF0EBD" w:rsidP="00EF0EBD">
            <w:pPr>
              <w:spacing w:before="95"/>
              <w:rPr>
                <w:lang w:val="es-ES"/>
              </w:rPr>
            </w:pPr>
          </w:p>
          <w:p w14:paraId="588A65E9" w14:textId="2B82432E" w:rsidR="009B7CE2" w:rsidRPr="00D668D6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D668D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</w:t>
              </w:r>
              <w:r w:rsidR="00342D4B" w:rsidRPr="00D668D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se </w:t>
              </w:r>
              <w:r w:rsidR="008F6709" w:rsidRPr="00D668D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215" w:type="dxa"/>
            <w:shd w:val="clear" w:color="auto" w:fill="FBF9F4"/>
          </w:tcPr>
          <w:p w14:paraId="22B81AE7" w14:textId="200511D7" w:rsidR="00F322C2" w:rsidRPr="00D668D6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D668D6">
              <w:rPr>
                <w:b/>
                <w:bCs/>
                <w:sz w:val="28"/>
                <w:szCs w:val="18"/>
                <w:lang w:val="es"/>
              </w:rPr>
              <w:t>3</w:t>
            </w:r>
            <w:r w:rsidR="008F6709" w:rsidRPr="00D668D6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D668D6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8F6709" w:rsidRPr="00D668D6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D668D6">
              <w:rPr>
                <w:b/>
                <w:bCs/>
                <w:sz w:val="28"/>
                <w:szCs w:val="18"/>
                <w:lang w:val="es"/>
              </w:rPr>
              <w:t>diciembre</w:t>
            </w:r>
          </w:p>
          <w:p w14:paraId="3A8AA629" w14:textId="0FD550A8" w:rsidR="00407BD3" w:rsidRPr="00D668D6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ES"/>
              </w:rPr>
            </w:pPr>
            <w:r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 1</w:t>
            </w:r>
            <w:r w:rsidR="008F6709"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</w:t>
            </w:r>
            <w:r w:rsidR="008F6709"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2</w:t>
            </w:r>
            <w:r w:rsidR="008F6709"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p.m. GMT 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(con sesión de</w:t>
            </w:r>
            <w:r w:rsidR="008F6709" w:rsidRPr="00D668D6">
              <w:rPr>
                <w:color w:val="10253F"/>
                <w:sz w:val="20"/>
                <w:szCs w:val="20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8F6709" w:rsidRPr="00D668D6">
              <w:rPr>
                <w:color w:val="10253F"/>
                <w:sz w:val="20"/>
                <w:szCs w:val="20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415507A" w14:textId="77777777" w:rsidR="00407BD3" w:rsidRPr="00D668D6" w:rsidRDefault="00407BD3" w:rsidP="00407BD3">
            <w:pPr>
              <w:spacing w:before="95"/>
              <w:jc w:val="center"/>
              <w:rPr>
                <w:lang w:val="es-ES"/>
              </w:rPr>
            </w:pPr>
          </w:p>
          <w:p w14:paraId="3BBC0F34" w14:textId="77777777" w:rsidR="00EF0EBD" w:rsidRPr="00D668D6" w:rsidRDefault="00EF0EBD" w:rsidP="00407BD3">
            <w:pPr>
              <w:spacing w:before="95"/>
              <w:jc w:val="center"/>
              <w:rPr>
                <w:lang w:val="es-ES"/>
              </w:rPr>
            </w:pPr>
          </w:p>
          <w:p w14:paraId="7DA6D680" w14:textId="6423DC9C" w:rsidR="009B7CE2" w:rsidRPr="00D668D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D668D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</w:t>
              </w:r>
              <w:r w:rsidR="00342D4B" w:rsidRPr="00D668D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e a</w:t>
              </w:r>
              <w:r w:rsidR="008F6709" w:rsidRPr="00D668D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hora</w:t>
              </w:r>
            </w:hyperlink>
          </w:p>
        </w:tc>
        <w:tc>
          <w:tcPr>
            <w:tcW w:w="2216" w:type="dxa"/>
            <w:shd w:val="clear" w:color="auto" w:fill="FBF9F4"/>
          </w:tcPr>
          <w:p w14:paraId="4FA26E80" w14:textId="156A919C" w:rsidR="00F322C2" w:rsidRPr="00D668D6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D668D6">
              <w:rPr>
                <w:b/>
                <w:bCs/>
                <w:sz w:val="28"/>
                <w:szCs w:val="18"/>
                <w:lang w:val="es"/>
              </w:rPr>
              <w:t>9</w:t>
            </w:r>
            <w:r w:rsidR="008F6709" w:rsidRPr="00D668D6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D668D6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8F6709" w:rsidRPr="00D668D6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D668D6">
              <w:rPr>
                <w:b/>
                <w:bCs/>
                <w:sz w:val="28"/>
                <w:szCs w:val="18"/>
                <w:lang w:val="es"/>
              </w:rPr>
              <w:t>diciembre</w:t>
            </w:r>
          </w:p>
          <w:p w14:paraId="6F72F534" w14:textId="6B4478A5" w:rsidR="00407BD3" w:rsidRPr="00D668D6" w:rsidRDefault="00F322C2" w:rsidP="00A36429">
            <w:pPr>
              <w:spacing w:before="95"/>
              <w:jc w:val="center"/>
              <w:rPr>
                <w:color w:val="10253F"/>
                <w:sz w:val="20"/>
                <w:szCs w:val="20"/>
                <w:lang w:val="es-ES"/>
              </w:rPr>
            </w:pPr>
            <w:r w:rsidRPr="00D668D6">
              <w:rPr>
                <w:color w:val="10253F"/>
                <w:sz w:val="20"/>
                <w:szCs w:val="20"/>
                <w:lang w:val="es"/>
              </w:rPr>
              <w:t>de 5</w:t>
            </w:r>
            <w:r w:rsidR="008F6709" w:rsidRPr="00D668D6">
              <w:rPr>
                <w:color w:val="10253F"/>
                <w:sz w:val="20"/>
                <w:szCs w:val="20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a</w:t>
            </w:r>
            <w:r w:rsidR="008F6709" w:rsidRPr="00D668D6">
              <w:rPr>
                <w:color w:val="10253F"/>
                <w:sz w:val="20"/>
                <w:szCs w:val="20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6</w:t>
            </w:r>
            <w:r w:rsidR="008F6709" w:rsidRPr="00D668D6">
              <w:rPr>
                <w:color w:val="10253F"/>
                <w:sz w:val="20"/>
                <w:szCs w:val="20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lang w:val="es"/>
              </w:rPr>
              <w:t xml:space="preserve">p.m. </w:t>
            </w:r>
            <w:r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GMT 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(con sesión de</w:t>
            </w:r>
            <w:r w:rsidR="008F6709" w:rsidRPr="00D668D6">
              <w:rPr>
                <w:color w:val="10253F"/>
                <w:sz w:val="20"/>
                <w:szCs w:val="20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8F6709" w:rsidRPr="00D668D6">
              <w:rPr>
                <w:color w:val="10253F"/>
                <w:sz w:val="20"/>
                <w:szCs w:val="20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2835BF22" w14:textId="77777777" w:rsidR="00407BD3" w:rsidRPr="00D668D6" w:rsidRDefault="00407BD3" w:rsidP="00407BD3">
            <w:pPr>
              <w:spacing w:before="95"/>
              <w:jc w:val="center"/>
              <w:rPr>
                <w:lang w:val="es-ES"/>
              </w:rPr>
            </w:pPr>
          </w:p>
          <w:p w14:paraId="6EC4293C" w14:textId="77777777" w:rsidR="00EF0EBD" w:rsidRPr="00D668D6" w:rsidRDefault="00EF0EBD" w:rsidP="00407BD3">
            <w:pPr>
              <w:spacing w:before="95"/>
              <w:jc w:val="center"/>
              <w:rPr>
                <w:lang w:val="es-ES"/>
              </w:rPr>
            </w:pPr>
          </w:p>
          <w:p w14:paraId="047FD6C1" w14:textId="5D804929" w:rsidR="009B7CE2" w:rsidRPr="00D668D6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D668D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</w:t>
              </w:r>
              <w:r w:rsidR="00342D4B" w:rsidRPr="00D668D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e a</w:t>
              </w:r>
              <w:r w:rsidR="008F6709" w:rsidRPr="00D668D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hora</w:t>
              </w:r>
            </w:hyperlink>
          </w:p>
        </w:tc>
        <w:tc>
          <w:tcPr>
            <w:tcW w:w="2395" w:type="dxa"/>
            <w:shd w:val="clear" w:color="auto" w:fill="FBF9F4"/>
          </w:tcPr>
          <w:p w14:paraId="2575F739" w14:textId="5B60E0A5" w:rsidR="00F322C2" w:rsidRPr="00D668D6" w:rsidRDefault="00F322C2" w:rsidP="00F322C2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  <w:lang w:val="es-ES"/>
              </w:rPr>
            </w:pPr>
            <w:r w:rsidRPr="00D668D6">
              <w:rPr>
                <w:b/>
                <w:bCs/>
                <w:sz w:val="28"/>
                <w:szCs w:val="18"/>
                <w:lang w:val="es"/>
              </w:rPr>
              <w:t>11</w:t>
            </w:r>
            <w:r w:rsidR="008F6709" w:rsidRPr="00D668D6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D668D6">
              <w:rPr>
                <w:b/>
                <w:bCs/>
                <w:sz w:val="28"/>
                <w:szCs w:val="18"/>
                <w:lang w:val="es"/>
              </w:rPr>
              <w:t>de</w:t>
            </w:r>
            <w:r w:rsidR="008F6709" w:rsidRPr="00D668D6">
              <w:rPr>
                <w:b/>
                <w:bCs/>
                <w:sz w:val="28"/>
                <w:szCs w:val="18"/>
                <w:lang w:val="es"/>
              </w:rPr>
              <w:t> </w:t>
            </w:r>
            <w:r w:rsidRPr="00D668D6">
              <w:rPr>
                <w:b/>
                <w:bCs/>
                <w:sz w:val="28"/>
                <w:szCs w:val="18"/>
                <w:lang w:val="es"/>
              </w:rPr>
              <w:t>diciembre</w:t>
            </w:r>
          </w:p>
          <w:p w14:paraId="5573ACC4" w14:textId="267D4C16" w:rsidR="00EF0EBD" w:rsidRPr="00D668D6" w:rsidRDefault="00EF0EBD" w:rsidP="00A36429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ES"/>
              </w:rPr>
            </w:pPr>
            <w:r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 7</w:t>
            </w:r>
            <w:r w:rsidR="008F6709"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</w:t>
            </w:r>
            <w:r w:rsidR="008F6709"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8</w:t>
            </w:r>
            <w:r w:rsidR="008F6709"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a.m. GMT 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(con sesión de</w:t>
            </w:r>
            <w:r w:rsidR="008F6709" w:rsidRPr="00D668D6">
              <w:rPr>
                <w:color w:val="10253F"/>
                <w:sz w:val="20"/>
                <w:szCs w:val="20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preguntas y</w:t>
            </w:r>
            <w:r w:rsidR="008F6709" w:rsidRPr="00D668D6">
              <w:rPr>
                <w:color w:val="10253F"/>
                <w:sz w:val="20"/>
                <w:szCs w:val="20"/>
                <w:lang w:val="es"/>
              </w:rPr>
              <w:t> </w:t>
            </w:r>
            <w:r w:rsidRPr="00D668D6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7BCDA8D" w14:textId="77777777" w:rsidR="00407BD3" w:rsidRPr="00D668D6" w:rsidRDefault="00407BD3" w:rsidP="00EF0EBD">
            <w:pPr>
              <w:spacing w:before="95"/>
              <w:rPr>
                <w:lang w:val="es-ES"/>
              </w:rPr>
            </w:pPr>
          </w:p>
          <w:p w14:paraId="15CDF6EC" w14:textId="77777777" w:rsidR="00EF0EBD" w:rsidRPr="00D668D6" w:rsidRDefault="00EF0EBD" w:rsidP="00EF0EBD">
            <w:pPr>
              <w:spacing w:before="95"/>
              <w:rPr>
                <w:lang w:val="es-ES"/>
              </w:rPr>
            </w:pPr>
          </w:p>
          <w:p w14:paraId="375E4D1B" w14:textId="0B52DB9D" w:rsidR="009B7CE2" w:rsidRPr="00D668D6" w:rsidRDefault="00407BD3" w:rsidP="00342D4B">
            <w:pPr>
              <w:spacing w:before="320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D668D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</w:t>
              </w:r>
              <w:r w:rsidR="00342D4B" w:rsidRPr="00D668D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e a</w:t>
              </w:r>
              <w:r w:rsidR="008F6709" w:rsidRPr="00D668D6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hora</w:t>
              </w:r>
            </w:hyperlink>
          </w:p>
        </w:tc>
      </w:tr>
    </w:tbl>
    <w:p w14:paraId="79FE4C74" w14:textId="37EA2214" w:rsidR="00E94FD2" w:rsidRPr="00D668D6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D668D6" w:rsidRDefault="00E94FD2">
      <w:pPr>
        <w:pStyle w:val="BodyText"/>
        <w:rPr>
          <w:b/>
          <w:sz w:val="20"/>
        </w:rPr>
      </w:pPr>
    </w:p>
    <w:p w14:paraId="2FC6468D" w14:textId="7A15AF7F" w:rsidR="00E94FD2" w:rsidRPr="00D668D6" w:rsidRDefault="006343FB">
      <w:pPr>
        <w:pStyle w:val="BodyText"/>
        <w:spacing w:before="10"/>
        <w:rPr>
          <w:b/>
          <w:sz w:val="20"/>
        </w:rPr>
      </w:pPr>
      <w:r w:rsidRPr="00D668D6">
        <w:rPr>
          <w:b/>
          <w:bCs/>
          <w:lang w:val="es"/>
        </w:rPr>
        <w:tab/>
      </w:r>
    </w:p>
    <w:p w14:paraId="100C297B" w14:textId="708044FF" w:rsidR="006343FB" w:rsidRPr="00D668D6" w:rsidRDefault="006343FB" w:rsidP="007B3D44">
      <w:pPr>
        <w:pStyle w:val="BodyText"/>
        <w:spacing w:before="10"/>
        <w:ind w:left="720"/>
        <w:rPr>
          <w:b/>
          <w:szCs w:val="32"/>
          <w:lang w:val="es-ES"/>
        </w:rPr>
      </w:pPr>
      <w:r w:rsidRPr="00D668D6">
        <w:rPr>
          <w:b/>
          <w:bCs/>
          <w:szCs w:val="32"/>
          <w:lang w:val="es"/>
        </w:rPr>
        <w:t>Las vacantes para las sesiones en</w:t>
      </w:r>
      <w:r w:rsidR="008F6709" w:rsidRPr="00D668D6">
        <w:rPr>
          <w:b/>
          <w:bCs/>
          <w:szCs w:val="32"/>
          <w:lang w:val="es"/>
        </w:rPr>
        <w:t> </w:t>
      </w:r>
      <w:r w:rsidRPr="00D668D6">
        <w:rPr>
          <w:b/>
          <w:bCs/>
          <w:szCs w:val="32"/>
          <w:lang w:val="es"/>
        </w:rPr>
        <w:t>vivo son limitadas, por eso es</w:t>
      </w:r>
      <w:r w:rsidR="008F6709" w:rsidRPr="00D668D6">
        <w:rPr>
          <w:b/>
          <w:bCs/>
          <w:szCs w:val="32"/>
          <w:lang w:val="es"/>
        </w:rPr>
        <w:t> </w:t>
      </w:r>
      <w:r w:rsidRPr="00D668D6">
        <w:rPr>
          <w:b/>
          <w:bCs/>
          <w:szCs w:val="32"/>
          <w:lang w:val="es"/>
        </w:rPr>
        <w:t xml:space="preserve">necesario registrarse con tiempo. </w:t>
      </w:r>
    </w:p>
    <w:p w14:paraId="4DBCA599" w14:textId="52850B82" w:rsidR="00FF2F0A" w:rsidRPr="00D668D6" w:rsidRDefault="00FF2F0A">
      <w:pPr>
        <w:pStyle w:val="BodyText"/>
        <w:rPr>
          <w:sz w:val="20"/>
          <w:lang w:val="es-ES"/>
        </w:rPr>
      </w:pPr>
    </w:p>
    <w:p w14:paraId="42D05B4C" w14:textId="77777777" w:rsidR="00E94FD2" w:rsidRPr="00D668D6" w:rsidRDefault="00E94FD2">
      <w:pPr>
        <w:pStyle w:val="BodyText"/>
        <w:rPr>
          <w:b/>
          <w:sz w:val="20"/>
          <w:lang w:val="es-ES"/>
        </w:rPr>
      </w:pPr>
    </w:p>
    <w:p w14:paraId="4E4B3EBC" w14:textId="77777777" w:rsidR="00E94FD2" w:rsidRPr="00D668D6" w:rsidRDefault="00E94FD2">
      <w:pPr>
        <w:pStyle w:val="BodyText"/>
        <w:rPr>
          <w:b/>
          <w:sz w:val="20"/>
          <w:lang w:val="es-ES"/>
        </w:rPr>
      </w:pPr>
    </w:p>
    <w:p w14:paraId="0FEF643B" w14:textId="260EB69C" w:rsidR="009E14D1" w:rsidRPr="00D668D6" w:rsidRDefault="009E14D1" w:rsidP="00342D4B">
      <w:pPr>
        <w:spacing w:before="2400" w:line="276" w:lineRule="auto"/>
        <w:rPr>
          <w:sz w:val="16"/>
          <w:szCs w:val="16"/>
          <w:lang w:val="es-ES"/>
        </w:rPr>
      </w:pPr>
      <w:r w:rsidRPr="00D668D6">
        <w:rPr>
          <w:sz w:val="16"/>
          <w:szCs w:val="16"/>
          <w:lang w:val="es"/>
        </w:rPr>
        <w:t>Si necesita atención médica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urgencia 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emergencia, no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utilice este programa. En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caso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emergencia, llame al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911 si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está en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Estados Unidos, al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número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teléfono local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los servicios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emergencia si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está fuera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Estados Unidos 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acuda al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Servicio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Emergencias más cercano. Este programa no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sustituye la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atención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un médico 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profesional. Debido al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posible conflicto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intereses, no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se brindará asesoramiento jurídico sobre cuestiones que puedan implicar acciones legales contra Optum 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sus filiales, 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cualquier entidad por medio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la cual la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persona que llama esté recibiendo estos servicios directa 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indirectamente (por ejemplo, un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empleador 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un plan médico). Este programa y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todos sus componentes, en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particular los servicios a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familiares menores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16 años, pueden no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estar disponibles en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todos los lugares y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están sujetos a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cambios sin previo aviso. La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experiencia 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los niveles educativos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los recursos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Soluciones para el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bienestar emocional pueden variar según los requisitos del contrato 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los requisitos reglamentarios del país. Es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posible que se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apliquen exclusiones y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limitaciones a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la cobertura.</w:t>
      </w:r>
    </w:p>
    <w:p w14:paraId="589813F1" w14:textId="77777777" w:rsidR="009E14D1" w:rsidRPr="00D668D6" w:rsidRDefault="009E14D1" w:rsidP="009E14D1">
      <w:pPr>
        <w:spacing w:line="276" w:lineRule="auto"/>
        <w:rPr>
          <w:sz w:val="16"/>
          <w:szCs w:val="16"/>
          <w:lang w:val="es-ES"/>
        </w:rPr>
      </w:pPr>
    </w:p>
    <w:p w14:paraId="2A76090F" w14:textId="4C5D6D20" w:rsidR="00E94FD2" w:rsidRPr="00D668D6" w:rsidRDefault="009E14D1" w:rsidP="009E14D1">
      <w:pPr>
        <w:spacing w:line="276" w:lineRule="auto"/>
        <w:rPr>
          <w:sz w:val="16"/>
          <w:szCs w:val="16"/>
        </w:rPr>
      </w:pPr>
      <w:r w:rsidRPr="00D668D6">
        <w:rPr>
          <w:sz w:val="16"/>
          <w:szCs w:val="16"/>
          <w:lang w:val="es"/>
        </w:rPr>
        <w:t>© 2025 Optum, Inc. Todos los derechos reservados. Optum es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una marca comercial registrada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Optum, Inc. en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los EE. UU. y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otras jurisdicciones. Todos los demás nombres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marcas 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productos son marcas comerciales o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marcas registradas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sus respectivos propietarios. Optum es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un empleador que ofrece igualdad de</w:t>
      </w:r>
      <w:r w:rsidR="008F6709" w:rsidRPr="00D668D6">
        <w:rPr>
          <w:sz w:val="16"/>
          <w:szCs w:val="16"/>
          <w:lang w:val="es"/>
        </w:rPr>
        <w:t> </w:t>
      </w:r>
      <w:r w:rsidRPr="00D668D6">
        <w:rPr>
          <w:sz w:val="16"/>
          <w:szCs w:val="16"/>
          <w:lang w:val="es"/>
        </w:rPr>
        <w:t>oportunidades.</w:t>
      </w:r>
    </w:p>
    <w:sectPr w:rsidR="00E94FD2" w:rsidRPr="00D668D6" w:rsidSect="007B3D4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E4E23" w14:textId="77777777" w:rsidR="004133FD" w:rsidRPr="008F6709" w:rsidRDefault="004133FD" w:rsidP="008F6709">
      <w:r w:rsidRPr="008F6709">
        <w:separator/>
      </w:r>
    </w:p>
  </w:endnote>
  <w:endnote w:type="continuationSeparator" w:id="0">
    <w:p w14:paraId="531691C9" w14:textId="77777777" w:rsidR="004133FD" w:rsidRPr="008F6709" w:rsidRDefault="004133FD" w:rsidP="008F6709">
      <w:r w:rsidRPr="008F67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1A0B" w14:textId="77777777" w:rsidR="008F6709" w:rsidRPr="008F6709" w:rsidRDefault="008F6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D4E2" w14:textId="77777777" w:rsidR="008F6709" w:rsidRPr="008F6709" w:rsidRDefault="008F6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4C81" w14:textId="77777777" w:rsidR="008F6709" w:rsidRPr="008F6709" w:rsidRDefault="008F6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CC6F" w14:textId="77777777" w:rsidR="004133FD" w:rsidRPr="008F6709" w:rsidRDefault="004133FD" w:rsidP="008F6709">
      <w:r w:rsidRPr="008F6709">
        <w:separator/>
      </w:r>
    </w:p>
  </w:footnote>
  <w:footnote w:type="continuationSeparator" w:id="0">
    <w:p w14:paraId="56B638F0" w14:textId="77777777" w:rsidR="004133FD" w:rsidRPr="008F6709" w:rsidRDefault="004133FD" w:rsidP="008F6709">
      <w:r w:rsidRPr="008F67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006B" w14:textId="77777777" w:rsidR="008F6709" w:rsidRPr="008F6709" w:rsidRDefault="008F6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B145" w14:textId="77777777" w:rsidR="008F6709" w:rsidRPr="008F6709" w:rsidRDefault="008F6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CB9A" w14:textId="77777777" w:rsidR="008F6709" w:rsidRPr="008F6709" w:rsidRDefault="008F6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623C67"/>
    <w:multiLevelType w:val="multilevel"/>
    <w:tmpl w:val="190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0540042">
    <w:abstractNumId w:val="9"/>
  </w:num>
  <w:num w:numId="2" w16cid:durableId="785974014">
    <w:abstractNumId w:val="5"/>
  </w:num>
  <w:num w:numId="3" w16cid:durableId="2077390629">
    <w:abstractNumId w:val="14"/>
  </w:num>
  <w:num w:numId="4" w16cid:durableId="694844273">
    <w:abstractNumId w:val="2"/>
  </w:num>
  <w:num w:numId="5" w16cid:durableId="1644384333">
    <w:abstractNumId w:val="33"/>
  </w:num>
  <w:num w:numId="6" w16cid:durableId="1438476443">
    <w:abstractNumId w:val="32"/>
  </w:num>
  <w:num w:numId="7" w16cid:durableId="1300839633">
    <w:abstractNumId w:val="24"/>
  </w:num>
  <w:num w:numId="8" w16cid:durableId="1326667526">
    <w:abstractNumId w:val="4"/>
  </w:num>
  <w:num w:numId="9" w16cid:durableId="1898131025">
    <w:abstractNumId w:val="28"/>
  </w:num>
  <w:num w:numId="10" w16cid:durableId="2120877599">
    <w:abstractNumId w:val="21"/>
  </w:num>
  <w:num w:numId="11" w16cid:durableId="1893928105">
    <w:abstractNumId w:val="19"/>
  </w:num>
  <w:num w:numId="12" w16cid:durableId="127554318">
    <w:abstractNumId w:val="20"/>
  </w:num>
  <w:num w:numId="13" w16cid:durableId="353504913">
    <w:abstractNumId w:val="31"/>
  </w:num>
  <w:num w:numId="14" w16cid:durableId="1450122838">
    <w:abstractNumId w:val="25"/>
  </w:num>
  <w:num w:numId="15" w16cid:durableId="1440561879">
    <w:abstractNumId w:val="35"/>
  </w:num>
  <w:num w:numId="16" w16cid:durableId="1594510084">
    <w:abstractNumId w:val="16"/>
  </w:num>
  <w:num w:numId="17" w16cid:durableId="683091829">
    <w:abstractNumId w:val="34"/>
  </w:num>
  <w:num w:numId="18" w16cid:durableId="1840264896">
    <w:abstractNumId w:val="0"/>
  </w:num>
  <w:num w:numId="19" w16cid:durableId="221986131">
    <w:abstractNumId w:val="11"/>
  </w:num>
  <w:num w:numId="20" w16cid:durableId="1303266617">
    <w:abstractNumId w:val="23"/>
  </w:num>
  <w:num w:numId="21" w16cid:durableId="2114012585">
    <w:abstractNumId w:val="12"/>
  </w:num>
  <w:num w:numId="22" w16cid:durableId="307170774">
    <w:abstractNumId w:val="13"/>
  </w:num>
  <w:num w:numId="23" w16cid:durableId="629016969">
    <w:abstractNumId w:val="22"/>
  </w:num>
  <w:num w:numId="24" w16cid:durableId="114175719">
    <w:abstractNumId w:val="6"/>
  </w:num>
  <w:num w:numId="25" w16cid:durableId="1962689210">
    <w:abstractNumId w:val="18"/>
  </w:num>
  <w:num w:numId="26" w16cid:durableId="1165777708">
    <w:abstractNumId w:val="7"/>
  </w:num>
  <w:num w:numId="27" w16cid:durableId="1584873539">
    <w:abstractNumId w:val="8"/>
  </w:num>
  <w:num w:numId="28" w16cid:durableId="2097479680">
    <w:abstractNumId w:val="3"/>
  </w:num>
  <w:num w:numId="29" w16cid:durableId="1030839819">
    <w:abstractNumId w:val="15"/>
  </w:num>
  <w:num w:numId="30" w16cid:durableId="1268077616">
    <w:abstractNumId w:val="17"/>
  </w:num>
  <w:num w:numId="31" w16cid:durableId="866717029">
    <w:abstractNumId w:val="10"/>
  </w:num>
  <w:num w:numId="32" w16cid:durableId="734813353">
    <w:abstractNumId w:val="1"/>
  </w:num>
  <w:num w:numId="33" w16cid:durableId="2074965171">
    <w:abstractNumId w:val="29"/>
  </w:num>
  <w:num w:numId="34" w16cid:durableId="254631419">
    <w:abstractNumId w:val="30"/>
  </w:num>
  <w:num w:numId="35" w16cid:durableId="461775781">
    <w:abstractNumId w:val="27"/>
  </w:num>
  <w:num w:numId="36" w16cid:durableId="10183872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6038"/>
    <w:rsid w:val="000A790E"/>
    <w:rsid w:val="000B4962"/>
    <w:rsid w:val="000E6ACA"/>
    <w:rsid w:val="00103C78"/>
    <w:rsid w:val="00151184"/>
    <w:rsid w:val="001515F1"/>
    <w:rsid w:val="00162283"/>
    <w:rsid w:val="00163E05"/>
    <w:rsid w:val="00177678"/>
    <w:rsid w:val="00191A29"/>
    <w:rsid w:val="001A2E32"/>
    <w:rsid w:val="001C329D"/>
    <w:rsid w:val="001D3FB9"/>
    <w:rsid w:val="002052F4"/>
    <w:rsid w:val="0021673A"/>
    <w:rsid w:val="00221F20"/>
    <w:rsid w:val="00237BEE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42D4B"/>
    <w:rsid w:val="00351DAF"/>
    <w:rsid w:val="0035399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133FD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2FFD"/>
    <w:rsid w:val="00536C47"/>
    <w:rsid w:val="00564246"/>
    <w:rsid w:val="00572E21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2CBA"/>
    <w:rsid w:val="0068420E"/>
    <w:rsid w:val="0068555A"/>
    <w:rsid w:val="006C4AA0"/>
    <w:rsid w:val="006C5610"/>
    <w:rsid w:val="006D0899"/>
    <w:rsid w:val="006D195E"/>
    <w:rsid w:val="007164B8"/>
    <w:rsid w:val="00726436"/>
    <w:rsid w:val="00732E8C"/>
    <w:rsid w:val="00765E43"/>
    <w:rsid w:val="007A1380"/>
    <w:rsid w:val="007B3D44"/>
    <w:rsid w:val="007E3242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8F6709"/>
    <w:rsid w:val="00906AD0"/>
    <w:rsid w:val="00910037"/>
    <w:rsid w:val="00951162"/>
    <w:rsid w:val="0095378F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9F16CD"/>
    <w:rsid w:val="00A01F63"/>
    <w:rsid w:val="00A14437"/>
    <w:rsid w:val="00A2181D"/>
    <w:rsid w:val="00A22C6F"/>
    <w:rsid w:val="00A36429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2243"/>
    <w:rsid w:val="00A85A38"/>
    <w:rsid w:val="00A91EB6"/>
    <w:rsid w:val="00AF0838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02019"/>
    <w:rsid w:val="00D1509A"/>
    <w:rsid w:val="00D30F69"/>
    <w:rsid w:val="00D33C3A"/>
    <w:rsid w:val="00D51266"/>
    <w:rsid w:val="00D668D6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F4102"/>
    <w:rsid w:val="00E05563"/>
    <w:rsid w:val="00E4588F"/>
    <w:rsid w:val="00E56132"/>
    <w:rsid w:val="00E63E0E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5D5D"/>
    <w:rsid w:val="00EF00B7"/>
    <w:rsid w:val="00EF0EBD"/>
    <w:rsid w:val="00EF77D9"/>
    <w:rsid w:val="00F05363"/>
    <w:rsid w:val="00F2715F"/>
    <w:rsid w:val="00F322C2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8F67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709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67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709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765E43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A5kDYA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A5c9YA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65f7d01e0ae8851974eb5ba89456a0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A5p3YA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ptum.webex.com/optum/ldr.php?RCID=d75051b3905ea9d837b734295f44d817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A5lpYA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3585</Characters>
  <Application>Microsoft Office Word</Application>
  <DocSecurity>0</DocSecurity>
  <Lines>170</Lines>
  <Paragraphs>41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2025-10-20T19:20:00Z</dcterms:created>
  <dcterms:modified xsi:type="dcterms:W3CDTF">2025-10-20T19:20:00Z</dcterms:modified>
</cp:coreProperties>
</file>