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s-MX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s-MX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-MX"/>
                              </w:rPr>
                              <w:t>Capacitación para los miembros:</w:t>
                            </w:r>
                          </w:p>
                          <w:p w14:paraId="3A12A25E" w14:textId="396EC004" w:rsidR="00E94FD2" w:rsidRPr="00F64482" w:rsidRDefault="00C3000F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 xml:space="preserve">Estoy demasiado ocupado para comer alimentos saludables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-MX"/>
                        </w:rPr>
                        <w:t>Capacitación para los miembros:</w:t>
                      </w:r>
                    </w:p>
                    <w:p w14:paraId="3A12A25E" w14:textId="396EC004" w:rsidR="00E94FD2" w:rsidRPr="00F64482" w:rsidRDefault="00C3000F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-MX"/>
                        </w:rPr>
                        <w:t xml:space="preserve">Estoy demasiado ocupado para comer alimentos saludables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0350FEE4" w:rsidR="00E94FD2" w:rsidRDefault="00C3000F" w:rsidP="00B2738C">
      <w:pPr>
        <w:pStyle w:val="BodyText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es-MX"/>
        </w:rPr>
        <w:t>Capacitación especial del mes de febrero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7ECAABE3" w14:textId="1133A300" w:rsidR="005D5AD8" w:rsidRPr="00177678" w:rsidRDefault="00C3000F" w:rsidP="005D5AD8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Estoy demasiado ocupado para comer alimentos saludables</w:t>
      </w:r>
      <w:r>
        <w:rPr>
          <w:rFonts w:ascii="Arial" w:hAnsi="Arial" w:cs="Arial"/>
          <w:b/>
          <w:bCs/>
          <w:color w:val="000000"/>
          <w:sz w:val="22"/>
          <w:szCs w:val="22"/>
          <w:lang w:val="es-MX"/>
        </w:rPr>
        <w:t>.</w:t>
      </w:r>
      <w:r>
        <w:rPr>
          <w:rFonts w:ascii="Arial" w:hAnsi="Arial" w:cs="Arial"/>
          <w:color w:val="000000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val="es-MX"/>
        </w:rPr>
        <w:t>Este curso explica los fundamentos de una buena alimentación, por qué debemos comer sano y cómo podemos adaptar una dieta sana a nuestra vida tan activa. También aborda los mitos sobre la alimentación sana y la pérdida de peso, la ciencia que hay detrás de las dietas sanas y balanceadas e incluye sugerencias de comidas saludables para personas con muchas ocupaciones.</w:t>
      </w:r>
    </w:p>
    <w:p w14:paraId="40312FBB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val="es-MX"/>
        </w:rPr>
        <w:t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es-MX"/>
        </w:rPr>
        <w:t>Los participantes:</w:t>
      </w:r>
    </w:p>
    <w:p w14:paraId="378B9BD9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es-MX"/>
        </w:rPr>
        <w:t>Comprenderán por qué comer bien es necesario.</w:t>
      </w:r>
    </w:p>
    <w:p w14:paraId="01E69626" w14:textId="78896BC0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es-MX"/>
        </w:rPr>
        <w:t xml:space="preserve">Conocerán las verdades y los mitos sobre la </w:t>
      </w:r>
      <w:r w:rsidR="006710B5">
        <w:rPr>
          <w:rFonts w:eastAsia="Times New Roman"/>
          <w:color w:val="353638"/>
          <w:sz w:val="23"/>
          <w:szCs w:val="23"/>
          <w:lang w:val="es-MX"/>
        </w:rPr>
        <w:t>“</w:t>
      </w:r>
      <w:r>
        <w:rPr>
          <w:rFonts w:eastAsia="Times New Roman"/>
          <w:color w:val="353638"/>
          <w:sz w:val="23"/>
          <w:szCs w:val="23"/>
          <w:lang w:val="es-MX"/>
        </w:rPr>
        <w:t>alimentación sana</w:t>
      </w:r>
      <w:r w:rsidR="006710B5">
        <w:rPr>
          <w:rFonts w:eastAsia="Times New Roman"/>
          <w:color w:val="353638"/>
          <w:sz w:val="23"/>
          <w:szCs w:val="23"/>
          <w:lang w:val="es-MX"/>
        </w:rPr>
        <w:t>”</w:t>
      </w:r>
      <w:r>
        <w:rPr>
          <w:rFonts w:eastAsia="Times New Roman"/>
          <w:color w:val="353638"/>
          <w:sz w:val="23"/>
          <w:szCs w:val="23"/>
          <w:lang w:val="es-MX"/>
        </w:rPr>
        <w:t>.</w:t>
      </w:r>
    </w:p>
    <w:p w14:paraId="061AD9C5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es-MX"/>
        </w:rPr>
        <w:t>Entenderán el concepto de una dieta balanceada.</w:t>
      </w:r>
    </w:p>
    <w:p w14:paraId="4F210341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es-MX"/>
        </w:rPr>
        <w:t>Obtendrán información sobre los alimentos que generan estrés en el organismo.</w:t>
      </w:r>
    </w:p>
    <w:p w14:paraId="4086B749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es-MX"/>
        </w:rPr>
        <w:t>Entenderán la importancia de mantener los niveles de azúcar en sangre.</w:t>
      </w:r>
    </w:p>
    <w:p w14:paraId="0B323E8B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es-MX"/>
        </w:rPr>
        <w:t>Obtendrán ideas para preparar comidas sencillas para el desayuno, el almuerzo y la cena.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3E0DDFAE" w14:textId="77777777" w:rsidR="008F756B" w:rsidRDefault="008F756B" w:rsidP="005D5AD8">
      <w:pPr>
        <w:pStyle w:val="BodyText"/>
        <w:ind w:right="600"/>
        <w:jc w:val="center"/>
        <w:rPr>
          <w:szCs w:val="22"/>
        </w:rPr>
      </w:pPr>
    </w:p>
    <w:p w14:paraId="184C645C" w14:textId="77777777" w:rsidR="008F756B" w:rsidRDefault="008F756B" w:rsidP="005D5AD8">
      <w:pPr>
        <w:pStyle w:val="BodyText"/>
        <w:ind w:right="600"/>
        <w:jc w:val="center"/>
        <w:rPr>
          <w:szCs w:val="22"/>
        </w:rPr>
      </w:pPr>
    </w:p>
    <w:p w14:paraId="7BDBECFE" w14:textId="77777777" w:rsidR="008F756B" w:rsidRDefault="008F756B" w:rsidP="005D5AD8">
      <w:pPr>
        <w:pStyle w:val="BodyText"/>
        <w:ind w:right="600"/>
        <w:jc w:val="center"/>
        <w:rPr>
          <w:szCs w:val="22"/>
        </w:rPr>
      </w:pPr>
    </w:p>
    <w:p w14:paraId="117E4CD1" w14:textId="45B2EA86" w:rsidR="005D5AD8" w:rsidRPr="006D195E" w:rsidRDefault="005D5AD8" w:rsidP="005D5AD8">
      <w:pPr>
        <w:pStyle w:val="BodyText"/>
        <w:ind w:right="600"/>
        <w:jc w:val="center"/>
        <w:rPr>
          <w:sz w:val="20"/>
        </w:rPr>
      </w:pPr>
      <w:r>
        <w:rPr>
          <w:szCs w:val="22"/>
          <w:lang w:val="es-MX"/>
        </w:rPr>
        <w:t>Inscríbete para participar en una sesión de capacitación en vivo de una hora de duración o usa la opción "bajo demanda" para ver la capacitación cuando sea conveniente para ti. Las opciones de capacitación están disponibles en español y con acceso desde cualquier parte del mundo.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11065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2108"/>
      </w:tblGrid>
      <w:tr w:rsidR="005D5AD8" w:rsidRPr="00466541" w14:paraId="37C0D7FB" w14:textId="3377453C" w:rsidTr="008F756B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Sesiones grabadas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Bajo demanda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(sin sesión de preguntas y respuestas)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6D90D70C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s-MX"/>
              </w:rPr>
              <w:fldChar w:fldCharType="begin"/>
            </w:r>
            <w:r>
              <w:rPr>
                <w:sz w:val="28"/>
                <w:szCs w:val="28"/>
                <w:lang w:val="es-MX"/>
              </w:rPr>
              <w:instrText>HYPERLINK "https://optum.webex.com/webappng/sites/optum/recording/df3539c67b35103cbfff005056815555/playback"</w:instrText>
            </w:r>
            <w:r>
              <w:rPr>
                <w:sz w:val="28"/>
                <w:szCs w:val="28"/>
                <w:lang w:val="es-MX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es-MX"/>
              </w:rPr>
              <w:t>Ver aquí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s-MX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es-MX"/>
              </w:rPr>
              <w:t>¿Tienes poco tiempo?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s-MX"/>
              </w:rPr>
              <w:t xml:space="preserve">Ve el resumen de 10 minutos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es-MX"/>
              </w:rPr>
              <w:t> </w:t>
            </w:r>
          </w:p>
          <w:p w14:paraId="769701BC" w14:textId="5AA69764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s-MX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es-MX"/>
              </w:rPr>
              <w:instrText>HYPERLINK "https://optum.webex.com/webappng/sites/optum/recording/a067f4af7a6a103cbfbc005056817703/playback"</w:instrText>
            </w:r>
            <w:r>
              <w:rPr>
                <w:rFonts w:ascii="Arial" w:hAnsi="Arial" w:cs="Arial"/>
                <w:sz w:val="28"/>
                <w:szCs w:val="28"/>
                <w:lang w:val="es-MX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-MX"/>
              </w:rPr>
              <w:t>aquí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s-MX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404417A6" w:rsidR="00E659DD" w:rsidRPr="00E05563" w:rsidRDefault="005D5AD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12 de febrero</w:t>
            </w:r>
          </w:p>
          <w:p w14:paraId="07F1C647" w14:textId="21AE6FE5" w:rsidR="00E659DD" w:rsidRPr="003E7D03" w:rsidRDefault="009E6EDA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7 a 8 a.m. Hora del centro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(con sesión de preguntas y respuestas)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5A8A36DB" w:rsidR="00E659DD" w:rsidRPr="003E7D03" w:rsidRDefault="0057389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8F756B">
                <w:rPr>
                  <w:rStyle w:val="Hyperlink"/>
                  <w:b/>
                  <w:bCs/>
                  <w:sz w:val="28"/>
                  <w:szCs w:val="18"/>
                  <w:lang w:val="es-MX"/>
                </w:rPr>
                <w:t>Inscríbete ahora mismo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71E102B8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13 de febrero</w:t>
            </w:r>
          </w:p>
          <w:p w14:paraId="7065DE9B" w14:textId="5B4F6852" w:rsidR="00E659DD" w:rsidRPr="003E7D03" w:rsidRDefault="009E6EDA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>11 a.m. a 12 p.m. Hora del centro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(con sesión de preguntas y respuestas)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76C8D738" w:rsidR="00E659DD" w:rsidRPr="003E7D03" w:rsidRDefault="0057389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8F756B">
                <w:rPr>
                  <w:rStyle w:val="Hyperlink"/>
                  <w:b/>
                  <w:bCs/>
                  <w:sz w:val="28"/>
                  <w:szCs w:val="18"/>
                  <w:lang w:val="es-MX"/>
                </w:rPr>
                <w:t>Inscríbete ahora mismo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3ADFD6FF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15 de febrero</w:t>
            </w:r>
          </w:p>
          <w:p w14:paraId="295026FD" w14:textId="6A2922AA" w:rsidR="00E659DD" w:rsidRPr="003E7D03" w:rsidRDefault="009E6EDA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>1 a 2 p.m. Hora del centro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(con sesión de preguntas y respuestas)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D0C64BA" w:rsidR="00E659DD" w:rsidRPr="003E7D03" w:rsidRDefault="0057389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8F756B">
                <w:rPr>
                  <w:rStyle w:val="Hyperlink"/>
                  <w:b/>
                  <w:bCs/>
                  <w:sz w:val="28"/>
                  <w:szCs w:val="18"/>
                  <w:lang w:val="es-MX"/>
                </w:rPr>
                <w:t>Inscríbete ahora mismo</w:t>
              </w:r>
            </w:hyperlink>
          </w:p>
        </w:tc>
        <w:tc>
          <w:tcPr>
            <w:tcW w:w="2108" w:type="dxa"/>
            <w:shd w:val="clear" w:color="auto" w:fill="FBF9F4"/>
          </w:tcPr>
          <w:p w14:paraId="65C99B68" w14:textId="7B30D494" w:rsidR="00B07641" w:rsidRPr="0066426F" w:rsidRDefault="005D5AD8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21 de febrero</w:t>
            </w:r>
          </w:p>
          <w:p w14:paraId="17AD62AA" w14:textId="133CE494" w:rsidR="00B07641" w:rsidRPr="003E7D03" w:rsidRDefault="009E6EDA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>1 a 2 a.m. Hora del centro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(con sesión de preguntas y respuestas)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4C624D09" w:rsidR="00E659DD" w:rsidRDefault="0057389D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8F756B">
                <w:rPr>
                  <w:rStyle w:val="Hyperlink"/>
                  <w:b/>
                  <w:bCs/>
                  <w:sz w:val="28"/>
                  <w:szCs w:val="18"/>
                  <w:lang w:val="es-MX"/>
                </w:rPr>
                <w:t>Inscríbete ahora mismo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es-MX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es-MX"/>
        </w:rPr>
        <w:t xml:space="preserve">El cupo es limitado para las opciones de sesiones de capacitación en vivo, por lo que se requiere inscripción previa.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es-MX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4E4B3EBC" w14:textId="51140E7F" w:rsidR="00E94FD2" w:rsidRDefault="008E3095" w:rsidP="0057389D">
      <w:pPr>
        <w:spacing w:before="94"/>
        <w:ind w:left="913" w:right="879"/>
        <w:jc w:val="center"/>
        <w:rPr>
          <w:b/>
          <w:sz w:val="20"/>
        </w:rPr>
      </w:pPr>
      <w:r>
        <w:rPr>
          <w:b/>
          <w:bCs/>
          <w:color w:val="FFFFFF"/>
          <w:sz w:val="24"/>
          <w:lang w:val="es-MX"/>
        </w:rPr>
        <w:t>Cómo e</w:t>
      </w:r>
    </w:p>
    <w:p w14:paraId="0FEF643B" w14:textId="7B4EC663" w:rsid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es-MX"/>
        </w:rPr>
        <w:t>Este programa no se debe usar en casos de emergencia o cuando la atención urgente es necesaria. En caso de emergencia, llama al 911 si estás en los Estados Unidos, al número de teléfono</w:t>
      </w:r>
      <w:r w:rsidR="006710B5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de los servicios de emergencia locales si estás fuera de los Estados Unidos o acude a la sala de emergencia o de atención a pacientes ambulatorios más cercana. Este programa no sustituye la atención de un médico o de un</w:t>
      </w:r>
      <w:r w:rsidR="006710B5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 xml:space="preserve">especialista. Debido a la posibilidad de un conflicto de intereses, no se proporcionará asesoramiento jurídico sobre cuestiones que puedan implicar acciones legales contra </w:t>
      </w:r>
      <w:proofErr w:type="spellStart"/>
      <w:r>
        <w:rPr>
          <w:sz w:val="16"/>
          <w:szCs w:val="16"/>
          <w:lang w:val="es-MX"/>
        </w:rPr>
        <w:t>Optum</w:t>
      </w:r>
      <w:proofErr w:type="spellEnd"/>
      <w:r>
        <w:rPr>
          <w:sz w:val="16"/>
          <w:szCs w:val="16"/>
          <w:lang w:val="es-MX"/>
        </w:rPr>
        <w:t xml:space="preserve"> o sus</w:t>
      </w:r>
      <w:r w:rsidR="006710B5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afiliados, o contra cualquier entidad a través de la cual la persona que llame esté recibiendo estos servicios directa o indirectamente (por ejemplo, empresa de trabajo o plan de salud). Es posible que este programa</w:t>
      </w:r>
      <w:r w:rsidR="006710B5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y sus diferentes partes, en particular los servicios para miembros de la familia menores de 16 años, no estén disponibles en todas las localidades y estén sujetos a cambio sin previo</w:t>
      </w:r>
      <w:r w:rsidR="006710B5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aviso. Los niveles de experiencia y educativos de los recursos del Programa de Asistencia al Empleado pueden variar en función de los requisitos contractuales o de los</w:t>
      </w:r>
      <w:r w:rsidR="006710B5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requisitos legales del país. Pueden aplicar exclusiones y limitaciones de la cobertura.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4A4048AE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es-MX"/>
        </w:rPr>
        <w:t>© 2023 Optum, Inc. Todos los derechos reservados. Optum es una marca comercial de Optum, Inc. en los EE. UU. y en otras jurisdicciones. Todos los demás nombres de marcas o productos</w:t>
      </w:r>
      <w:r w:rsidR="006710B5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son marcas comerciales o marcas registradas de propiedad privada. Optum es una empresa que ofrece igualdad de oportunidades.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3"/>
  </w:num>
  <w:num w:numId="6">
    <w:abstractNumId w:val="12"/>
  </w:num>
  <w:num w:numId="7">
    <w:abstractNumId w:val="8"/>
  </w:num>
  <w:num w:numId="8">
    <w:abstractNumId w:val="1"/>
  </w:num>
  <w:num w:numId="9">
    <w:abstractNumId w:val="10"/>
  </w:num>
  <w:num w:numId="10">
    <w:abstractNumId w:val="7"/>
  </w:num>
  <w:num w:numId="11">
    <w:abstractNumId w:val="5"/>
  </w:num>
  <w:num w:numId="12">
    <w:abstractNumId w:val="6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7389D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710B5"/>
    <w:rsid w:val="0068555A"/>
    <w:rsid w:val="006C4AA0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8F756B"/>
    <w:rsid w:val="00910037"/>
    <w:rsid w:val="00977B22"/>
    <w:rsid w:val="009A6435"/>
    <w:rsid w:val="009A67CD"/>
    <w:rsid w:val="009B275C"/>
    <w:rsid w:val="009C2C25"/>
    <w:rsid w:val="009E14D1"/>
    <w:rsid w:val="009E6EDA"/>
    <w:rsid w:val="00A14437"/>
    <w:rsid w:val="00A476AF"/>
    <w:rsid w:val="00A5499F"/>
    <w:rsid w:val="00A62755"/>
    <w:rsid w:val="00A85A38"/>
    <w:rsid w:val="00AF2BA3"/>
    <w:rsid w:val="00B07641"/>
    <w:rsid w:val="00B2738C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3000F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05A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KY000000TN44YA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KY000000TN3zYA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KY000000TN3uYA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KY000000TN49Y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C08E17-A5A8-4DA2-B9D4-3813534C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Admin.</cp:lastModifiedBy>
  <cp:revision>7</cp:revision>
  <dcterms:created xsi:type="dcterms:W3CDTF">2023-12-12T12:16:00Z</dcterms:created>
  <dcterms:modified xsi:type="dcterms:W3CDTF">2023-12-26T18:20:00Z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