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7B2FCD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7B2FCD">
        <w:rPr>
          <w:rFonts w:ascii="Arial" w:hAnsi="Arial" w:cs="Arial"/>
          <w:b/>
          <w:color w:val="002677"/>
          <w:sz w:val="56"/>
        </w:rPr>
        <w:t>Psychische Gesundheit von Jugendlichen</w:t>
      </w:r>
    </w:p>
    <w:p w14:paraId="580C0656" w14:textId="77777777" w:rsidR="00660257" w:rsidRPr="007B2FCD" w:rsidRDefault="00660257" w:rsidP="007B2FCD">
      <w:pPr>
        <w:spacing w:before="240" w:after="240" w:line="276" w:lineRule="auto"/>
        <w:rPr>
          <w:rFonts w:ascii="Arial" w:hAnsi="Arial" w:cs="Arial"/>
          <w:color w:val="002677"/>
          <w:spacing w:val="-4"/>
          <w:sz w:val="28"/>
          <w:szCs w:val="28"/>
        </w:rPr>
      </w:pPr>
      <w:r w:rsidRPr="007B2FCD">
        <w:rPr>
          <w:rFonts w:ascii="Arial" w:hAnsi="Arial" w:cs="Arial"/>
          <w:color w:val="002677"/>
          <w:spacing w:val="-4"/>
          <w:sz w:val="28"/>
        </w:rPr>
        <w:t>Weltweit sind schätzungsweise 14 % von Jugendlichen von psychischen Erkrankungen betroffen*. Essstörungen zählen zu den tödlichsten psychischen Erkrankungen. In diesem Monat erfahren Sie, wie Sie erkennen, ob Ihr Kind mit Essstörungen zu kämpfen hat und wie Sie ihm helfen können.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7B2FCD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7B2FCD" w:rsidRDefault="00527171" w:rsidP="00037596">
            <w:pPr>
              <w:spacing w:before="12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7B2FCD">
              <w:rPr>
                <w:rFonts w:ascii="Arial" w:hAnsi="Arial" w:cs="Arial"/>
                <w:b/>
                <w:color w:val="002677"/>
                <w:sz w:val="28"/>
              </w:rPr>
              <w:t>Das Engagement-Toolkit für diesen Monat enthält Folgendes:</w:t>
            </w:r>
          </w:p>
          <w:p w14:paraId="25595285" w14:textId="77777777" w:rsidR="00660257" w:rsidRPr="007B2FCD" w:rsidRDefault="00660257" w:rsidP="00037596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 xml:space="preserve">Fragebogen zu Essstörungen, 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um Anzeichen einer Essstörung zu erkennen und um zu sehen, ob sich eine medizinische Beurteilung empfiehlt </w:t>
            </w:r>
          </w:p>
          <w:p w14:paraId="6EBF6F63" w14:textId="77777777" w:rsidR="00660257" w:rsidRPr="007B2FCD" w:rsidRDefault="00660257" w:rsidP="00037596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>Schulung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 zur Kindererziehung in einer sich ständig verändernden Welt und wie Kindern zum Gedeihen verholfen werden kann</w:t>
            </w:r>
          </w:p>
          <w:p w14:paraId="7C3C2D43" w14:textId="33DB392A" w:rsidR="00527171" w:rsidRPr="007B2FCD" w:rsidRDefault="00527171" w:rsidP="00037596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 xml:space="preserve">Artikel </w:t>
            </w:r>
            <w:r w:rsidRPr="007B2FCD">
              <w:rPr>
                <w:rFonts w:ascii="Arial" w:hAnsi="Arial" w:cs="Arial"/>
                <w:color w:val="5A5A5A"/>
                <w:sz w:val="24"/>
              </w:rPr>
              <w:t>über Essstörungen und Tipps für Eltern, die sie darüber informieren, wie Sie mit Ihren Kindern über psychische Gesundheit reden können</w:t>
            </w:r>
          </w:p>
        </w:tc>
      </w:tr>
    </w:tbl>
    <w:p w14:paraId="7CADEC72" w14:textId="77777777" w:rsidR="00F915FD" w:rsidRPr="007B2FCD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EF518AB" w:rsidR="00F915FD" w:rsidRPr="007B2FCD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7B2FCD">
          <w:rPr>
            <w:rStyle w:val="Hyperlink"/>
            <w:rFonts w:ascii="Arial" w:hAnsi="Arial" w:cs="Arial"/>
            <w:sz w:val="24"/>
          </w:rPr>
          <w:t>Toolkit anzeigen</w:t>
        </w:r>
      </w:hyperlink>
      <w:r w:rsidR="00A23E93" w:rsidRPr="007B2FCD">
        <w:rPr>
          <w:rFonts w:ascii="Arial" w:hAnsi="Arial" w:cs="Arial"/>
          <w:color w:val="5A5A5A"/>
          <w:sz w:val="24"/>
          <w:u w:val="single"/>
        </w:rPr>
        <w:t xml:space="preserve"> </w:t>
      </w:r>
    </w:p>
    <w:p w14:paraId="41E1AB0E" w14:textId="77777777" w:rsidR="00F915FD" w:rsidRPr="007B2FCD" w:rsidRDefault="00F915FD" w:rsidP="007B2FCD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7B2FCD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7B2FCD">
        <w:rPr>
          <w:rFonts w:ascii="Arial" w:hAnsi="Arial" w:cs="Arial"/>
          <w:b/>
          <w:color w:val="002677"/>
          <w:sz w:val="28"/>
        </w:rPr>
        <w:t>Was Sie jeden Monat erwartet: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B2FC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B2F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FCD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7B2F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>Aktuelle Themen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 – Jeden Monat Zugang zu aktuellen Inhalten zu einem neuen Thema</w:t>
            </w:r>
          </w:p>
        </w:tc>
      </w:tr>
      <w:tr w:rsidR="00EB6622" w:rsidRPr="007B2FC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B2F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FCD">
              <w:rPr>
                <w:rFonts w:ascii="Arial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7B2F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>Weitere Ressourcen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 – Zugang zu zusätzlichen Ressourcen und Selbsthilfetools</w:t>
            </w:r>
          </w:p>
        </w:tc>
      </w:tr>
      <w:tr w:rsidR="00EB6622" w:rsidRPr="007B2FC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B2F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FCD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7B2FCD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>Inhaltsbibliothek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 – Fortgesetzter Zugriff auf Ihren Lieblingsinhalt</w:t>
            </w:r>
          </w:p>
        </w:tc>
      </w:tr>
      <w:tr w:rsidR="00EB6622" w:rsidRPr="007B2FC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B2FCD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FCD">
              <w:rPr>
                <w:rFonts w:ascii="Arial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7B2F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B2FCD">
              <w:rPr>
                <w:rFonts w:ascii="Arial" w:hAnsi="Arial" w:cs="Arial"/>
                <w:b/>
                <w:color w:val="5A5A5A"/>
                <w:sz w:val="24"/>
              </w:rPr>
              <w:t>Support für alle</w:t>
            </w:r>
            <w:r w:rsidRPr="007B2FCD">
              <w:rPr>
                <w:rFonts w:ascii="Arial" w:hAnsi="Arial" w:cs="Arial"/>
                <w:color w:val="5A5A5A"/>
                <w:sz w:val="24"/>
              </w:rPr>
              <w:t xml:space="preserve"> – Teilen Sie die Toolkits mit Personen, die Ihrer Meinung nach die Informationen als sinnvoll erachten</w:t>
            </w:r>
          </w:p>
        </w:tc>
      </w:tr>
    </w:tbl>
    <w:p w14:paraId="4AA972AF" w14:textId="77777777" w:rsidR="00660257" w:rsidRPr="007B2FCD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84427F" w:rsidRDefault="00660257" w:rsidP="00660257">
      <w:pPr>
        <w:pStyle w:val="CommentText"/>
        <w:rPr>
          <w:rFonts w:cstheme="minorHAnsi"/>
        </w:rPr>
      </w:pPr>
      <w:r w:rsidRPr="0084427F">
        <w:rPr>
          <w:rFonts w:cstheme="minorHAnsi"/>
          <w:color w:val="5A5A5A"/>
        </w:rPr>
        <w:t>*</w:t>
      </w:r>
      <w:r w:rsidRPr="0084427F">
        <w:rPr>
          <w:rFonts w:cstheme="minorHAnsi"/>
        </w:rPr>
        <w:t xml:space="preserve"> WHO, “Adolescent Mental Health.” </w:t>
      </w:r>
      <w:hyperlink r:id="rId12" w:history="1">
        <w:r w:rsidRPr="0084427F">
          <w:rPr>
            <w:rStyle w:val="Hyperlink"/>
            <w:rFonts w:cstheme="minorHAnsi"/>
            <w:color w:val="0000FF"/>
          </w:rPr>
          <w:t>https://www.who.int/news-room/fact-sheets/detail/adolescent-mental-health</w:t>
        </w:r>
      </w:hyperlink>
      <w:r w:rsidRPr="0084427F">
        <w:rPr>
          <w:rFonts w:cstheme="minorHAnsi"/>
          <w:color w:val="000000"/>
        </w:rPr>
        <w:t xml:space="preserve"> </w:t>
      </w:r>
      <w:r w:rsidRPr="0084427F">
        <w:rPr>
          <w:rFonts w:cstheme="minorHAnsi"/>
        </w:rPr>
        <w:t>Accessed Nov. 3, 2022</w:t>
      </w:r>
    </w:p>
    <w:p w14:paraId="6DDFF971" w14:textId="3751FD55" w:rsidR="00775D33" w:rsidRPr="007B2FCD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7B2FCD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7BDB" w14:textId="77777777" w:rsidR="00DC45AF" w:rsidRDefault="00DC45AF" w:rsidP="00E32C7E">
      <w:pPr>
        <w:spacing w:after="0" w:line="240" w:lineRule="auto"/>
      </w:pPr>
      <w:r>
        <w:separator/>
      </w:r>
    </w:p>
  </w:endnote>
  <w:endnote w:type="continuationSeparator" w:id="0">
    <w:p w14:paraId="350BA435" w14:textId="77777777" w:rsidR="00DC45AF" w:rsidRDefault="00DC45A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18AE" w14:textId="77777777" w:rsidR="00DC45AF" w:rsidRDefault="00DC45AF" w:rsidP="00E32C7E">
      <w:pPr>
        <w:spacing w:after="0" w:line="240" w:lineRule="auto"/>
      </w:pPr>
      <w:r>
        <w:separator/>
      </w:r>
    </w:p>
  </w:footnote>
  <w:footnote w:type="continuationSeparator" w:id="0">
    <w:p w14:paraId="6FF1FF26" w14:textId="77777777" w:rsidR="00DC45AF" w:rsidRDefault="00DC45A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3194">
    <w:abstractNumId w:val="15"/>
  </w:num>
  <w:num w:numId="2" w16cid:durableId="1457138498">
    <w:abstractNumId w:val="13"/>
  </w:num>
  <w:num w:numId="3" w16cid:durableId="1851751532">
    <w:abstractNumId w:val="11"/>
  </w:num>
  <w:num w:numId="4" w16cid:durableId="642808883">
    <w:abstractNumId w:val="4"/>
  </w:num>
  <w:num w:numId="5" w16cid:durableId="615256174">
    <w:abstractNumId w:val="10"/>
  </w:num>
  <w:num w:numId="6" w16cid:durableId="1845126281">
    <w:abstractNumId w:val="12"/>
  </w:num>
  <w:num w:numId="7" w16cid:durableId="784427185">
    <w:abstractNumId w:val="1"/>
  </w:num>
  <w:num w:numId="8" w16cid:durableId="367877806">
    <w:abstractNumId w:val="16"/>
  </w:num>
  <w:num w:numId="9" w16cid:durableId="1946571163">
    <w:abstractNumId w:val="7"/>
  </w:num>
  <w:num w:numId="10" w16cid:durableId="1396583826">
    <w:abstractNumId w:val="6"/>
  </w:num>
  <w:num w:numId="11" w16cid:durableId="659230996">
    <w:abstractNumId w:val="9"/>
  </w:num>
  <w:num w:numId="12" w16cid:durableId="187498749">
    <w:abstractNumId w:val="14"/>
  </w:num>
  <w:num w:numId="13" w16cid:durableId="903373882">
    <w:abstractNumId w:val="8"/>
  </w:num>
  <w:num w:numId="14" w16cid:durableId="881284711">
    <w:abstractNumId w:val="5"/>
  </w:num>
  <w:num w:numId="15" w16cid:durableId="1942956587">
    <w:abstractNumId w:val="0"/>
  </w:num>
  <w:num w:numId="16" w16cid:durableId="333846150">
    <w:abstractNumId w:val="2"/>
  </w:num>
  <w:num w:numId="17" w16cid:durableId="856309468">
    <w:abstractNumId w:val="17"/>
  </w:num>
  <w:num w:numId="18" w16cid:durableId="206756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5C38"/>
    <w:rsid w:val="00037596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2FCD"/>
    <w:rsid w:val="007B4B4A"/>
    <w:rsid w:val="007E063A"/>
    <w:rsid w:val="007E2756"/>
    <w:rsid w:val="00802580"/>
    <w:rsid w:val="008200B3"/>
    <w:rsid w:val="0084427F"/>
    <w:rsid w:val="00857DF3"/>
    <w:rsid w:val="00863F6B"/>
    <w:rsid w:val="00864AA7"/>
    <w:rsid w:val="008C0731"/>
    <w:rsid w:val="008F3BEE"/>
    <w:rsid w:val="00903F8F"/>
    <w:rsid w:val="00904BE5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C45AF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de-DE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1234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8</cp:revision>
  <dcterms:created xsi:type="dcterms:W3CDTF">2022-12-29T18:20:00Z</dcterms:created>
  <dcterms:modified xsi:type="dcterms:W3CDTF">2023-01-09T06:22:00Z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