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Pr="005B11A8" w:rsidRDefault="00446E4A">
      <w:pPr>
        <w:pStyle w:val="BodyText"/>
        <w:rPr>
          <w:rFonts w:ascii="Times New Roman"/>
          <w:sz w:val="20"/>
        </w:rPr>
      </w:pPr>
      <w:r w:rsidRPr="005B11A8"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5B11A8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5B11A8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5B11A8" w:rsidRDefault="003857C0">
      <w:pPr>
        <w:pStyle w:val="BodyText"/>
        <w:rPr>
          <w:rFonts w:ascii="Times New Roman"/>
          <w:sz w:val="20"/>
        </w:rPr>
      </w:pPr>
      <w:r w:rsidRPr="005B11A8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5B11A8" w:rsidRDefault="00446E4A">
      <w:pPr>
        <w:pStyle w:val="BodyText"/>
        <w:rPr>
          <w:rFonts w:ascii="Times New Roman"/>
          <w:sz w:val="20"/>
        </w:rPr>
      </w:pPr>
      <w:r w:rsidRPr="005B11A8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5B11A8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5B11A8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5B11A8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5B11A8" w:rsidRDefault="00E94FD2">
      <w:pPr>
        <w:pStyle w:val="BodyText"/>
        <w:rPr>
          <w:rFonts w:ascii="Times New Roman"/>
          <w:sz w:val="20"/>
        </w:rPr>
      </w:pPr>
    </w:p>
    <w:p w14:paraId="7DE3582B" w14:textId="5B1D8C4C" w:rsidR="00E94FD2" w:rsidRPr="005B11A8" w:rsidRDefault="00E94FD2">
      <w:pPr>
        <w:pStyle w:val="BodyText"/>
        <w:rPr>
          <w:rFonts w:ascii="Times New Roman"/>
          <w:sz w:val="20"/>
        </w:rPr>
      </w:pPr>
    </w:p>
    <w:p w14:paraId="15BA6269" w14:textId="179C2E35" w:rsidR="00E94FD2" w:rsidRPr="005B11A8" w:rsidRDefault="00525192">
      <w:pPr>
        <w:pStyle w:val="BodyText"/>
        <w:rPr>
          <w:rFonts w:ascii="Times New Roman"/>
          <w:sz w:val="20"/>
        </w:rPr>
      </w:pPr>
      <w:r w:rsidRPr="005B11A8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271AC2EA">
            <wp:simplePos x="0" y="0"/>
            <wp:positionH relativeFrom="page">
              <wp:posOffset>5349875</wp:posOffset>
            </wp:positionH>
            <wp:positionV relativeFrom="page">
              <wp:posOffset>2188845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5B11A8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5B11A8" w:rsidRDefault="00446E4A">
      <w:pPr>
        <w:pStyle w:val="BodyText"/>
        <w:rPr>
          <w:rFonts w:ascii="Times New Roman"/>
          <w:sz w:val="20"/>
        </w:rPr>
      </w:pPr>
      <w:r w:rsidRPr="005B11A8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5B11A8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5B11A8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5B11A8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5B11A8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5B11A8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5B11A8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5B11A8" w:rsidRDefault="00446E4A">
      <w:pPr>
        <w:pStyle w:val="BodyText"/>
        <w:rPr>
          <w:rFonts w:ascii="Times New Roman"/>
          <w:sz w:val="20"/>
        </w:rPr>
      </w:pPr>
      <w:r w:rsidRPr="005B11A8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5B11A8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5B11A8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Member training:</w:t>
                            </w:r>
                          </w:p>
                          <w:p w14:paraId="3A12A25E" w14:textId="61DC7010" w:rsidR="00E94FD2" w:rsidRPr="005B11A8" w:rsidRDefault="00096038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B11A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Move </w:t>
                            </w:r>
                            <w:r w:rsidR="005B11A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to </w:t>
                            </w:r>
                            <w:r w:rsidRPr="005B11A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Improve Mental Health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5B11A8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5B11A8">
                        <w:rPr>
                          <w:b/>
                          <w:bCs/>
                          <w:color w:val="002677"/>
                          <w:sz w:val="36"/>
                          <w:szCs w:val="36"/>
                        </w:rPr>
                        <w:t>Member training:</w:t>
                      </w:r>
                    </w:p>
                    <w:p w14:paraId="3A12A25E" w14:textId="61DC7010" w:rsidR="00E94FD2" w:rsidRPr="005B11A8" w:rsidRDefault="00096038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B11A8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Move </w:t>
                      </w:r>
                      <w:r w:rsidR="005B11A8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to </w:t>
                      </w:r>
                      <w:r w:rsidRPr="005B11A8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Improve Mental Health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5B11A8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5B11A8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5B11A8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5B11A8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5B11A8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5B11A8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5B11A8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5B11A8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5B11A8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5B11A8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5B11A8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5B11A8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5B11A8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5B11A8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5B11A8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5B11A8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5B11A8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5B11A8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DA7B90A" w:rsidR="00E94FD2" w:rsidRPr="005B11A8" w:rsidRDefault="00096038" w:rsidP="00A22C6F">
      <w:pPr>
        <w:pStyle w:val="BodyText"/>
        <w:ind w:firstLine="720"/>
        <w:rPr>
          <w:b/>
          <w:color w:val="002677"/>
          <w:sz w:val="34"/>
          <w:szCs w:val="22"/>
        </w:rPr>
      </w:pPr>
      <w:r w:rsidRPr="005B11A8">
        <w:rPr>
          <w:b/>
          <w:bCs/>
          <w:color w:val="002677"/>
          <w:sz w:val="34"/>
          <w:szCs w:val="22"/>
        </w:rPr>
        <w:t>January featured training</w:t>
      </w:r>
    </w:p>
    <w:p w14:paraId="1F126A32" w14:textId="2080C3AD" w:rsidR="006D195E" w:rsidRPr="005B11A8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4DF9B3FF" w:rsidR="00A22C6F" w:rsidRPr="0063053A" w:rsidRDefault="00096038" w:rsidP="00A22C6F">
      <w:pPr>
        <w:shd w:val="clear" w:color="auto" w:fill="FFFFFF"/>
        <w:rPr>
          <w:color w:val="353638"/>
          <w:spacing w:val="-4"/>
          <w:shd w:val="clear" w:color="auto" w:fill="FFFFFF"/>
        </w:rPr>
      </w:pPr>
      <w:r w:rsidRPr="0063053A">
        <w:rPr>
          <w:b/>
          <w:bCs/>
          <w:spacing w:val="-4"/>
        </w:rPr>
        <w:t xml:space="preserve">Move </w:t>
      </w:r>
      <w:r w:rsidR="005B11A8" w:rsidRPr="0063053A">
        <w:rPr>
          <w:b/>
          <w:bCs/>
          <w:spacing w:val="-4"/>
        </w:rPr>
        <w:t>to </w:t>
      </w:r>
      <w:r w:rsidRPr="0063053A">
        <w:rPr>
          <w:b/>
          <w:bCs/>
          <w:spacing w:val="-4"/>
        </w:rPr>
        <w:t>Improve Mental Health</w:t>
      </w:r>
      <w:r w:rsidRPr="0063053A">
        <w:rPr>
          <w:color w:val="000000"/>
          <w:spacing w:val="-4"/>
        </w:rPr>
        <w:t>.</w:t>
      </w:r>
      <w:r w:rsidR="005B11A8" w:rsidRPr="0063053A">
        <w:rPr>
          <w:color w:val="000000"/>
          <w:spacing w:val="-4"/>
          <w:sz w:val="23"/>
          <w:szCs w:val="23"/>
        </w:rPr>
        <w:t xml:space="preserve"> </w:t>
      </w:r>
      <w:r w:rsidRPr="0063053A">
        <w:rPr>
          <w:color w:val="353638"/>
          <w:spacing w:val="-4"/>
          <w:shd w:val="clear" w:color="auto" w:fill="FFFFFF"/>
        </w:rPr>
        <w:t xml:space="preserve">Mental health and physical health are closely connected. Research suggests that increased physical activity </w:t>
      </w:r>
      <w:r w:rsidR="005B11A8" w:rsidRPr="0063053A">
        <w:rPr>
          <w:color w:val="353638"/>
          <w:spacing w:val="-4"/>
          <w:shd w:val="clear" w:color="auto" w:fill="FFFFFF"/>
        </w:rPr>
        <w:t>of </w:t>
      </w:r>
      <w:r w:rsidRPr="0063053A">
        <w:rPr>
          <w:color w:val="353638"/>
          <w:spacing w:val="-4"/>
          <w:shd w:val="clear" w:color="auto" w:fill="FFFFFF"/>
        </w:rPr>
        <w:t xml:space="preserve">any kind can improve depression, anxiety, and ADHD symptoms, improve sleep, and reduce stress. Engaging </w:t>
      </w:r>
      <w:r w:rsidR="005B11A8" w:rsidRPr="0063053A">
        <w:rPr>
          <w:color w:val="353638"/>
          <w:spacing w:val="-4"/>
          <w:shd w:val="clear" w:color="auto" w:fill="FFFFFF"/>
        </w:rPr>
        <w:t>in </w:t>
      </w:r>
      <w:r w:rsidRPr="0063053A">
        <w:rPr>
          <w:color w:val="353638"/>
          <w:spacing w:val="-4"/>
          <w:shd w:val="clear" w:color="auto" w:fill="FFFFFF"/>
        </w:rPr>
        <w:t xml:space="preserve">regular physical activity has also been shown </w:t>
      </w:r>
      <w:r w:rsidR="005B11A8" w:rsidRPr="0063053A">
        <w:rPr>
          <w:color w:val="353638"/>
          <w:spacing w:val="-4"/>
          <w:shd w:val="clear" w:color="auto" w:fill="FFFFFF"/>
        </w:rPr>
        <w:t>to </w:t>
      </w:r>
      <w:r w:rsidRPr="0063053A">
        <w:rPr>
          <w:color w:val="353638"/>
          <w:spacing w:val="-4"/>
          <w:shd w:val="clear" w:color="auto" w:fill="FFFFFF"/>
        </w:rPr>
        <w:t xml:space="preserve">reduce the risk </w:t>
      </w:r>
      <w:r w:rsidR="005B11A8" w:rsidRPr="0063053A">
        <w:rPr>
          <w:color w:val="353638"/>
          <w:spacing w:val="-4"/>
          <w:shd w:val="clear" w:color="auto" w:fill="FFFFFF"/>
        </w:rPr>
        <w:t>of </w:t>
      </w:r>
      <w:r w:rsidRPr="0063053A">
        <w:rPr>
          <w:color w:val="353638"/>
          <w:spacing w:val="-4"/>
          <w:shd w:val="clear" w:color="auto" w:fill="FFFFFF"/>
        </w:rPr>
        <w:t xml:space="preserve">developing depression and other mental health conditions </w:t>
      </w:r>
      <w:r w:rsidR="005B11A8" w:rsidRPr="0063053A">
        <w:rPr>
          <w:color w:val="353638"/>
          <w:spacing w:val="-4"/>
          <w:shd w:val="clear" w:color="auto" w:fill="FFFFFF"/>
        </w:rPr>
        <w:t>in </w:t>
      </w:r>
      <w:r w:rsidRPr="0063053A">
        <w:rPr>
          <w:color w:val="353638"/>
          <w:spacing w:val="-4"/>
          <w:shd w:val="clear" w:color="auto" w:fill="FFFFFF"/>
        </w:rPr>
        <w:t xml:space="preserve">children and adults. This training programme will introduce participants </w:t>
      </w:r>
      <w:r w:rsidR="005B11A8" w:rsidRPr="0063053A">
        <w:rPr>
          <w:color w:val="353638"/>
          <w:spacing w:val="-4"/>
          <w:shd w:val="clear" w:color="auto" w:fill="FFFFFF"/>
        </w:rPr>
        <w:t>to </w:t>
      </w:r>
      <w:r w:rsidRPr="0063053A">
        <w:rPr>
          <w:color w:val="353638"/>
          <w:spacing w:val="-4"/>
          <w:shd w:val="clear" w:color="auto" w:fill="FFFFFF"/>
        </w:rPr>
        <w:t xml:space="preserve">the benefits </w:t>
      </w:r>
      <w:r w:rsidR="005B11A8" w:rsidRPr="0063053A">
        <w:rPr>
          <w:color w:val="353638"/>
          <w:spacing w:val="-4"/>
          <w:shd w:val="clear" w:color="auto" w:fill="FFFFFF"/>
        </w:rPr>
        <w:t>of </w:t>
      </w:r>
      <w:r w:rsidRPr="0063053A">
        <w:rPr>
          <w:color w:val="353638"/>
          <w:spacing w:val="-4"/>
          <w:shd w:val="clear" w:color="auto" w:fill="FFFFFF"/>
        </w:rPr>
        <w:t xml:space="preserve">movement </w:t>
      </w:r>
      <w:r w:rsidR="005B11A8" w:rsidRPr="0063053A">
        <w:rPr>
          <w:color w:val="353638"/>
          <w:spacing w:val="-4"/>
          <w:shd w:val="clear" w:color="auto" w:fill="FFFFFF"/>
        </w:rPr>
        <w:t>on </w:t>
      </w:r>
      <w:r w:rsidRPr="0063053A">
        <w:rPr>
          <w:color w:val="353638"/>
          <w:spacing w:val="-4"/>
          <w:shd w:val="clear" w:color="auto" w:fill="FFFFFF"/>
        </w:rPr>
        <w:t>mental health. They will learn how movement impacts mental health and strategies for adding movement into their daily routines.</w:t>
      </w:r>
    </w:p>
    <w:p w14:paraId="072708A6" w14:textId="77777777" w:rsidR="002D739E" w:rsidRPr="0063053A" w:rsidRDefault="002D739E" w:rsidP="00A22C6F">
      <w:pPr>
        <w:shd w:val="clear" w:color="auto" w:fill="FFFFFF"/>
        <w:rPr>
          <w:rFonts w:eastAsia="Times New Roman"/>
          <w:color w:val="353638"/>
          <w:spacing w:val="-4"/>
        </w:rPr>
      </w:pPr>
    </w:p>
    <w:p w14:paraId="4ADE07C7" w14:textId="77777777" w:rsidR="00A22C6F" w:rsidRPr="0063053A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  <w:spacing w:val="-4"/>
        </w:rPr>
      </w:pPr>
      <w:r w:rsidRPr="0063053A">
        <w:rPr>
          <w:rFonts w:eastAsia="Times New Roman"/>
          <w:color w:val="353638"/>
          <w:spacing w:val="-4"/>
        </w:rPr>
        <w:t>Learning Points</w:t>
      </w:r>
    </w:p>
    <w:p w14:paraId="4202BF86" w14:textId="77777777" w:rsidR="002D739E" w:rsidRPr="0063053A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  <w:spacing w:val="-4"/>
        </w:rPr>
      </w:pPr>
    </w:p>
    <w:p w14:paraId="2A4C8734" w14:textId="300CB752" w:rsidR="00096038" w:rsidRPr="0063053A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pacing w:val="-4"/>
          <w:sz w:val="22"/>
          <w:szCs w:val="22"/>
        </w:rPr>
      </w:pPr>
      <w:r w:rsidRPr="0063053A">
        <w:rPr>
          <w:rFonts w:ascii="Arial" w:hAnsi="Arial" w:cs="Arial"/>
          <w:color w:val="353638"/>
          <w:spacing w:val="-4"/>
          <w:sz w:val="22"/>
          <w:szCs w:val="22"/>
          <w:lang w:val="en-GB"/>
        </w:rPr>
        <w:t xml:space="preserve">Learn the impact that movement can have </w:t>
      </w:r>
      <w:r w:rsidR="005B11A8" w:rsidRPr="0063053A">
        <w:rPr>
          <w:rFonts w:ascii="Arial" w:hAnsi="Arial" w:cs="Arial"/>
          <w:color w:val="353638"/>
          <w:spacing w:val="-4"/>
          <w:sz w:val="22"/>
          <w:szCs w:val="22"/>
          <w:lang w:val="en-GB"/>
        </w:rPr>
        <w:t>on </w:t>
      </w:r>
      <w:r w:rsidRPr="0063053A">
        <w:rPr>
          <w:rFonts w:ascii="Arial" w:hAnsi="Arial" w:cs="Arial"/>
          <w:color w:val="353638"/>
          <w:spacing w:val="-4"/>
          <w:sz w:val="22"/>
          <w:szCs w:val="22"/>
          <w:lang w:val="en-GB"/>
        </w:rPr>
        <w:t>overall health.</w:t>
      </w:r>
    </w:p>
    <w:p w14:paraId="54EB9188" w14:textId="77777777" w:rsidR="00096038" w:rsidRPr="0063053A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pacing w:val="-4"/>
          <w:sz w:val="22"/>
          <w:szCs w:val="22"/>
        </w:rPr>
      </w:pPr>
      <w:r w:rsidRPr="0063053A">
        <w:rPr>
          <w:rFonts w:ascii="Arial" w:hAnsi="Arial" w:cs="Arial"/>
          <w:color w:val="353638"/>
          <w:spacing w:val="-4"/>
          <w:sz w:val="22"/>
          <w:szCs w:val="22"/>
          <w:lang w:val="en-GB"/>
        </w:rPr>
        <w:t>Discover how simple movement and exercises can improve mental health.</w:t>
      </w:r>
    </w:p>
    <w:p w14:paraId="6C3AFEB9" w14:textId="1F4F5461" w:rsidR="00096038" w:rsidRPr="0063053A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pacing w:val="-4"/>
          <w:sz w:val="22"/>
          <w:szCs w:val="22"/>
        </w:rPr>
      </w:pPr>
      <w:r w:rsidRPr="0063053A">
        <w:rPr>
          <w:rFonts w:ascii="Arial" w:hAnsi="Arial" w:cs="Arial"/>
          <w:color w:val="353638"/>
          <w:spacing w:val="-4"/>
          <w:sz w:val="22"/>
          <w:szCs w:val="22"/>
          <w:lang w:val="en-GB"/>
        </w:rPr>
        <w:t xml:space="preserve">Understand possible obstacles </w:t>
      </w:r>
      <w:r w:rsidR="005B11A8" w:rsidRPr="0063053A">
        <w:rPr>
          <w:rFonts w:ascii="Arial" w:hAnsi="Arial" w:cs="Arial"/>
          <w:color w:val="353638"/>
          <w:spacing w:val="-4"/>
          <w:sz w:val="22"/>
          <w:szCs w:val="22"/>
          <w:lang w:val="en-GB"/>
        </w:rPr>
        <w:t>to </w:t>
      </w:r>
      <w:r w:rsidRPr="0063053A">
        <w:rPr>
          <w:rFonts w:ascii="Arial" w:hAnsi="Arial" w:cs="Arial"/>
          <w:color w:val="353638"/>
          <w:spacing w:val="-4"/>
          <w:sz w:val="22"/>
          <w:szCs w:val="22"/>
          <w:lang w:val="en-GB"/>
        </w:rPr>
        <w:t xml:space="preserve">movement and how </w:t>
      </w:r>
      <w:r w:rsidR="005B11A8" w:rsidRPr="0063053A">
        <w:rPr>
          <w:rFonts w:ascii="Arial" w:hAnsi="Arial" w:cs="Arial"/>
          <w:color w:val="353638"/>
          <w:spacing w:val="-4"/>
          <w:sz w:val="22"/>
          <w:szCs w:val="22"/>
          <w:lang w:val="en-GB"/>
        </w:rPr>
        <w:t>to </w:t>
      </w:r>
      <w:r w:rsidRPr="0063053A">
        <w:rPr>
          <w:rFonts w:ascii="Arial" w:hAnsi="Arial" w:cs="Arial"/>
          <w:color w:val="353638"/>
          <w:spacing w:val="-4"/>
          <w:sz w:val="22"/>
          <w:szCs w:val="22"/>
          <w:lang w:val="en-GB"/>
        </w:rPr>
        <w:t>overcome them</w:t>
      </w:r>
    </w:p>
    <w:p w14:paraId="2E4AE3C3" w14:textId="51C63834" w:rsidR="00096038" w:rsidRPr="0063053A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pacing w:val="-4"/>
          <w:sz w:val="22"/>
          <w:szCs w:val="22"/>
        </w:rPr>
      </w:pPr>
      <w:r w:rsidRPr="0063053A">
        <w:rPr>
          <w:rFonts w:ascii="Arial" w:hAnsi="Arial" w:cs="Arial"/>
          <w:color w:val="353638"/>
          <w:spacing w:val="-4"/>
          <w:sz w:val="22"/>
          <w:szCs w:val="22"/>
          <w:lang w:val="en-GB"/>
        </w:rPr>
        <w:t xml:space="preserve">Learn strategies for adding movement into daily routines with the goal </w:t>
      </w:r>
      <w:r w:rsidR="005B11A8" w:rsidRPr="0063053A">
        <w:rPr>
          <w:rFonts w:ascii="Arial" w:hAnsi="Arial" w:cs="Arial"/>
          <w:color w:val="353638"/>
          <w:spacing w:val="-4"/>
          <w:sz w:val="22"/>
          <w:szCs w:val="22"/>
          <w:lang w:val="en-GB"/>
        </w:rPr>
        <w:t>of </w:t>
      </w:r>
      <w:r w:rsidRPr="0063053A">
        <w:rPr>
          <w:rFonts w:ascii="Arial" w:hAnsi="Arial" w:cs="Arial"/>
          <w:color w:val="353638"/>
          <w:spacing w:val="-4"/>
          <w:sz w:val="22"/>
          <w:szCs w:val="22"/>
          <w:lang w:val="en-GB"/>
        </w:rPr>
        <w:t>improving mental health</w:t>
      </w:r>
    </w:p>
    <w:p w14:paraId="1295A241" w14:textId="59FA9943" w:rsidR="005D5AD8" w:rsidRPr="0063053A" w:rsidRDefault="005D5AD8" w:rsidP="00A22C6F">
      <w:pPr>
        <w:pStyle w:val="NormalWeb"/>
        <w:spacing w:before="0" w:beforeAutospacing="0" w:after="0" w:afterAutospacing="0"/>
        <w:rPr>
          <w:spacing w:val="-4"/>
        </w:rPr>
      </w:pPr>
    </w:p>
    <w:p w14:paraId="117E4CD1" w14:textId="541C3BD3" w:rsidR="005D5AD8" w:rsidRPr="0063053A" w:rsidRDefault="005D5AD8" w:rsidP="005D5AD8">
      <w:pPr>
        <w:pStyle w:val="BodyText"/>
        <w:ind w:right="600"/>
        <w:jc w:val="center"/>
        <w:rPr>
          <w:spacing w:val="-4"/>
          <w:sz w:val="23"/>
          <w:szCs w:val="23"/>
        </w:rPr>
      </w:pPr>
      <w:r w:rsidRPr="0063053A">
        <w:rPr>
          <w:spacing w:val="-4"/>
          <w:sz w:val="23"/>
          <w:szCs w:val="23"/>
        </w:rPr>
        <w:t xml:space="preserve">Register for </w:t>
      </w:r>
      <w:r w:rsidR="005B11A8" w:rsidRPr="0063053A">
        <w:rPr>
          <w:spacing w:val="-4"/>
          <w:sz w:val="23"/>
          <w:szCs w:val="23"/>
        </w:rPr>
        <w:t>a </w:t>
      </w:r>
      <w:r w:rsidRPr="0063053A">
        <w:rPr>
          <w:spacing w:val="-4"/>
          <w:sz w:val="23"/>
          <w:szCs w:val="23"/>
        </w:rPr>
        <w:t xml:space="preserve">live, one-hour training session </w:t>
      </w:r>
      <w:r w:rsidR="005B11A8" w:rsidRPr="0063053A">
        <w:rPr>
          <w:spacing w:val="-4"/>
          <w:sz w:val="23"/>
          <w:szCs w:val="23"/>
        </w:rPr>
        <w:t>or </w:t>
      </w:r>
      <w:r w:rsidRPr="0063053A">
        <w:rPr>
          <w:spacing w:val="-4"/>
          <w:sz w:val="23"/>
          <w:szCs w:val="23"/>
        </w:rPr>
        <w:t xml:space="preserve">use the on-demand option </w:t>
      </w:r>
      <w:r w:rsidR="005B11A8" w:rsidRPr="0063053A">
        <w:rPr>
          <w:spacing w:val="-4"/>
          <w:sz w:val="23"/>
          <w:szCs w:val="23"/>
        </w:rPr>
        <w:t>to </w:t>
      </w:r>
      <w:r w:rsidRPr="0063053A">
        <w:rPr>
          <w:spacing w:val="-4"/>
          <w:sz w:val="23"/>
          <w:szCs w:val="23"/>
        </w:rPr>
        <w:t>watch the training session when it’</w:t>
      </w:r>
      <w:r w:rsidR="005B11A8" w:rsidRPr="0063053A">
        <w:rPr>
          <w:spacing w:val="-4"/>
          <w:sz w:val="23"/>
          <w:szCs w:val="23"/>
        </w:rPr>
        <w:t>s </w:t>
      </w:r>
      <w:r w:rsidRPr="0063053A">
        <w:rPr>
          <w:spacing w:val="-4"/>
          <w:sz w:val="23"/>
          <w:szCs w:val="23"/>
        </w:rPr>
        <w:t xml:space="preserve">convenient for you. </w:t>
      </w:r>
      <w:r w:rsidR="005B11A8" w:rsidRPr="0063053A">
        <w:rPr>
          <w:spacing w:val="-4"/>
          <w:sz w:val="23"/>
          <w:szCs w:val="23"/>
        </w:rPr>
        <w:t>The </w:t>
      </w:r>
      <w:r w:rsidRPr="0063053A">
        <w:rPr>
          <w:spacing w:val="-4"/>
          <w:sz w:val="23"/>
          <w:szCs w:val="23"/>
        </w:rPr>
        <w:t xml:space="preserve">training session options are </w:t>
      </w:r>
      <w:r w:rsidR="005B11A8" w:rsidRPr="0063053A">
        <w:rPr>
          <w:spacing w:val="-4"/>
          <w:sz w:val="23"/>
          <w:szCs w:val="23"/>
        </w:rPr>
        <w:t>in </w:t>
      </w:r>
      <w:r w:rsidRPr="0063053A">
        <w:rPr>
          <w:spacing w:val="-4"/>
          <w:sz w:val="23"/>
          <w:szCs w:val="23"/>
        </w:rPr>
        <w:t>English and are available globally.</w:t>
      </w:r>
    </w:p>
    <w:p w14:paraId="6495D2B9" w14:textId="77777777" w:rsidR="00A14437" w:rsidRPr="005B11A8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048"/>
        <w:gridCol w:w="2006"/>
      </w:tblGrid>
      <w:tr w:rsidR="00525192" w:rsidRPr="005B11A8" w14:paraId="37C0D7FB" w14:textId="3377453C" w:rsidTr="0063053A">
        <w:trPr>
          <w:jc w:val="center"/>
        </w:trPr>
        <w:tc>
          <w:tcPr>
            <w:tcW w:w="2294" w:type="dxa"/>
            <w:shd w:val="clear" w:color="auto" w:fill="FBF9F4"/>
          </w:tcPr>
          <w:p w14:paraId="1A681413" w14:textId="77777777" w:rsidR="00525192" w:rsidRPr="003E7D03" w:rsidRDefault="00525192" w:rsidP="00525192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3E7D03">
              <w:rPr>
                <w:b/>
                <w:sz w:val="28"/>
                <w:szCs w:val="18"/>
              </w:rPr>
              <w:t>Recorded sessions</w:t>
            </w:r>
          </w:p>
          <w:p w14:paraId="25D6E702" w14:textId="77777777" w:rsidR="00525192" w:rsidRPr="003E7D03" w:rsidRDefault="00525192" w:rsidP="0052519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On demand</w:t>
            </w:r>
          </w:p>
          <w:p w14:paraId="406903DB" w14:textId="77777777" w:rsidR="00525192" w:rsidRPr="00F64482" w:rsidRDefault="00525192" w:rsidP="0052519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(no Q&amp;A)</w:t>
            </w:r>
          </w:p>
          <w:p w14:paraId="17C5B104" w14:textId="77777777" w:rsidR="00525192" w:rsidRDefault="00525192" w:rsidP="00525192">
            <w:pPr>
              <w:pStyle w:val="xmsonormal"/>
            </w:pPr>
          </w:p>
          <w:p w14:paraId="1624B2BC" w14:textId="77777777" w:rsidR="00525192" w:rsidRPr="00DC00FD" w:rsidRDefault="00525192" w:rsidP="0052519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>HYPERLINK "https://optum.webex.com/webappng/sites/optum/recording/301f28157b48103db7aa7ea591cff951/playback"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 w:rsidRPr="00DC00FD">
              <w:rPr>
                <w:rStyle w:val="Hyperlink"/>
                <w:b/>
                <w:bCs/>
                <w:sz w:val="28"/>
                <w:szCs w:val="28"/>
              </w:rPr>
              <w:t>Watch here</w:t>
            </w:r>
          </w:p>
          <w:p w14:paraId="18E98654" w14:textId="77777777" w:rsidR="00525192" w:rsidRDefault="00525192" w:rsidP="0052519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end"/>
            </w:r>
          </w:p>
          <w:p w14:paraId="51D3088D" w14:textId="1CB7A0AC" w:rsidR="00525192" w:rsidRPr="00E65F6E" w:rsidRDefault="00525192" w:rsidP="00525192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 w:rsidRPr="00E65F6E"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  <w:t>Short o</w:t>
            </w:r>
            <w:r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  <w:t>f</w:t>
            </w:r>
            <w:r w:rsidRPr="00E65F6E"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  <w:t xml:space="preserve"> time?</w:t>
            </w:r>
          </w:p>
          <w:p w14:paraId="27FBE05E" w14:textId="77777777" w:rsidR="00525192" w:rsidRDefault="00525192" w:rsidP="00525192">
            <w:pPr>
              <w:pStyle w:val="xmsonormal"/>
            </w:pPr>
            <w:r w:rsidRPr="00BF603B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Watch the 10-minute summary </w:t>
            </w:r>
          </w:p>
          <w:p w14:paraId="04DB3325" w14:textId="77777777" w:rsidR="00525192" w:rsidRDefault="00525192" w:rsidP="00525192">
            <w:pPr>
              <w:pStyle w:val="xmsonormal"/>
            </w:pPr>
            <w:r>
              <w:rPr>
                <w:rFonts w:ascii="Arial" w:hAnsi="Arial" w:cs="Arial"/>
                <w:lang w:val="en-GB"/>
              </w:rPr>
              <w:t> </w:t>
            </w:r>
          </w:p>
          <w:p w14:paraId="6845C05F" w14:textId="77777777" w:rsidR="00525192" w:rsidRPr="00177678" w:rsidRDefault="00525192" w:rsidP="00525192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instrText>HYPERLINK "https://optum.webex.com/webappng/sites/optum/recording/695256fe7b3f103dbdbbe65195cf59db/playback"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177678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n-GB"/>
              </w:rPr>
              <w:t>here</w:t>
            </w:r>
          </w:p>
          <w:p w14:paraId="56F1E39D" w14:textId="77777777" w:rsidR="00525192" w:rsidRPr="003E7D03" w:rsidRDefault="00525192" w:rsidP="00525192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fldChar w:fldCharType="end"/>
            </w:r>
          </w:p>
          <w:p w14:paraId="35C264EE" w14:textId="02546B14" w:rsidR="00525192" w:rsidRPr="005B11A8" w:rsidRDefault="00525192" w:rsidP="0052519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12CB8230" w14:textId="77777777" w:rsidR="00525192" w:rsidRPr="0066426F" w:rsidRDefault="00525192" w:rsidP="00525192">
            <w:pPr>
              <w:spacing w:before="95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13</w:t>
            </w:r>
            <w:r w:rsidRPr="009C1A54">
              <w:rPr>
                <w:b/>
                <w:sz w:val="28"/>
                <w:szCs w:val="18"/>
                <w:vertAlign w:val="superscript"/>
              </w:rPr>
              <w:t>th</w:t>
            </w:r>
            <w:r>
              <w:rPr>
                <w:b/>
                <w:sz w:val="28"/>
                <w:szCs w:val="18"/>
              </w:rPr>
              <w:t xml:space="preserve"> January </w:t>
            </w:r>
          </w:p>
          <w:p w14:paraId="244E2F40" w14:textId="77777777" w:rsidR="00525192" w:rsidRDefault="00525192" w:rsidP="0052519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5-6 PM GMT</w:t>
            </w:r>
          </w:p>
          <w:p w14:paraId="66776C7C" w14:textId="77777777" w:rsidR="00525192" w:rsidRPr="003E7D03" w:rsidRDefault="00525192" w:rsidP="0052519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(with Q&amp;A)</w:t>
            </w:r>
          </w:p>
          <w:p w14:paraId="0E89C0C5" w14:textId="77777777" w:rsidR="00525192" w:rsidRPr="003E7D03" w:rsidRDefault="00525192" w:rsidP="0052519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55B4F25F" w14:textId="77777777" w:rsidR="00525192" w:rsidRDefault="00525192" w:rsidP="00525192">
            <w:pPr>
              <w:spacing w:before="95"/>
              <w:jc w:val="center"/>
            </w:pPr>
          </w:p>
          <w:p w14:paraId="7DA6D680" w14:textId="19C3182E" w:rsidR="00525192" w:rsidRPr="005B11A8" w:rsidRDefault="00525192" w:rsidP="0052519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66426F">
                <w:rPr>
                  <w:rStyle w:val="Hyperlink"/>
                  <w:b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07CFCEC6" w14:textId="77777777" w:rsidR="00525192" w:rsidRPr="00E05563" w:rsidRDefault="00525192" w:rsidP="00525192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14</w:t>
            </w:r>
            <w:r w:rsidRPr="009C1A54">
              <w:rPr>
                <w:b/>
                <w:sz w:val="28"/>
                <w:szCs w:val="18"/>
                <w:vertAlign w:val="superscript"/>
              </w:rPr>
              <w:t>th</w:t>
            </w:r>
            <w:r>
              <w:rPr>
                <w:b/>
                <w:sz w:val="28"/>
                <w:szCs w:val="18"/>
              </w:rPr>
              <w:t xml:space="preserve"> January</w:t>
            </w:r>
          </w:p>
          <w:p w14:paraId="4A3C2DEA" w14:textId="77777777" w:rsidR="00525192" w:rsidRPr="003E7D03" w:rsidRDefault="00525192" w:rsidP="0052519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>7-8 AM GMT</w:t>
            </w:r>
          </w:p>
          <w:p w14:paraId="01BA3564" w14:textId="77777777" w:rsidR="00525192" w:rsidRPr="003E7D03" w:rsidRDefault="00525192" w:rsidP="0052519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(with Q&amp;A)</w:t>
            </w:r>
          </w:p>
          <w:p w14:paraId="5F9EE676" w14:textId="77777777" w:rsidR="00525192" w:rsidRPr="003E7D03" w:rsidRDefault="00525192" w:rsidP="00525192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6DFC325B" w14:textId="77777777" w:rsidR="00525192" w:rsidRDefault="00525192" w:rsidP="00525192">
            <w:pPr>
              <w:spacing w:before="95"/>
              <w:jc w:val="center"/>
            </w:pPr>
          </w:p>
          <w:p w14:paraId="047FD6C1" w14:textId="7F24B6B4" w:rsidR="00525192" w:rsidRPr="005B11A8" w:rsidRDefault="00525192" w:rsidP="0052519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E05563">
                <w:rPr>
                  <w:rStyle w:val="Hyperlink"/>
                  <w:b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2048" w:type="dxa"/>
            <w:shd w:val="clear" w:color="auto" w:fill="FBF9F4"/>
          </w:tcPr>
          <w:p w14:paraId="207C6C35" w14:textId="77777777" w:rsidR="00525192" w:rsidRDefault="00525192" w:rsidP="00525192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15</w:t>
            </w:r>
            <w:r w:rsidRPr="00191A29">
              <w:rPr>
                <w:b/>
                <w:sz w:val="28"/>
                <w:szCs w:val="18"/>
                <w:vertAlign w:val="superscript"/>
              </w:rPr>
              <w:t>th</w:t>
            </w:r>
            <w:r>
              <w:rPr>
                <w:b/>
                <w:sz w:val="28"/>
                <w:szCs w:val="18"/>
              </w:rPr>
              <w:t xml:space="preserve"> January </w:t>
            </w:r>
          </w:p>
          <w:p w14:paraId="604FFC87" w14:textId="77777777" w:rsidR="00525192" w:rsidRPr="003E7D03" w:rsidRDefault="00525192" w:rsidP="00525192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1-2 PM GMT</w:t>
            </w:r>
          </w:p>
          <w:p w14:paraId="7797A79F" w14:textId="77777777" w:rsidR="00525192" w:rsidRPr="003E7D03" w:rsidRDefault="00525192" w:rsidP="0052519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(with Q&amp;A)</w:t>
            </w:r>
          </w:p>
          <w:p w14:paraId="10068423" w14:textId="77777777" w:rsidR="00525192" w:rsidRPr="003E7D03" w:rsidRDefault="00525192" w:rsidP="0052519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6507F27A" w14:textId="77777777" w:rsidR="00525192" w:rsidRDefault="00525192" w:rsidP="00525192">
            <w:pPr>
              <w:spacing w:before="95"/>
              <w:jc w:val="center"/>
            </w:pPr>
          </w:p>
          <w:p w14:paraId="375E4D1B" w14:textId="7CEE2243" w:rsidR="00525192" w:rsidRPr="005B11A8" w:rsidRDefault="00525192" w:rsidP="0052519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66426F">
                <w:rPr>
                  <w:rStyle w:val="Hyperlink"/>
                  <w:b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2006" w:type="dxa"/>
            <w:shd w:val="clear" w:color="auto" w:fill="FBF9F4"/>
          </w:tcPr>
          <w:p w14:paraId="1E7163E3" w14:textId="77777777" w:rsidR="00525192" w:rsidRPr="0066426F" w:rsidRDefault="00525192" w:rsidP="00525192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15</w:t>
            </w:r>
            <w:r w:rsidRPr="00191A29">
              <w:rPr>
                <w:b/>
                <w:sz w:val="28"/>
                <w:szCs w:val="18"/>
                <w:vertAlign w:val="superscript"/>
              </w:rPr>
              <w:t>th</w:t>
            </w:r>
            <w:r>
              <w:rPr>
                <w:b/>
                <w:sz w:val="28"/>
                <w:szCs w:val="18"/>
              </w:rPr>
              <w:t xml:space="preserve"> January</w:t>
            </w:r>
          </w:p>
          <w:p w14:paraId="7F11CC16" w14:textId="77777777" w:rsidR="00525192" w:rsidRPr="003E7D03" w:rsidRDefault="00525192" w:rsidP="0052519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7-8 PM GMT</w:t>
            </w:r>
          </w:p>
          <w:p w14:paraId="68CF52EA" w14:textId="77777777" w:rsidR="00525192" w:rsidRPr="003E7D03" w:rsidRDefault="00525192" w:rsidP="0052519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E7D03">
              <w:rPr>
                <w:color w:val="10253F"/>
                <w:sz w:val="20"/>
                <w:szCs w:val="20"/>
              </w:rPr>
              <w:t>(with Q&amp;A)</w:t>
            </w:r>
          </w:p>
          <w:p w14:paraId="74ACBCA3" w14:textId="77777777" w:rsidR="00525192" w:rsidRPr="003E7D03" w:rsidRDefault="00525192" w:rsidP="0052519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21CDAD0E" w:rsidR="00525192" w:rsidRPr="005B11A8" w:rsidRDefault="00525192" w:rsidP="0052519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66426F">
                <w:rPr>
                  <w:rStyle w:val="Hyperlink"/>
                  <w:b/>
                  <w:sz w:val="28"/>
                  <w:szCs w:val="18"/>
                </w:rPr>
                <w:t>Register now</w:t>
              </w:r>
            </w:hyperlink>
          </w:p>
        </w:tc>
      </w:tr>
    </w:tbl>
    <w:p w14:paraId="79FE4C74" w14:textId="37EA2214" w:rsidR="00E94FD2" w:rsidRPr="005B11A8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5B11A8" w:rsidRDefault="00E94FD2">
      <w:pPr>
        <w:pStyle w:val="BodyText"/>
        <w:rPr>
          <w:b/>
          <w:sz w:val="20"/>
        </w:rPr>
      </w:pPr>
    </w:p>
    <w:p w14:paraId="2FC6468D" w14:textId="7A15AF7F" w:rsidR="00E94FD2" w:rsidRPr="005B11A8" w:rsidRDefault="006343FB">
      <w:pPr>
        <w:pStyle w:val="BodyText"/>
        <w:spacing w:before="10"/>
        <w:rPr>
          <w:b/>
          <w:sz w:val="20"/>
        </w:rPr>
      </w:pPr>
      <w:r w:rsidRPr="005B11A8">
        <w:rPr>
          <w:b/>
          <w:bCs/>
        </w:rPr>
        <w:tab/>
      </w:r>
    </w:p>
    <w:p w14:paraId="100C297B" w14:textId="07D57327" w:rsidR="006343FB" w:rsidRPr="005B11A8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5B11A8">
        <w:rPr>
          <w:b/>
          <w:bCs/>
          <w:szCs w:val="32"/>
        </w:rPr>
        <w:t xml:space="preserve">Space </w:t>
      </w:r>
      <w:r w:rsidR="005B11A8">
        <w:rPr>
          <w:b/>
          <w:bCs/>
          <w:szCs w:val="32"/>
        </w:rPr>
        <w:t>is </w:t>
      </w:r>
      <w:r w:rsidRPr="005B11A8">
        <w:rPr>
          <w:b/>
          <w:bCs/>
          <w:szCs w:val="32"/>
        </w:rPr>
        <w:t xml:space="preserve">limited for the live training session options, </w:t>
      </w:r>
      <w:r w:rsidR="005B11A8">
        <w:rPr>
          <w:b/>
          <w:bCs/>
          <w:szCs w:val="32"/>
        </w:rPr>
        <w:t>so </w:t>
      </w:r>
      <w:r w:rsidRPr="005B11A8">
        <w:rPr>
          <w:b/>
          <w:bCs/>
          <w:szCs w:val="32"/>
        </w:rPr>
        <w:t xml:space="preserve">advance registration </w:t>
      </w:r>
      <w:r w:rsidR="005B11A8">
        <w:rPr>
          <w:b/>
          <w:bCs/>
          <w:szCs w:val="32"/>
        </w:rPr>
        <w:t>is </w:t>
      </w:r>
      <w:r w:rsidRPr="005B11A8">
        <w:rPr>
          <w:b/>
          <w:bCs/>
          <w:szCs w:val="32"/>
        </w:rPr>
        <w:t xml:space="preserve">required. </w:t>
      </w:r>
    </w:p>
    <w:p w14:paraId="4DBCA599" w14:textId="52850B82" w:rsidR="00FF2F0A" w:rsidRPr="005B11A8" w:rsidRDefault="00FF2F0A">
      <w:pPr>
        <w:pStyle w:val="BodyText"/>
        <w:rPr>
          <w:sz w:val="20"/>
        </w:rPr>
      </w:pPr>
    </w:p>
    <w:p w14:paraId="1AA83719" w14:textId="77777777" w:rsidR="00D35A55" w:rsidRDefault="00D35A55">
      <w:pPr>
        <w:pStyle w:val="BodyText"/>
      </w:pPr>
    </w:p>
    <w:p w14:paraId="5CBD4DF5" w14:textId="3BFF4A3C" w:rsidR="00E94FD2" w:rsidRPr="005B11A8" w:rsidRDefault="005B11A8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</w:rPr>
        <w:t>Get </w:t>
      </w:r>
      <w:r w:rsidR="008E3095" w:rsidRPr="005B11A8">
        <w:rPr>
          <w:b/>
          <w:bCs/>
          <w:color w:val="FFFFFF"/>
          <w:sz w:val="24"/>
        </w:rPr>
        <w:t>started</w:t>
      </w:r>
    </w:p>
    <w:p w14:paraId="6564A81D" w14:textId="77777777" w:rsidR="00E94FD2" w:rsidRPr="005B11A8" w:rsidRDefault="00E94FD2">
      <w:pPr>
        <w:pStyle w:val="BodyText"/>
        <w:rPr>
          <w:b/>
          <w:sz w:val="20"/>
        </w:rPr>
      </w:pPr>
    </w:p>
    <w:p w14:paraId="619240E4" w14:textId="77777777" w:rsidR="00E94FD2" w:rsidRPr="005B11A8" w:rsidRDefault="00E94FD2">
      <w:pPr>
        <w:pStyle w:val="BodyText"/>
        <w:rPr>
          <w:b/>
          <w:sz w:val="20"/>
        </w:rPr>
      </w:pPr>
    </w:p>
    <w:p w14:paraId="42D05B4C" w14:textId="77777777" w:rsidR="00E94FD2" w:rsidRPr="005B11A8" w:rsidRDefault="00E94FD2">
      <w:pPr>
        <w:pStyle w:val="BodyText"/>
        <w:rPr>
          <w:b/>
          <w:sz w:val="20"/>
        </w:rPr>
      </w:pPr>
    </w:p>
    <w:p w14:paraId="4E4B3EBC" w14:textId="77777777" w:rsidR="00E94FD2" w:rsidRPr="005B11A8" w:rsidRDefault="00E94FD2">
      <w:pPr>
        <w:pStyle w:val="BodyText"/>
        <w:rPr>
          <w:b/>
          <w:sz w:val="20"/>
        </w:rPr>
      </w:pPr>
    </w:p>
    <w:p w14:paraId="63AEBE11" w14:textId="77777777" w:rsidR="005C6C46" w:rsidRDefault="009E14D1" w:rsidP="009E14D1">
      <w:pPr>
        <w:spacing w:line="276" w:lineRule="auto"/>
        <w:rPr>
          <w:sz w:val="16"/>
          <w:szCs w:val="16"/>
        </w:rPr>
      </w:pPr>
      <w:r w:rsidRPr="005B11A8">
        <w:rPr>
          <w:sz w:val="16"/>
          <w:szCs w:val="16"/>
        </w:rPr>
        <w:t xml:space="preserve">This programme should not </w:t>
      </w:r>
      <w:r w:rsidR="005B11A8">
        <w:rPr>
          <w:sz w:val="16"/>
          <w:szCs w:val="16"/>
        </w:rPr>
        <w:t>be </w:t>
      </w:r>
      <w:r w:rsidRPr="005B11A8">
        <w:rPr>
          <w:sz w:val="16"/>
          <w:szCs w:val="16"/>
        </w:rPr>
        <w:t xml:space="preserve">used for emergency </w:t>
      </w:r>
      <w:r w:rsidR="005B11A8">
        <w:rPr>
          <w:sz w:val="16"/>
          <w:szCs w:val="16"/>
        </w:rPr>
        <w:t>or </w:t>
      </w:r>
      <w:r w:rsidRPr="005B11A8">
        <w:rPr>
          <w:sz w:val="16"/>
          <w:szCs w:val="16"/>
        </w:rPr>
        <w:t xml:space="preserve">urgent care needs. </w:t>
      </w:r>
      <w:r w:rsidR="005B11A8">
        <w:rPr>
          <w:sz w:val="16"/>
          <w:szCs w:val="16"/>
        </w:rPr>
        <w:t>In an </w:t>
      </w:r>
      <w:r w:rsidRPr="005B11A8">
        <w:rPr>
          <w:sz w:val="16"/>
          <w:szCs w:val="16"/>
        </w:rPr>
        <w:t xml:space="preserve">emergency, call 911 </w:t>
      </w:r>
      <w:r w:rsidR="005B11A8">
        <w:rPr>
          <w:sz w:val="16"/>
          <w:szCs w:val="16"/>
        </w:rPr>
        <w:t>if </w:t>
      </w:r>
      <w:r w:rsidRPr="005B11A8">
        <w:rPr>
          <w:sz w:val="16"/>
          <w:szCs w:val="16"/>
        </w:rPr>
        <w:t xml:space="preserve">you are </w:t>
      </w:r>
      <w:r w:rsidR="005B11A8">
        <w:rPr>
          <w:sz w:val="16"/>
          <w:szCs w:val="16"/>
        </w:rPr>
        <w:t>in </w:t>
      </w:r>
      <w:r w:rsidRPr="005B11A8">
        <w:rPr>
          <w:sz w:val="16"/>
          <w:szCs w:val="16"/>
        </w:rPr>
        <w:t>the United States, the local emergency</w:t>
      </w:r>
      <w:r w:rsidR="005B11A8">
        <w:rPr>
          <w:sz w:val="16"/>
          <w:szCs w:val="16"/>
        </w:rPr>
        <w:t xml:space="preserve"> </w:t>
      </w:r>
      <w:r w:rsidRPr="005B11A8">
        <w:rPr>
          <w:sz w:val="16"/>
          <w:szCs w:val="16"/>
        </w:rPr>
        <w:t xml:space="preserve">services phone number </w:t>
      </w:r>
      <w:r w:rsidR="005B11A8">
        <w:rPr>
          <w:sz w:val="16"/>
          <w:szCs w:val="16"/>
        </w:rPr>
        <w:t>if </w:t>
      </w:r>
      <w:r w:rsidRPr="005B11A8">
        <w:rPr>
          <w:sz w:val="16"/>
          <w:szCs w:val="16"/>
        </w:rPr>
        <w:t xml:space="preserve">you are outside the United States, </w:t>
      </w:r>
      <w:r w:rsidR="005B11A8">
        <w:rPr>
          <w:sz w:val="16"/>
          <w:szCs w:val="16"/>
        </w:rPr>
        <w:t>or go to </w:t>
      </w:r>
      <w:r w:rsidRPr="005B11A8">
        <w:rPr>
          <w:sz w:val="16"/>
          <w:szCs w:val="16"/>
        </w:rPr>
        <w:t xml:space="preserve">the nearest A&amp;E. This programme </w:t>
      </w:r>
      <w:r w:rsidR="005B11A8">
        <w:rPr>
          <w:sz w:val="16"/>
          <w:szCs w:val="16"/>
        </w:rPr>
        <w:t>is </w:t>
      </w:r>
      <w:r w:rsidRPr="005B11A8">
        <w:rPr>
          <w:sz w:val="16"/>
          <w:szCs w:val="16"/>
        </w:rPr>
        <w:t xml:space="preserve">not </w:t>
      </w:r>
      <w:r w:rsidR="005B11A8">
        <w:rPr>
          <w:sz w:val="16"/>
          <w:szCs w:val="16"/>
        </w:rPr>
        <w:t>a </w:t>
      </w:r>
      <w:r w:rsidRPr="005B11A8">
        <w:rPr>
          <w:sz w:val="16"/>
          <w:szCs w:val="16"/>
        </w:rPr>
        <w:t xml:space="preserve">substitute for care provided </w:t>
      </w:r>
      <w:r w:rsidR="005B11A8">
        <w:rPr>
          <w:sz w:val="16"/>
          <w:szCs w:val="16"/>
        </w:rPr>
        <w:t>by a </w:t>
      </w:r>
      <w:r w:rsidRPr="005B11A8">
        <w:rPr>
          <w:sz w:val="16"/>
          <w:szCs w:val="16"/>
        </w:rPr>
        <w:t xml:space="preserve">doctor </w:t>
      </w:r>
      <w:r w:rsidR="005B11A8">
        <w:rPr>
          <w:sz w:val="16"/>
          <w:szCs w:val="16"/>
        </w:rPr>
        <w:t>or </w:t>
      </w:r>
      <w:r w:rsidRPr="005B11A8">
        <w:rPr>
          <w:sz w:val="16"/>
          <w:szCs w:val="16"/>
        </w:rPr>
        <w:t>other</w:t>
      </w:r>
      <w:r w:rsidR="005B11A8">
        <w:rPr>
          <w:sz w:val="16"/>
          <w:szCs w:val="16"/>
        </w:rPr>
        <w:t xml:space="preserve"> </w:t>
      </w:r>
      <w:r w:rsidRPr="005B11A8">
        <w:rPr>
          <w:sz w:val="16"/>
          <w:szCs w:val="16"/>
        </w:rPr>
        <w:t xml:space="preserve">professional. </w:t>
      </w:r>
      <w:r w:rsidR="005B11A8">
        <w:rPr>
          <w:sz w:val="16"/>
          <w:szCs w:val="16"/>
        </w:rPr>
        <w:t>Due to </w:t>
      </w:r>
      <w:r w:rsidRPr="005B11A8">
        <w:rPr>
          <w:sz w:val="16"/>
          <w:szCs w:val="16"/>
        </w:rPr>
        <w:t xml:space="preserve">the potential for </w:t>
      </w:r>
      <w:r w:rsidR="005B11A8">
        <w:rPr>
          <w:sz w:val="16"/>
          <w:szCs w:val="16"/>
        </w:rPr>
        <w:t>a </w:t>
      </w:r>
      <w:r w:rsidRPr="005B11A8">
        <w:rPr>
          <w:sz w:val="16"/>
          <w:szCs w:val="16"/>
        </w:rPr>
        <w:t xml:space="preserve">conflict </w:t>
      </w:r>
      <w:r w:rsidR="005B11A8">
        <w:rPr>
          <w:sz w:val="16"/>
          <w:szCs w:val="16"/>
        </w:rPr>
        <w:t>of </w:t>
      </w:r>
      <w:r w:rsidRPr="005B11A8">
        <w:rPr>
          <w:sz w:val="16"/>
          <w:szCs w:val="16"/>
        </w:rPr>
        <w:t xml:space="preserve">interests, legal consultation will not </w:t>
      </w:r>
      <w:r w:rsidR="005B11A8">
        <w:rPr>
          <w:sz w:val="16"/>
          <w:szCs w:val="16"/>
        </w:rPr>
        <w:t>be </w:t>
      </w:r>
      <w:r w:rsidRPr="005B11A8">
        <w:rPr>
          <w:sz w:val="16"/>
          <w:szCs w:val="16"/>
        </w:rPr>
        <w:t xml:space="preserve">provided </w:t>
      </w:r>
      <w:r w:rsidR="005B11A8">
        <w:rPr>
          <w:sz w:val="16"/>
          <w:szCs w:val="16"/>
        </w:rPr>
        <w:t>on </w:t>
      </w:r>
      <w:r w:rsidRPr="005B11A8">
        <w:rPr>
          <w:sz w:val="16"/>
          <w:szCs w:val="16"/>
        </w:rPr>
        <w:t xml:space="preserve">issues that may involve legal action against Optum </w:t>
      </w:r>
      <w:r w:rsidR="005B11A8">
        <w:rPr>
          <w:sz w:val="16"/>
          <w:szCs w:val="16"/>
        </w:rPr>
        <w:t>or </w:t>
      </w:r>
      <w:r w:rsidRPr="005B11A8">
        <w:rPr>
          <w:sz w:val="16"/>
          <w:szCs w:val="16"/>
        </w:rPr>
        <w:t xml:space="preserve">its affiliates, </w:t>
      </w:r>
      <w:r w:rsidR="005B11A8">
        <w:rPr>
          <w:sz w:val="16"/>
          <w:szCs w:val="16"/>
        </w:rPr>
        <w:t>or </w:t>
      </w:r>
      <w:r w:rsidRPr="005B11A8">
        <w:rPr>
          <w:sz w:val="16"/>
          <w:szCs w:val="16"/>
        </w:rPr>
        <w:t xml:space="preserve">any entity through which the caller </w:t>
      </w:r>
      <w:r w:rsidR="005B11A8">
        <w:rPr>
          <w:sz w:val="16"/>
          <w:szCs w:val="16"/>
        </w:rPr>
        <w:t>is </w:t>
      </w:r>
      <w:r w:rsidRPr="005B11A8">
        <w:rPr>
          <w:sz w:val="16"/>
          <w:szCs w:val="16"/>
        </w:rPr>
        <w:t xml:space="preserve">receiving these services directly </w:t>
      </w:r>
      <w:r w:rsidR="005B11A8">
        <w:rPr>
          <w:sz w:val="16"/>
          <w:szCs w:val="16"/>
        </w:rPr>
        <w:t>or </w:t>
      </w:r>
      <w:r w:rsidRPr="005B11A8">
        <w:rPr>
          <w:sz w:val="16"/>
          <w:szCs w:val="16"/>
        </w:rPr>
        <w:t xml:space="preserve">indirectly (e.g. their employer </w:t>
      </w:r>
      <w:r w:rsidR="005B11A8">
        <w:rPr>
          <w:sz w:val="16"/>
          <w:szCs w:val="16"/>
        </w:rPr>
        <w:t>or </w:t>
      </w:r>
      <w:r w:rsidRPr="005B11A8">
        <w:rPr>
          <w:sz w:val="16"/>
          <w:szCs w:val="16"/>
        </w:rPr>
        <w:t>health insurance scheme).</w:t>
      </w:r>
      <w:r w:rsidR="005B11A8">
        <w:rPr>
          <w:sz w:val="16"/>
          <w:szCs w:val="16"/>
        </w:rPr>
        <w:t xml:space="preserve"> </w:t>
      </w:r>
      <w:r w:rsidRPr="005B11A8">
        <w:rPr>
          <w:sz w:val="16"/>
          <w:szCs w:val="16"/>
        </w:rPr>
        <w:t xml:space="preserve"> This programme and all its</w:t>
      </w:r>
      <w:r w:rsidR="005B11A8">
        <w:rPr>
          <w:sz w:val="16"/>
          <w:szCs w:val="16"/>
        </w:rPr>
        <w:t xml:space="preserve"> </w:t>
      </w:r>
      <w:r w:rsidRPr="005B11A8">
        <w:rPr>
          <w:sz w:val="16"/>
          <w:szCs w:val="16"/>
        </w:rPr>
        <w:t xml:space="preserve">components, </w:t>
      </w:r>
      <w:r w:rsidR="005B11A8">
        <w:rPr>
          <w:sz w:val="16"/>
          <w:szCs w:val="16"/>
        </w:rPr>
        <w:t>in </w:t>
      </w:r>
      <w:r w:rsidRPr="005B11A8">
        <w:rPr>
          <w:sz w:val="16"/>
          <w:szCs w:val="16"/>
        </w:rPr>
        <w:t xml:space="preserve">particular services </w:t>
      </w:r>
      <w:r w:rsidR="005B11A8">
        <w:rPr>
          <w:sz w:val="16"/>
          <w:szCs w:val="16"/>
        </w:rPr>
        <w:t>to </w:t>
      </w:r>
      <w:r w:rsidRPr="005B11A8">
        <w:rPr>
          <w:sz w:val="16"/>
          <w:szCs w:val="16"/>
        </w:rPr>
        <w:t xml:space="preserve">family members under the age </w:t>
      </w:r>
      <w:r w:rsidR="005B11A8">
        <w:rPr>
          <w:sz w:val="16"/>
          <w:szCs w:val="16"/>
        </w:rPr>
        <w:t>of </w:t>
      </w:r>
      <w:r w:rsidRPr="005B11A8">
        <w:rPr>
          <w:sz w:val="16"/>
          <w:szCs w:val="16"/>
        </w:rPr>
        <w:t xml:space="preserve">16, might not </w:t>
      </w:r>
      <w:r w:rsidR="005B11A8">
        <w:rPr>
          <w:sz w:val="16"/>
          <w:szCs w:val="16"/>
        </w:rPr>
        <w:t>be </w:t>
      </w:r>
      <w:r w:rsidRPr="005B11A8">
        <w:rPr>
          <w:sz w:val="16"/>
          <w:szCs w:val="16"/>
        </w:rPr>
        <w:t xml:space="preserve">available </w:t>
      </w:r>
      <w:r w:rsidR="005B11A8">
        <w:rPr>
          <w:sz w:val="16"/>
          <w:szCs w:val="16"/>
        </w:rPr>
        <w:t>in </w:t>
      </w:r>
      <w:r w:rsidRPr="005B11A8">
        <w:rPr>
          <w:sz w:val="16"/>
          <w:szCs w:val="16"/>
        </w:rPr>
        <w:t xml:space="preserve">all locations and are subject </w:t>
      </w:r>
      <w:r w:rsidR="005B11A8">
        <w:rPr>
          <w:sz w:val="16"/>
          <w:szCs w:val="16"/>
        </w:rPr>
        <w:t>to </w:t>
      </w:r>
      <w:r w:rsidRPr="005B11A8">
        <w:rPr>
          <w:sz w:val="16"/>
          <w:szCs w:val="16"/>
        </w:rPr>
        <w:t>change without prior</w:t>
      </w:r>
      <w:r w:rsidR="005B11A8">
        <w:rPr>
          <w:sz w:val="16"/>
          <w:szCs w:val="16"/>
        </w:rPr>
        <w:t xml:space="preserve"> </w:t>
      </w:r>
      <w:r w:rsidRPr="005B11A8">
        <w:rPr>
          <w:sz w:val="16"/>
          <w:szCs w:val="16"/>
        </w:rPr>
        <w:t xml:space="preserve">notice. </w:t>
      </w:r>
      <w:r w:rsidR="005B11A8">
        <w:rPr>
          <w:sz w:val="16"/>
          <w:szCs w:val="16"/>
        </w:rPr>
        <w:t>The </w:t>
      </w:r>
      <w:r w:rsidRPr="005B11A8">
        <w:rPr>
          <w:sz w:val="16"/>
          <w:szCs w:val="16"/>
        </w:rPr>
        <w:t>experience and/</w:t>
      </w:r>
      <w:r w:rsidR="005B11A8">
        <w:rPr>
          <w:sz w:val="16"/>
          <w:szCs w:val="16"/>
        </w:rPr>
        <w:t>or </w:t>
      </w:r>
      <w:r w:rsidRPr="005B11A8">
        <w:rPr>
          <w:sz w:val="16"/>
          <w:szCs w:val="16"/>
        </w:rPr>
        <w:t xml:space="preserve">educational levels </w:t>
      </w:r>
      <w:r w:rsidR="005B11A8">
        <w:rPr>
          <w:sz w:val="16"/>
          <w:szCs w:val="16"/>
        </w:rPr>
        <w:t>of </w:t>
      </w:r>
      <w:r w:rsidRPr="005B11A8">
        <w:rPr>
          <w:sz w:val="16"/>
          <w:szCs w:val="16"/>
        </w:rPr>
        <w:t xml:space="preserve">the Emotional Wellbeing Solutions resources may vary based </w:t>
      </w:r>
      <w:r w:rsidR="005B11A8">
        <w:rPr>
          <w:sz w:val="16"/>
          <w:szCs w:val="16"/>
        </w:rPr>
        <w:t>on </w:t>
      </w:r>
      <w:r w:rsidRPr="005B11A8">
        <w:rPr>
          <w:sz w:val="16"/>
          <w:szCs w:val="16"/>
        </w:rPr>
        <w:t xml:space="preserve">contractual </w:t>
      </w:r>
      <w:r w:rsidR="005B11A8">
        <w:rPr>
          <w:sz w:val="16"/>
          <w:szCs w:val="16"/>
        </w:rPr>
        <w:t>or </w:t>
      </w:r>
      <w:r w:rsidRPr="005B11A8">
        <w:rPr>
          <w:sz w:val="16"/>
          <w:szCs w:val="16"/>
        </w:rPr>
        <w:t>country-specific</w:t>
      </w:r>
      <w:r w:rsidR="005B11A8">
        <w:rPr>
          <w:sz w:val="16"/>
          <w:szCs w:val="16"/>
        </w:rPr>
        <w:t xml:space="preserve"> </w:t>
      </w:r>
      <w:r w:rsidRPr="005B11A8">
        <w:rPr>
          <w:sz w:val="16"/>
          <w:szCs w:val="16"/>
        </w:rPr>
        <w:t>regulatory requirements. Coverage exclusions and limitations may apply.</w:t>
      </w:r>
      <w:r w:rsidR="005B11A8">
        <w:rPr>
          <w:sz w:val="16"/>
          <w:szCs w:val="16"/>
        </w:rPr>
        <w:t xml:space="preserve"> </w:t>
      </w:r>
    </w:p>
    <w:p w14:paraId="2A76090F" w14:textId="41BE7C59" w:rsidR="005C6C46" w:rsidRDefault="005C6C46" w:rsidP="009E14D1">
      <w:pPr>
        <w:spacing w:line="276" w:lineRule="auto"/>
        <w:rPr>
          <w:sz w:val="16"/>
          <w:szCs w:val="16"/>
        </w:rPr>
      </w:pPr>
    </w:p>
    <w:p w14:paraId="059B0A0A" w14:textId="77777777" w:rsidR="00E94FD2" w:rsidRPr="005E614A" w:rsidRDefault="005C6C46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© 2024 Optum, Inc. </w:t>
      </w:r>
      <w:r w:rsidR="005B11A8">
        <w:rPr>
          <w:sz w:val="16"/>
          <w:szCs w:val="16"/>
        </w:rPr>
        <w:t>All </w:t>
      </w:r>
      <w:r w:rsidR="009E14D1" w:rsidRPr="005B11A8">
        <w:rPr>
          <w:sz w:val="16"/>
          <w:szCs w:val="16"/>
        </w:rPr>
        <w:t xml:space="preserve">rights reserved. Optum </w:t>
      </w:r>
      <w:r w:rsidR="005B11A8">
        <w:rPr>
          <w:sz w:val="16"/>
          <w:szCs w:val="16"/>
        </w:rPr>
        <w:t>is a </w:t>
      </w:r>
      <w:r w:rsidR="009E14D1" w:rsidRPr="005B11A8">
        <w:rPr>
          <w:sz w:val="16"/>
          <w:szCs w:val="16"/>
        </w:rPr>
        <w:t xml:space="preserve">registered trade mark </w:t>
      </w:r>
      <w:r w:rsidR="005B11A8">
        <w:rPr>
          <w:sz w:val="16"/>
          <w:szCs w:val="16"/>
        </w:rPr>
        <w:t>of </w:t>
      </w:r>
      <w:r w:rsidR="009E14D1" w:rsidRPr="005B11A8">
        <w:rPr>
          <w:sz w:val="16"/>
          <w:szCs w:val="16"/>
        </w:rPr>
        <w:t xml:space="preserve">Optum, Inc. </w:t>
      </w:r>
      <w:r w:rsidR="005B11A8">
        <w:rPr>
          <w:sz w:val="16"/>
          <w:szCs w:val="16"/>
        </w:rPr>
        <w:t>in </w:t>
      </w:r>
      <w:r w:rsidR="009E14D1" w:rsidRPr="005B11A8">
        <w:rPr>
          <w:sz w:val="16"/>
          <w:szCs w:val="16"/>
        </w:rPr>
        <w:t xml:space="preserve">the USA and other jurisdictions. </w:t>
      </w:r>
      <w:r w:rsidR="005B11A8">
        <w:rPr>
          <w:sz w:val="16"/>
          <w:szCs w:val="16"/>
        </w:rPr>
        <w:t>All </w:t>
      </w:r>
      <w:r w:rsidR="009E14D1" w:rsidRPr="005B11A8">
        <w:rPr>
          <w:sz w:val="16"/>
          <w:szCs w:val="16"/>
        </w:rPr>
        <w:t xml:space="preserve">other brand </w:t>
      </w:r>
      <w:r w:rsidR="005B11A8">
        <w:rPr>
          <w:sz w:val="16"/>
          <w:szCs w:val="16"/>
        </w:rPr>
        <w:t>or </w:t>
      </w:r>
      <w:r w:rsidR="009E14D1" w:rsidRPr="005B11A8">
        <w:rPr>
          <w:sz w:val="16"/>
          <w:szCs w:val="16"/>
        </w:rPr>
        <w:t>product</w:t>
      </w:r>
      <w:r w:rsidR="005B11A8">
        <w:rPr>
          <w:sz w:val="16"/>
          <w:szCs w:val="16"/>
        </w:rPr>
        <w:t xml:space="preserve"> </w:t>
      </w:r>
      <w:r w:rsidR="009E14D1" w:rsidRPr="005B11A8">
        <w:rPr>
          <w:sz w:val="16"/>
          <w:szCs w:val="16"/>
        </w:rPr>
        <w:t xml:space="preserve">names are </w:t>
      </w:r>
      <w:proofErr w:type="spellStart"/>
      <w:r w:rsidR="009E14D1" w:rsidRPr="005B11A8">
        <w:rPr>
          <w:sz w:val="16"/>
          <w:szCs w:val="16"/>
        </w:rPr>
        <w:t>trade marks</w:t>
      </w:r>
      <w:proofErr w:type="spellEnd"/>
      <w:r w:rsidR="009E14D1" w:rsidRPr="005B11A8">
        <w:rPr>
          <w:sz w:val="16"/>
          <w:szCs w:val="16"/>
        </w:rPr>
        <w:t xml:space="preserve"> </w:t>
      </w:r>
      <w:r w:rsidR="005B11A8">
        <w:rPr>
          <w:sz w:val="16"/>
          <w:szCs w:val="16"/>
        </w:rPr>
        <w:t>or </w:t>
      </w:r>
      <w:r w:rsidR="009E14D1" w:rsidRPr="005B11A8">
        <w:rPr>
          <w:sz w:val="16"/>
          <w:szCs w:val="16"/>
        </w:rPr>
        <w:t xml:space="preserve">registered marks </w:t>
      </w:r>
      <w:r w:rsidR="005B11A8">
        <w:rPr>
          <w:sz w:val="16"/>
          <w:szCs w:val="16"/>
        </w:rPr>
        <w:t>of </w:t>
      </w:r>
      <w:r w:rsidR="009E14D1" w:rsidRPr="005B11A8">
        <w:rPr>
          <w:sz w:val="16"/>
          <w:szCs w:val="16"/>
        </w:rPr>
        <w:t xml:space="preserve">the property </w:t>
      </w:r>
      <w:r w:rsidR="005B11A8">
        <w:rPr>
          <w:sz w:val="16"/>
          <w:szCs w:val="16"/>
        </w:rPr>
        <w:t>of </w:t>
      </w:r>
      <w:r w:rsidR="009E14D1" w:rsidRPr="005B11A8">
        <w:rPr>
          <w:sz w:val="16"/>
          <w:szCs w:val="16"/>
        </w:rPr>
        <w:t xml:space="preserve">their respective owners. Optum </w:t>
      </w:r>
      <w:r w:rsidR="005B11A8">
        <w:rPr>
          <w:sz w:val="16"/>
          <w:szCs w:val="16"/>
        </w:rPr>
        <w:t>is an </w:t>
      </w:r>
      <w:r w:rsidR="009E14D1" w:rsidRPr="005B11A8">
        <w:rPr>
          <w:sz w:val="16"/>
          <w:szCs w:val="16"/>
        </w:rPr>
        <w:t>equal opportunity employer.</w:t>
      </w:r>
      <w:r w:rsidR="005B11A8">
        <w:rPr>
          <w:sz w:val="16"/>
          <w:szCs w:val="16"/>
        </w:rPr>
        <w:t xml:space="preserve"> </w:t>
      </w:r>
    </w:p>
    <w:sectPr w:rsidR="00E94FD2" w:rsidRPr="005E614A" w:rsidSect="007B3D4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D9683" w14:textId="77777777" w:rsidR="009E3954" w:rsidRPr="005B11A8" w:rsidRDefault="009E3954" w:rsidP="005B11A8">
      <w:r w:rsidRPr="005B11A8">
        <w:separator/>
      </w:r>
    </w:p>
  </w:endnote>
  <w:endnote w:type="continuationSeparator" w:id="0">
    <w:p w14:paraId="74279C59" w14:textId="77777777" w:rsidR="009E3954" w:rsidRPr="005B11A8" w:rsidRDefault="009E3954" w:rsidP="005B11A8">
      <w:r w:rsidRPr="005B11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85F39" w14:textId="77777777" w:rsidR="005B11A8" w:rsidRPr="005B11A8" w:rsidRDefault="005B11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5FCE9" w14:textId="77777777" w:rsidR="005B11A8" w:rsidRPr="005B11A8" w:rsidRDefault="005B11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899CD" w14:textId="77777777" w:rsidR="005B11A8" w:rsidRPr="005B11A8" w:rsidRDefault="005B1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32C97" w14:textId="77777777" w:rsidR="009E3954" w:rsidRPr="005B11A8" w:rsidRDefault="009E3954" w:rsidP="005B11A8">
      <w:r w:rsidRPr="005B11A8">
        <w:separator/>
      </w:r>
    </w:p>
  </w:footnote>
  <w:footnote w:type="continuationSeparator" w:id="0">
    <w:p w14:paraId="69080957" w14:textId="77777777" w:rsidR="009E3954" w:rsidRPr="005B11A8" w:rsidRDefault="009E3954" w:rsidP="005B11A8">
      <w:r w:rsidRPr="005B11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365F9" w14:textId="77777777" w:rsidR="005B11A8" w:rsidRPr="005B11A8" w:rsidRDefault="005B11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3C764" w14:textId="77777777" w:rsidR="005B11A8" w:rsidRPr="005B11A8" w:rsidRDefault="005B11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196BB" w14:textId="77777777" w:rsidR="005B11A8" w:rsidRPr="005B11A8" w:rsidRDefault="005B11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7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402569">
    <w:abstractNumId w:val="6"/>
  </w:num>
  <w:num w:numId="2" w16cid:durableId="1359745665">
    <w:abstractNumId w:val="3"/>
  </w:num>
  <w:num w:numId="3" w16cid:durableId="1787190272">
    <w:abstractNumId w:val="10"/>
  </w:num>
  <w:num w:numId="4" w16cid:durableId="1914730605">
    <w:abstractNumId w:val="1"/>
  </w:num>
  <w:num w:numId="5" w16cid:durableId="33312144">
    <w:abstractNumId w:val="23"/>
  </w:num>
  <w:num w:numId="6" w16cid:durableId="1068647581">
    <w:abstractNumId w:val="22"/>
  </w:num>
  <w:num w:numId="7" w16cid:durableId="1861510605">
    <w:abstractNumId w:val="18"/>
  </w:num>
  <w:num w:numId="8" w16cid:durableId="1807970899">
    <w:abstractNumId w:val="2"/>
  </w:num>
  <w:num w:numId="9" w16cid:durableId="738939727">
    <w:abstractNumId w:val="20"/>
  </w:num>
  <w:num w:numId="10" w16cid:durableId="165482957">
    <w:abstractNumId w:val="15"/>
  </w:num>
  <w:num w:numId="11" w16cid:durableId="1144811302">
    <w:abstractNumId w:val="13"/>
  </w:num>
  <w:num w:numId="12" w16cid:durableId="1379892453">
    <w:abstractNumId w:val="14"/>
  </w:num>
  <w:num w:numId="13" w16cid:durableId="1786970600">
    <w:abstractNumId w:val="21"/>
  </w:num>
  <w:num w:numId="14" w16cid:durableId="1813982702">
    <w:abstractNumId w:val="19"/>
  </w:num>
  <w:num w:numId="15" w16cid:durableId="770470870">
    <w:abstractNumId w:val="25"/>
  </w:num>
  <w:num w:numId="16" w16cid:durableId="1247152493">
    <w:abstractNumId w:val="11"/>
  </w:num>
  <w:num w:numId="17" w16cid:durableId="2130933118">
    <w:abstractNumId w:val="24"/>
  </w:num>
  <w:num w:numId="18" w16cid:durableId="962421381">
    <w:abstractNumId w:val="0"/>
  </w:num>
  <w:num w:numId="19" w16cid:durableId="114757018">
    <w:abstractNumId w:val="7"/>
  </w:num>
  <w:num w:numId="20" w16cid:durableId="1738630751">
    <w:abstractNumId w:val="17"/>
  </w:num>
  <w:num w:numId="21" w16cid:durableId="69161178">
    <w:abstractNumId w:val="8"/>
  </w:num>
  <w:num w:numId="22" w16cid:durableId="2147042376">
    <w:abstractNumId w:val="9"/>
  </w:num>
  <w:num w:numId="23" w16cid:durableId="952441332">
    <w:abstractNumId w:val="16"/>
  </w:num>
  <w:num w:numId="24" w16cid:durableId="1045762424">
    <w:abstractNumId w:val="4"/>
  </w:num>
  <w:num w:numId="25" w16cid:durableId="1211065292">
    <w:abstractNumId w:val="12"/>
  </w:num>
  <w:num w:numId="26" w16cid:durableId="1005284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1E09C6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D6755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5192"/>
    <w:rsid w:val="00527E9F"/>
    <w:rsid w:val="00564246"/>
    <w:rsid w:val="00591FC5"/>
    <w:rsid w:val="005A4C8C"/>
    <w:rsid w:val="005A5249"/>
    <w:rsid w:val="005B11A8"/>
    <w:rsid w:val="005C6C46"/>
    <w:rsid w:val="005D5AD8"/>
    <w:rsid w:val="005E614A"/>
    <w:rsid w:val="005E77EF"/>
    <w:rsid w:val="0062741C"/>
    <w:rsid w:val="0063053A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3954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336B9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35A55"/>
    <w:rsid w:val="00D72FA1"/>
    <w:rsid w:val="00D9152B"/>
    <w:rsid w:val="00DC00FD"/>
    <w:rsid w:val="00DC1344"/>
    <w:rsid w:val="00DF4102"/>
    <w:rsid w:val="00E05563"/>
    <w:rsid w:val="00E4216D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5B11A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1A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11A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1A8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ZcYfYA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ZcX3YA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ZcVRYA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ZcTpYA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10</cp:revision>
  <dcterms:created xsi:type="dcterms:W3CDTF">2024-11-11T17:08:00Z</dcterms:created>
  <dcterms:modified xsi:type="dcterms:W3CDTF">2024-11-25T19:40:00Z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