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384AA5C" w:rsidR="00EE7FDC" w:rsidRPr="00F929B7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MX"/>
        </w:rPr>
      </w:pPr>
      <w:bookmarkStart w:id="0" w:name="_Hlk138686771"/>
      <w:r w:rsidRPr="004A5181">
        <w:rPr>
          <w:rFonts w:ascii="Arial" w:hAnsi="Arial" w:cs="Arial"/>
          <w:b/>
          <w:bCs/>
          <w:color w:val="002677"/>
          <w:sz w:val="55"/>
          <w:szCs w:val="55"/>
          <w:lang w:val="it"/>
        </w:rPr>
        <w:t xml:space="preserve">Accettare </w:t>
      </w:r>
      <w:r w:rsidR="00A75519" w:rsidRPr="004A5181">
        <w:rPr>
          <w:rFonts w:ascii="Arial" w:hAnsi="Arial" w:cs="Arial"/>
          <w:b/>
          <w:bCs/>
          <w:color w:val="002677"/>
          <w:sz w:val="55"/>
          <w:szCs w:val="55"/>
          <w:lang w:val="it"/>
        </w:rPr>
        <w:t>la </w:t>
      </w:r>
      <w:r w:rsidRPr="004A5181">
        <w:rPr>
          <w:rFonts w:ascii="Arial" w:hAnsi="Arial" w:cs="Arial"/>
          <w:b/>
          <w:bCs/>
          <w:color w:val="002677"/>
          <w:sz w:val="55"/>
          <w:szCs w:val="55"/>
          <w:lang w:val="it"/>
        </w:rPr>
        <w:t>propria unicità</w:t>
      </w:r>
    </w:p>
    <w:p w14:paraId="78DDF343" w14:textId="69D7BB09" w:rsidR="00413191" w:rsidRPr="00F929B7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MX"/>
        </w:rPr>
      </w:pP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Ogni persona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è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unica dentro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fuori...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questa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è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una cosa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da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celebrare. Questo mese, scopri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le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risorse che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ti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aiuteranno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a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comprendere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valorizzare meglio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te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 xml:space="preserve">stesso </w:t>
      </w:r>
      <w:r w:rsidR="00A75519" w:rsidRPr="004A5181"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Pr="004A5181">
        <w:rPr>
          <w:rFonts w:ascii="Arial" w:hAnsi="Arial" w:cs="Arial"/>
          <w:color w:val="002060"/>
          <w:sz w:val="28"/>
          <w:szCs w:val="28"/>
          <w:lang w:val="it"/>
        </w:rPr>
        <w:t>gli altri.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A518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E5340C0" w:rsidR="0035546C" w:rsidRPr="00F929B7" w:rsidRDefault="00A75519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</w:pPr>
            <w:r w:rsidRPr="004A518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 </w:t>
            </w:r>
            <w:r w:rsidR="00073007" w:rsidRPr="004A518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 xml:space="preserve">gli strumenti </w:t>
            </w:r>
            <w:r w:rsidRPr="004A518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di </w:t>
            </w:r>
            <w:r w:rsidR="00073007" w:rsidRPr="004A518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del mese troverai:</w:t>
            </w:r>
          </w:p>
          <w:p w14:paraId="09CCE61D" w14:textId="4B572297" w:rsidR="009F2C35" w:rsidRPr="004A5181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Articoli </w:t>
            </w:r>
            <w:r w:rsidR="00A75519"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 </w:t>
            </w: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su: </w:t>
            </w:r>
          </w:p>
          <w:p w14:paraId="76A8A361" w14:textId="13BBED13" w:rsidR="009B278F" w:rsidRPr="004A5181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Abbattere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barriere culturali nel supporto alla salute mentale.</w:t>
            </w:r>
          </w:p>
          <w:p w14:paraId="3B9AC124" w14:textId="7A45E48E" w:rsidR="00360F62" w:rsidRPr="00F929B7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Cosa significa neurodiversità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perché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è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importante.</w:t>
            </w:r>
          </w:p>
          <w:p w14:paraId="0D92EE70" w14:textId="74BD67E9" w:rsidR="001B43D6" w:rsidRPr="00F929B7" w:rsidRDefault="001B43D6" w:rsidP="008F5640">
            <w:pPr>
              <w:spacing w:before="120" w:after="120"/>
              <w:ind w:left="156"/>
              <w:rPr>
                <w:lang w:val="es-MX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Divertente esercizio interattivo 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 conoscere meglio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se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stessi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gli altri.</w:t>
            </w:r>
          </w:p>
          <w:p w14:paraId="48095715" w14:textId="6C35387B" w:rsidR="00755209" w:rsidRPr="00F929B7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Podcast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“Lavorare per essere neuro-inclusivi” della serie “Finché non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è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risolto”.</w:t>
            </w:r>
          </w:p>
          <w:p w14:paraId="65163B2A" w14:textId="5D819E8D" w:rsidR="009534E5" w:rsidRPr="00F929B7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</w:t>
            </w:r>
            <w:r w:rsidR="00A75519"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riepilogo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come cervelli diversi funzionano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modo diverso.</w:t>
            </w:r>
          </w:p>
          <w:bookmarkEnd w:id="1"/>
          <w:bookmarkEnd w:id="2"/>
          <w:bookmarkEnd w:id="3"/>
          <w:p w14:paraId="2BD99831" w14:textId="061FFBC0" w:rsidR="009767DF" w:rsidRPr="00F929B7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Breve panoramica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potere della diversità"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Uptime.</w:t>
            </w:r>
          </w:p>
          <w:p w14:paraId="71CA1D57" w14:textId="57ABFA5C" w:rsidR="00D2161F" w:rsidRPr="00F929B7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</w:t>
            </w:r>
            <w:r w:rsidR="00A75519"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formazione per membri </w:t>
            </w:r>
            <w:r w:rsidR="00A75519"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 </w:t>
            </w: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come 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“Creare consapevolezza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strategie pratiche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sostegno per amici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familiari neurodivergenti.”</w:t>
            </w:r>
          </w:p>
          <w:p w14:paraId="40B1A0FA" w14:textId="386C3274" w:rsidR="00EC3EF3" w:rsidRPr="004A5181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</w:t>
            </w:r>
            <w:r w:rsidR="00A75519"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 </w:t>
            </w: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, tra cui “Accettare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neurodiversità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ambito lavorativo.”</w:t>
            </w:r>
          </w:p>
        </w:tc>
      </w:tr>
    </w:tbl>
    <w:p w14:paraId="7CADEC72" w14:textId="77777777" w:rsidR="00F915FD" w:rsidRPr="004A518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6CA0730" w:rsidR="00F915FD" w:rsidRPr="004A5181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4A5181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 xml:space="preserve">Visualizza gli strumenti </w:t>
        </w:r>
        <w:r w:rsidR="00A75519" w:rsidRPr="004A5181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di </w:t>
        </w:r>
        <w:r w:rsidRPr="004A5181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lavoro</w:t>
        </w:r>
      </w:hyperlink>
    </w:p>
    <w:p w14:paraId="41E1AB0E" w14:textId="77777777" w:rsidR="00F915FD" w:rsidRPr="004A518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4A518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4A5181"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929B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4A518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181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FF933F3" w:rsidR="00775D33" w:rsidRPr="00F929B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connettiti per accedere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contenuti aggiornati ogni mese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un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 argomento.</w:t>
            </w:r>
          </w:p>
        </w:tc>
      </w:tr>
      <w:tr w:rsidR="00EB6622" w:rsidRPr="004A518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4A518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181"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84CC592" w:rsidR="00775D33" w:rsidRPr="004A5181" w:rsidRDefault="00A75519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 </w:t>
            </w:r>
            <w:r w:rsidR="00F915FD"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</w:t>
            </w:r>
            <w:r w:rsidR="00F915FD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accedi alle risorse aggiuntive 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="00F915FD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agli strumenti 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="00F915FD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4A518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4A518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181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C89F81E" w:rsidR="00775D33" w:rsidRPr="004A518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accesso continuo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ai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4A518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4A518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18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E925E85" w:rsidR="00775D33" w:rsidRPr="004A518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A518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condividi gli strumenti con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persone che ritieni possano trovare importanti </w:t>
            </w:r>
            <w:r w:rsidR="00A75519"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4A5181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9BA7" w14:textId="77777777" w:rsidR="00605A22" w:rsidRPr="004A5181" w:rsidRDefault="00605A22" w:rsidP="00E32C7E">
      <w:pPr>
        <w:spacing w:after="0" w:line="240" w:lineRule="auto"/>
      </w:pPr>
      <w:r w:rsidRPr="004A5181">
        <w:separator/>
      </w:r>
    </w:p>
  </w:endnote>
  <w:endnote w:type="continuationSeparator" w:id="0">
    <w:p w14:paraId="11CAB0B7" w14:textId="77777777" w:rsidR="00605A22" w:rsidRPr="004A5181" w:rsidRDefault="00605A22" w:rsidP="00E32C7E">
      <w:pPr>
        <w:spacing w:after="0" w:line="240" w:lineRule="auto"/>
      </w:pPr>
      <w:r w:rsidRPr="004A5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4A518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A5181"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C9EE" w14:textId="77777777" w:rsidR="00605A22" w:rsidRPr="004A5181" w:rsidRDefault="00605A22" w:rsidP="00E32C7E">
      <w:pPr>
        <w:spacing w:after="0" w:line="240" w:lineRule="auto"/>
      </w:pPr>
      <w:r w:rsidRPr="004A5181">
        <w:separator/>
      </w:r>
    </w:p>
  </w:footnote>
  <w:footnote w:type="continuationSeparator" w:id="0">
    <w:p w14:paraId="1286409B" w14:textId="77777777" w:rsidR="00605A22" w:rsidRPr="004A5181" w:rsidRDefault="00605A22" w:rsidP="00E32C7E">
      <w:pPr>
        <w:spacing w:after="0" w:line="240" w:lineRule="auto"/>
      </w:pPr>
      <w:r w:rsidRPr="004A518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09613">
    <w:abstractNumId w:val="21"/>
  </w:num>
  <w:num w:numId="2" w16cid:durableId="738596849">
    <w:abstractNumId w:val="18"/>
  </w:num>
  <w:num w:numId="3" w16cid:durableId="1637486397">
    <w:abstractNumId w:val="15"/>
  </w:num>
  <w:num w:numId="4" w16cid:durableId="412506926">
    <w:abstractNumId w:val="6"/>
  </w:num>
  <w:num w:numId="5" w16cid:durableId="1639651846">
    <w:abstractNumId w:val="13"/>
  </w:num>
  <w:num w:numId="6" w16cid:durableId="1170873827">
    <w:abstractNumId w:val="17"/>
  </w:num>
  <w:num w:numId="7" w16cid:durableId="269435960">
    <w:abstractNumId w:val="1"/>
  </w:num>
  <w:num w:numId="8" w16cid:durableId="1316454022">
    <w:abstractNumId w:val="22"/>
  </w:num>
  <w:num w:numId="9" w16cid:durableId="1285037059">
    <w:abstractNumId w:val="9"/>
  </w:num>
  <w:num w:numId="10" w16cid:durableId="1349869173">
    <w:abstractNumId w:val="8"/>
  </w:num>
  <w:num w:numId="11" w16cid:durableId="2039743544">
    <w:abstractNumId w:val="12"/>
  </w:num>
  <w:num w:numId="12" w16cid:durableId="1101560085">
    <w:abstractNumId w:val="19"/>
  </w:num>
  <w:num w:numId="13" w16cid:durableId="1500609357">
    <w:abstractNumId w:val="11"/>
  </w:num>
  <w:num w:numId="14" w16cid:durableId="938878036">
    <w:abstractNumId w:val="7"/>
  </w:num>
  <w:num w:numId="15" w16cid:durableId="1153595933">
    <w:abstractNumId w:val="0"/>
  </w:num>
  <w:num w:numId="16" w16cid:durableId="1482841867">
    <w:abstractNumId w:val="2"/>
  </w:num>
  <w:num w:numId="17" w16cid:durableId="293486359">
    <w:abstractNumId w:val="23"/>
  </w:num>
  <w:num w:numId="18" w16cid:durableId="1215777987">
    <w:abstractNumId w:val="3"/>
  </w:num>
  <w:num w:numId="19" w16cid:durableId="974526885">
    <w:abstractNumId w:val="14"/>
  </w:num>
  <w:num w:numId="20" w16cid:durableId="1571311591">
    <w:abstractNumId w:val="20"/>
  </w:num>
  <w:num w:numId="21" w16cid:durableId="593242589">
    <w:abstractNumId w:val="5"/>
  </w:num>
  <w:num w:numId="22" w16cid:durableId="2084334437">
    <w:abstractNumId w:val="16"/>
  </w:num>
  <w:num w:numId="23" w16cid:durableId="109589620">
    <w:abstractNumId w:val="4"/>
  </w:num>
  <w:num w:numId="24" w16cid:durableId="1288781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927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5181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5A22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2D1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5A4C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A5536"/>
    <w:rsid w:val="009B278F"/>
    <w:rsid w:val="009B4C60"/>
    <w:rsid w:val="009C0DC8"/>
    <w:rsid w:val="009C131F"/>
    <w:rsid w:val="009C1BCA"/>
    <w:rsid w:val="009C2CD5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551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29B7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it-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2025-05-22T20:34:00Z</dcterms:created>
  <dcterms:modified xsi:type="dcterms:W3CDTF">2025-05-22T20:34:00Z</dcterms:modified>
</cp:coreProperties>
</file>