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Pr="002D665C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MX"/>
        </w:rPr>
      </w:pPr>
      <w:bookmarkStart w:id="0" w:name="_Hlk138686771"/>
      <w:r w:rsidRPr="00595BE1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Como aceitar sua singularidade</w:t>
      </w:r>
    </w:p>
    <w:p w14:paraId="78DDF343" w14:textId="1A6BE793" w:rsidR="00413191" w:rsidRPr="002D665C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MX"/>
        </w:rPr>
      </w:pPr>
      <w:r w:rsidRPr="00595BE1">
        <w:rPr>
          <w:rFonts w:ascii="Arial" w:hAnsi="Arial" w:cs="Arial"/>
          <w:color w:val="002060"/>
          <w:sz w:val="28"/>
          <w:szCs w:val="28"/>
          <w:lang w:val="pt-BR"/>
        </w:rPr>
        <w:t xml:space="preserve">Cada pessoa </w:t>
      </w:r>
      <w:r w:rsidR="0002045E" w:rsidRPr="00595BE1">
        <w:rPr>
          <w:rFonts w:ascii="Arial" w:hAnsi="Arial" w:cs="Arial"/>
          <w:color w:val="002060"/>
          <w:sz w:val="28"/>
          <w:szCs w:val="28"/>
          <w:lang w:val="pt-BR"/>
        </w:rPr>
        <w:t>é </w:t>
      </w:r>
      <w:r w:rsidRPr="00595BE1">
        <w:rPr>
          <w:rFonts w:ascii="Arial" w:hAnsi="Arial" w:cs="Arial"/>
          <w:color w:val="002060"/>
          <w:sz w:val="28"/>
          <w:szCs w:val="28"/>
          <w:lang w:val="pt-BR"/>
        </w:rPr>
        <w:t xml:space="preserve">única por dentro </w:t>
      </w:r>
      <w:r w:rsidR="0002045E" w:rsidRPr="00595BE1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595BE1">
        <w:rPr>
          <w:rFonts w:ascii="Arial" w:hAnsi="Arial" w:cs="Arial"/>
          <w:color w:val="002060"/>
          <w:sz w:val="28"/>
          <w:szCs w:val="28"/>
          <w:lang w:val="pt-BR"/>
        </w:rPr>
        <w:t xml:space="preserve">por fora, </w:t>
      </w:r>
      <w:r w:rsidR="0002045E" w:rsidRPr="00595BE1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595BE1">
        <w:rPr>
          <w:rFonts w:ascii="Arial" w:hAnsi="Arial" w:cs="Arial"/>
          <w:color w:val="002060"/>
          <w:sz w:val="28"/>
          <w:szCs w:val="28"/>
          <w:lang w:val="pt-BR"/>
        </w:rPr>
        <w:t xml:space="preserve">isso </w:t>
      </w:r>
      <w:r w:rsidR="0002045E" w:rsidRPr="00595BE1">
        <w:rPr>
          <w:rFonts w:ascii="Arial" w:hAnsi="Arial" w:cs="Arial"/>
          <w:color w:val="002060"/>
          <w:sz w:val="28"/>
          <w:szCs w:val="28"/>
          <w:lang w:val="pt-BR"/>
        </w:rPr>
        <w:t>é </w:t>
      </w:r>
      <w:r w:rsidRPr="00595BE1">
        <w:rPr>
          <w:rFonts w:ascii="Arial" w:hAnsi="Arial" w:cs="Arial"/>
          <w:color w:val="002060"/>
          <w:sz w:val="28"/>
          <w:szCs w:val="28"/>
          <w:lang w:val="pt-BR"/>
        </w:rPr>
        <w:t xml:space="preserve">motivo para comemorar. Este mês, explore recursos para compreender melhor </w:t>
      </w:r>
      <w:r w:rsidR="0002045E" w:rsidRPr="00595BE1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595BE1">
        <w:rPr>
          <w:rFonts w:ascii="Arial" w:hAnsi="Arial" w:cs="Arial"/>
          <w:color w:val="002060"/>
          <w:sz w:val="28"/>
          <w:szCs w:val="28"/>
          <w:lang w:val="pt-BR"/>
        </w:rPr>
        <w:t xml:space="preserve">valorizar </w:t>
      </w:r>
      <w:r w:rsidR="0002045E" w:rsidRPr="00595BE1">
        <w:rPr>
          <w:rFonts w:ascii="Arial" w:hAnsi="Arial" w:cs="Arial"/>
          <w:color w:val="002060"/>
          <w:sz w:val="28"/>
          <w:szCs w:val="28"/>
          <w:lang w:val="pt-BR"/>
        </w:rPr>
        <w:t>a si </w:t>
      </w:r>
      <w:r w:rsidRPr="00595BE1">
        <w:rPr>
          <w:rFonts w:ascii="Arial" w:hAnsi="Arial" w:cs="Arial"/>
          <w:color w:val="002060"/>
          <w:sz w:val="28"/>
          <w:szCs w:val="28"/>
          <w:lang w:val="pt-BR"/>
        </w:rPr>
        <w:t xml:space="preserve">mesmo(a) </w:t>
      </w:r>
      <w:r w:rsidR="0002045E" w:rsidRPr="00595BE1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595BE1">
        <w:rPr>
          <w:rFonts w:ascii="Arial" w:hAnsi="Arial" w:cs="Arial"/>
          <w:color w:val="002060"/>
          <w:sz w:val="28"/>
          <w:szCs w:val="28"/>
          <w:lang w:val="pt-BR"/>
        </w:rPr>
        <w:t>aos outros.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D665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54EB39A5" w:rsidR="0035546C" w:rsidRPr="002D665C" w:rsidRDefault="0002045E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595B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 w:rsidRPr="00595B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595B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 w:rsidRPr="00595B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595BE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09CCE61D" w14:textId="683154C8" w:rsidR="009F2C35" w:rsidRPr="00595BE1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Artigos </w:t>
            </w:r>
            <w:r w:rsidR="0002045E"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destaque 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sobre: </w:t>
            </w:r>
          </w:p>
          <w:p w14:paraId="76A8A361" w14:textId="784E3EEF" w:rsidR="009B278F" w:rsidRPr="002D665C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Quebrando barreiras culturais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apoio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à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saúde mental.</w:t>
            </w:r>
          </w:p>
          <w:p w14:paraId="3B9AC124" w14:textId="1DA324F4" w:rsidR="00360F62" w:rsidRPr="002D665C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O que significa neurodiversidade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por que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é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importante.</w:t>
            </w:r>
          </w:p>
          <w:p w14:paraId="0D92EE70" w14:textId="72435769" w:rsidR="001B43D6" w:rsidRPr="002D665C" w:rsidRDefault="001B43D6" w:rsidP="008F5640">
            <w:pPr>
              <w:spacing w:before="120" w:after="120"/>
              <w:ind w:left="156"/>
              <w:rPr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Exercício interativo </w:t>
            </w:r>
            <w:r w:rsidR="0002045E"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 </w:t>
            </w: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divertido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conhecer melhor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si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mesmo(a)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aos outros.</w:t>
            </w:r>
          </w:p>
          <w:p w14:paraId="48095715" w14:textId="5ECA1654" w:rsidR="00755209" w:rsidRPr="002D665C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Podcast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“Como ser neuroinclusivo”,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série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Até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ficar bem.</w:t>
            </w:r>
          </w:p>
          <w:p w14:paraId="65163B2A" w14:textId="06E66A68" w:rsidR="009534E5" w:rsidRPr="002D665C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rápido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cérebros funcionam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formas diferentes.</w:t>
            </w:r>
          </w:p>
          <w:bookmarkEnd w:id="1"/>
          <w:bookmarkEnd w:id="2"/>
          <w:bookmarkEnd w:id="3"/>
          <w:p w14:paraId="2BD99831" w14:textId="4F38A91B" w:rsidR="009767DF" w:rsidRPr="002D665C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Visão rápida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“O poder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diferença”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Uptime.</w:t>
            </w:r>
          </w:p>
          <w:p w14:paraId="71CA1D57" w14:textId="6CB93B97" w:rsidR="00D2161F" w:rsidRPr="002D665C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</w:t>
            </w:r>
            <w:r w:rsidR="0002045E"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treinamento para membros sobre 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“Conscientização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estratégias práticas para apoiar familiares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amigos neurodivergentes”.</w:t>
            </w:r>
          </w:p>
          <w:p w14:paraId="40B1A0FA" w14:textId="5DE251F0" w:rsidR="00EC3EF3" w:rsidRPr="002D665C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:r w:rsidR="0002045E"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“A neurodiversidade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local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trabalho”.</w:t>
            </w:r>
          </w:p>
        </w:tc>
      </w:tr>
    </w:tbl>
    <w:p w14:paraId="7CADEC72" w14:textId="77777777" w:rsidR="00F915FD" w:rsidRPr="002D665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p w14:paraId="06552487" w14:textId="54210077" w:rsidR="00F915FD" w:rsidRPr="002D665C" w:rsidRDefault="0002045E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MX"/>
        </w:rPr>
      </w:pPr>
      <w:hyperlink r:id="rId7" w:history="1">
        <w:r w:rsidRPr="00595BE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 o </w:t>
        </w:r>
        <w:r w:rsidR="00F915FD" w:rsidRPr="00595BE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 xml:space="preserve">kit </w:t>
        </w:r>
        <w:r w:rsidRPr="00595BE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de </w:t>
        </w:r>
        <w:r w:rsidR="00F915FD" w:rsidRPr="00595BE1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41E1AB0E" w14:textId="77777777" w:rsidR="00F915FD" w:rsidRPr="002D665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MX"/>
        </w:rPr>
      </w:pPr>
    </w:p>
    <w:p w14:paraId="62D76D3A" w14:textId="6DB392BD" w:rsidR="00F915FD" w:rsidRPr="002D665C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MX"/>
        </w:rPr>
      </w:pPr>
      <w:r w:rsidRPr="00595BE1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02045E" w:rsidRPr="00595BE1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595BE1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D665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595BE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5BE1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AB21B89" w:rsidR="00775D33" w:rsidRPr="002D665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2D665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595BE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5BE1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EF0A924" w:rsidR="00775D33" w:rsidRPr="002D665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2D665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595BE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5BE1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0E07485" w:rsidR="00775D33" w:rsidRPr="002D665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02045E"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2D665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595BE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5BE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11FF30A" w:rsidR="00775D33" w:rsidRPr="002D665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595BE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– Compartilhe kits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aqueles que você acha que </w:t>
            </w:r>
            <w:r w:rsidR="0002045E"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595BE1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2D665C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sectPr w:rsidR="00775D33" w:rsidRPr="002D665C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EA1F" w14:textId="77777777" w:rsidR="00A270DE" w:rsidRPr="00595BE1" w:rsidRDefault="00A270DE" w:rsidP="00E32C7E">
      <w:pPr>
        <w:spacing w:after="0" w:line="240" w:lineRule="auto"/>
      </w:pPr>
      <w:r w:rsidRPr="00595BE1">
        <w:separator/>
      </w:r>
    </w:p>
  </w:endnote>
  <w:endnote w:type="continuationSeparator" w:id="0">
    <w:p w14:paraId="29A2CCF7" w14:textId="77777777" w:rsidR="00A270DE" w:rsidRPr="00595BE1" w:rsidRDefault="00A270DE" w:rsidP="00E32C7E">
      <w:pPr>
        <w:spacing w:after="0" w:line="240" w:lineRule="auto"/>
      </w:pPr>
      <w:r w:rsidRPr="00595B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595BE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595BE1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8A2E" w14:textId="77777777" w:rsidR="00A270DE" w:rsidRPr="00595BE1" w:rsidRDefault="00A270DE" w:rsidP="00E32C7E">
      <w:pPr>
        <w:spacing w:after="0" w:line="240" w:lineRule="auto"/>
      </w:pPr>
      <w:r w:rsidRPr="00595BE1">
        <w:separator/>
      </w:r>
    </w:p>
  </w:footnote>
  <w:footnote w:type="continuationSeparator" w:id="0">
    <w:p w14:paraId="6FC23C21" w14:textId="77777777" w:rsidR="00A270DE" w:rsidRPr="00595BE1" w:rsidRDefault="00A270DE" w:rsidP="00E32C7E">
      <w:pPr>
        <w:spacing w:after="0" w:line="240" w:lineRule="auto"/>
      </w:pPr>
      <w:r w:rsidRPr="00595BE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3780">
    <w:abstractNumId w:val="21"/>
  </w:num>
  <w:num w:numId="2" w16cid:durableId="1255019093">
    <w:abstractNumId w:val="18"/>
  </w:num>
  <w:num w:numId="3" w16cid:durableId="800268530">
    <w:abstractNumId w:val="15"/>
  </w:num>
  <w:num w:numId="4" w16cid:durableId="1639071254">
    <w:abstractNumId w:val="6"/>
  </w:num>
  <w:num w:numId="5" w16cid:durableId="1289050164">
    <w:abstractNumId w:val="13"/>
  </w:num>
  <w:num w:numId="6" w16cid:durableId="990597008">
    <w:abstractNumId w:val="17"/>
  </w:num>
  <w:num w:numId="7" w16cid:durableId="1590038317">
    <w:abstractNumId w:val="1"/>
  </w:num>
  <w:num w:numId="8" w16cid:durableId="1112869832">
    <w:abstractNumId w:val="22"/>
  </w:num>
  <w:num w:numId="9" w16cid:durableId="968973373">
    <w:abstractNumId w:val="9"/>
  </w:num>
  <w:num w:numId="10" w16cid:durableId="1343974954">
    <w:abstractNumId w:val="8"/>
  </w:num>
  <w:num w:numId="11" w16cid:durableId="585727565">
    <w:abstractNumId w:val="12"/>
  </w:num>
  <w:num w:numId="12" w16cid:durableId="2011983203">
    <w:abstractNumId w:val="19"/>
  </w:num>
  <w:num w:numId="13" w16cid:durableId="681392502">
    <w:abstractNumId w:val="11"/>
  </w:num>
  <w:num w:numId="14" w16cid:durableId="2118328862">
    <w:abstractNumId w:val="7"/>
  </w:num>
  <w:num w:numId="15" w16cid:durableId="1184396432">
    <w:abstractNumId w:val="0"/>
  </w:num>
  <w:num w:numId="16" w16cid:durableId="1728140806">
    <w:abstractNumId w:val="2"/>
  </w:num>
  <w:num w:numId="17" w16cid:durableId="1649044642">
    <w:abstractNumId w:val="23"/>
  </w:num>
  <w:num w:numId="18" w16cid:durableId="2094818743">
    <w:abstractNumId w:val="3"/>
  </w:num>
  <w:num w:numId="19" w16cid:durableId="1962491151">
    <w:abstractNumId w:val="14"/>
  </w:num>
  <w:num w:numId="20" w16cid:durableId="1727216992">
    <w:abstractNumId w:val="20"/>
  </w:num>
  <w:num w:numId="21" w16cid:durableId="2081099236">
    <w:abstractNumId w:val="5"/>
  </w:num>
  <w:num w:numId="22" w16cid:durableId="417487848">
    <w:abstractNumId w:val="16"/>
  </w:num>
  <w:num w:numId="23" w16cid:durableId="2005158357">
    <w:abstractNumId w:val="4"/>
  </w:num>
  <w:num w:numId="24" w16cid:durableId="1210413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045E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D665C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F6C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3C2D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BE1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0B7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270DE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182A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pt-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2025-05-22T20:43:00Z</dcterms:created>
  <dcterms:modified xsi:type="dcterms:W3CDTF">2025-05-22T20:43:00Z</dcterms:modified>
</cp:coreProperties>
</file>