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C86E" w14:textId="506149B7" w:rsidR="008D33E8" w:rsidRDefault="00490445" w:rsidP="004B1B54">
      <w:pPr>
        <w:spacing w:after="0" w:line="276" w:lineRule="auto"/>
        <w:rPr>
          <w:rFonts w:ascii="Aptos" w:eastAsia="Noto Sans JP" w:hAnsi="Aptos" w:cs="Noto Sans JP"/>
          <w:color w:val="000000" w:themeColor="text1"/>
          <w:lang w:eastAsia="ja"/>
        </w:rPr>
      </w:pPr>
      <w:r w:rsidRPr="000E6EBA">
        <w:rPr>
          <w:rFonts w:ascii="Aptos" w:eastAsia="Noto Sans JP" w:hAnsi="Aptos" w:cs="Noto Sans JP"/>
          <w:color w:val="000000" w:themeColor="text1"/>
          <w:lang w:eastAsia="ja"/>
        </w:rPr>
        <w:t>以下は、今月の健康・ウェルネスのトピックである「個性を受け入れる」をメンバーの皆様に周知していただくためのソーシャルメディア用コピー案（画像オプション付き）です。必要に応じて、社内の通信プラットフォームや</w:t>
      </w:r>
      <w:r w:rsidRPr="000E6EBA">
        <w:rPr>
          <w:rFonts w:ascii="Aptos" w:eastAsia="Noto Sans JP" w:hAnsi="Aptos" w:cs="Noto Sans JP"/>
          <w:color w:val="000000" w:themeColor="text1"/>
          <w:lang w:eastAsia="ja"/>
        </w:rPr>
        <w:t>LinkedIn</w:t>
      </w:r>
      <w:r w:rsidRPr="000E6EBA">
        <w:rPr>
          <w:rFonts w:ascii="Aptos" w:eastAsia="Noto Sans JP" w:hAnsi="Aptos" w:cs="Noto Sans JP"/>
          <w:color w:val="000000" w:themeColor="text1"/>
          <w:lang w:eastAsia="ja"/>
        </w:rPr>
        <w:t>アカウントで自由に共有してください。</w:t>
      </w:r>
      <w:r w:rsidRPr="000E6EBA">
        <w:rPr>
          <w:rFonts w:ascii="Aptos" w:eastAsia="Noto Sans JP" w:hAnsi="Aptos" w:cs="Noto Sans JP"/>
          <w:color w:val="000000" w:themeColor="text1"/>
          <w:lang w:eastAsia="ja"/>
        </w:rPr>
        <w:t xml:space="preserve"> </w:t>
      </w:r>
    </w:p>
    <w:p w14:paraId="2EC4C922" w14:textId="617057BD" w:rsidR="008D33E8" w:rsidRPr="000E6EBA" w:rsidRDefault="008D33E8" w:rsidP="004B1B54">
      <w:pPr>
        <w:spacing w:after="0" w:line="276" w:lineRule="auto"/>
        <w:rPr>
          <w:rFonts w:ascii="Aptos" w:eastAsia="Noto Sans JP" w:hAnsi="Aptos" w:cs="Noto Sans JP"/>
          <w:color w:val="000000" w:themeColor="text1"/>
          <w:lang w:eastAsia="ja"/>
        </w:rPr>
      </w:pPr>
      <w:r>
        <w:rPr>
          <w:rFonts w:ascii="Aptos" w:eastAsia="Noto Sans JP" w:hAnsi="Aptos" w:cs="Noto Sans JP"/>
          <w:noProof/>
          <w:color w:val="000000" w:themeColor="text1"/>
          <w:lang w:eastAsia="ja"/>
        </w:rPr>
        <w:drawing>
          <wp:inline distT="0" distB="0" distL="0" distR="0" wp14:anchorId="6593C701" wp14:editId="0BA7AF5C">
            <wp:extent cx="1876425" cy="1876425"/>
            <wp:effectExtent l="0" t="0" r="9525" b="9525"/>
            <wp:docPr id="185555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55096"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r>
        <w:rPr>
          <w:rFonts w:ascii="Aptos" w:eastAsia="Noto Sans JP" w:hAnsi="Aptos" w:cs="Noto Sans JP"/>
          <w:color w:val="000000" w:themeColor="text1"/>
          <w:lang w:eastAsia="ja"/>
        </w:rPr>
        <w:t xml:space="preserve">  </w:t>
      </w:r>
      <w:r>
        <w:rPr>
          <w:rFonts w:ascii="Aptos" w:eastAsia="Noto Sans JP" w:hAnsi="Aptos" w:cs="Noto Sans JP"/>
          <w:noProof/>
          <w:color w:val="000000" w:themeColor="text1"/>
          <w:lang w:eastAsia="ja"/>
        </w:rPr>
        <w:drawing>
          <wp:inline distT="0" distB="0" distL="0" distR="0" wp14:anchorId="351EDBDE" wp14:editId="287E2D97">
            <wp:extent cx="1905000" cy="1905000"/>
            <wp:effectExtent l="0" t="0" r="0" b="0"/>
            <wp:docPr id="364124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Pr>
          <w:rFonts w:ascii="Aptos" w:eastAsia="Noto Sans JP" w:hAnsi="Aptos" w:cs="Noto Sans JP"/>
          <w:color w:val="000000" w:themeColor="text1"/>
          <w:lang w:eastAsia="ja"/>
        </w:rPr>
        <w:t xml:space="preserve">  </w:t>
      </w:r>
      <w:r>
        <w:rPr>
          <w:rFonts w:ascii="Aptos" w:eastAsia="Noto Sans JP" w:hAnsi="Aptos" w:cs="Noto Sans JP"/>
          <w:noProof/>
          <w:color w:val="000000" w:themeColor="text1"/>
          <w:lang w:eastAsia="ja"/>
        </w:rPr>
        <w:drawing>
          <wp:inline distT="0" distB="0" distL="0" distR="0" wp14:anchorId="501DB46B" wp14:editId="68E807C0">
            <wp:extent cx="1905000" cy="1905000"/>
            <wp:effectExtent l="0" t="0" r="0" b="0"/>
            <wp:docPr id="1509722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8B22E65" w14:textId="77777777" w:rsidR="00BB12F7" w:rsidRPr="000E6EBA" w:rsidRDefault="00BB12F7" w:rsidP="004B1B54">
      <w:pPr>
        <w:spacing w:after="0" w:line="276" w:lineRule="auto"/>
        <w:rPr>
          <w:rFonts w:ascii="Aptos" w:eastAsia="Noto Sans JP" w:hAnsi="Aptos" w:cs="Noto Sans JP"/>
          <w:color w:val="000000" w:themeColor="text1"/>
          <w:lang w:eastAsia="ja"/>
        </w:rPr>
      </w:pPr>
    </w:p>
    <w:p w14:paraId="2A89A873" w14:textId="380E32CC" w:rsidR="00CD2532" w:rsidRPr="000E6EBA" w:rsidRDefault="00534ADF" w:rsidP="004B1B54">
      <w:pPr>
        <w:pStyle w:val="ListParagraph"/>
        <w:numPr>
          <w:ilvl w:val="0"/>
          <w:numId w:val="10"/>
        </w:numPr>
        <w:rPr>
          <w:rFonts w:ascii="Aptos" w:eastAsia="Noto Sans JP" w:hAnsi="Aptos" w:cs="Noto Sans JP"/>
        </w:rPr>
      </w:pPr>
      <w:r w:rsidRPr="000E6EBA">
        <w:rPr>
          <w:rFonts w:ascii="Aptos" w:eastAsia="Noto Sans JP" w:hAnsi="Aptos" w:cs="Noto Sans JP"/>
          <w:lang w:eastAsia="ja"/>
        </w:rPr>
        <w:t>人はそれぞれ内面も外見もユニークであり、それは素敵なことです。今月のツールキットでは、自分自身と相手のことをもっとよく知り、大切にする上で役立つリソースを紹介します。</w:t>
      </w:r>
      <w:r w:rsidR="008D33E8">
        <w:fldChar w:fldCharType="begin"/>
      </w:r>
      <w:r w:rsidR="008D33E8">
        <w:instrText>HYPERLINK "https://optumwellbeing.com/newthismonth/ja-JP"</w:instrText>
      </w:r>
      <w:r w:rsidR="008D33E8">
        <w:fldChar w:fldCharType="separate"/>
      </w:r>
      <w:r w:rsidR="008D33E8" w:rsidRPr="00456BDE">
        <w:rPr>
          <w:rStyle w:val="Hyperlink"/>
          <w:rFonts w:ascii="Arial" w:hAnsi="Arial" w:cs="Arial"/>
          <w:shd w:val="clear" w:color="auto" w:fill="FFFFFF"/>
        </w:rPr>
        <w:t>optum</w:t>
      </w:r>
      <w:r w:rsidR="008D33E8" w:rsidRPr="00456BDE">
        <w:rPr>
          <w:rStyle w:val="Hyperlink"/>
          <w:rFonts w:ascii="Arial" w:hAnsi="Arial" w:cs="Arial"/>
          <w:noProof/>
          <w:shd w:val="clear" w:color="auto" w:fill="FFFFFF"/>
        </w:rPr>
        <w:t>wellbeing</w:t>
      </w:r>
      <w:r w:rsidR="008D33E8" w:rsidRPr="00456BDE">
        <w:rPr>
          <w:rStyle w:val="Hyperlink"/>
          <w:rFonts w:ascii="Arial" w:hAnsi="Arial" w:cs="Arial"/>
          <w:shd w:val="clear" w:color="auto" w:fill="FFFFFF"/>
        </w:rPr>
        <w:t>.com/</w:t>
      </w:r>
      <w:proofErr w:type="spellStart"/>
      <w:r w:rsidR="008D33E8" w:rsidRPr="00456BDE">
        <w:rPr>
          <w:rStyle w:val="Hyperlink"/>
          <w:rFonts w:ascii="Arial" w:hAnsi="Arial" w:cs="Arial"/>
          <w:shd w:val="clear" w:color="auto" w:fill="FFFFFF"/>
        </w:rPr>
        <w:t>newthismonth</w:t>
      </w:r>
      <w:proofErr w:type="spellEnd"/>
      <w:r w:rsidR="008D33E8" w:rsidRPr="00456BDE">
        <w:rPr>
          <w:rStyle w:val="Hyperlink"/>
          <w:rFonts w:ascii="Arial" w:hAnsi="Arial" w:cs="Arial"/>
          <w:shd w:val="clear" w:color="auto" w:fill="FFFFFF"/>
        </w:rPr>
        <w:t>/ja-JP</w:t>
      </w:r>
      <w:r w:rsidR="008D33E8">
        <w:fldChar w:fldCharType="end"/>
      </w:r>
      <w:r w:rsidR="008D33E8">
        <w:t xml:space="preserve"> </w:t>
      </w:r>
      <w:r w:rsidRPr="000E6EBA">
        <w:rPr>
          <w:rFonts w:ascii="Aptos" w:eastAsia="Noto Sans JP" w:hAnsi="Aptos" w:cs="Noto Sans JP"/>
          <w:color w:val="000000" w:themeColor="text1"/>
          <w:lang w:eastAsia="ja"/>
        </w:rPr>
        <w:t xml:space="preserve">#employeehealth #wellbeing </w:t>
      </w:r>
    </w:p>
    <w:p w14:paraId="044DDE9D" w14:textId="77777777" w:rsidR="003910A2" w:rsidRPr="000E6EBA" w:rsidRDefault="003910A2" w:rsidP="004B1B54">
      <w:pPr>
        <w:spacing w:after="0" w:line="276" w:lineRule="auto"/>
        <w:ind w:left="360"/>
        <w:rPr>
          <w:rFonts w:ascii="Aptos" w:eastAsia="Noto Sans JP" w:hAnsi="Aptos" w:cs="Noto Sans JP"/>
          <w:color w:val="000000" w:themeColor="text1"/>
        </w:rPr>
      </w:pPr>
    </w:p>
    <w:p w14:paraId="57309924" w14:textId="23C44D5F" w:rsidR="00E236B9" w:rsidRPr="00652020" w:rsidRDefault="006B377C" w:rsidP="004B1B54">
      <w:pPr>
        <w:pStyle w:val="ListParagraph"/>
        <w:numPr>
          <w:ilvl w:val="0"/>
          <w:numId w:val="13"/>
        </w:numPr>
        <w:spacing w:after="0" w:line="276" w:lineRule="auto"/>
        <w:rPr>
          <w:rFonts w:ascii="Aptos" w:eastAsia="Noto Sans JP" w:hAnsi="Aptos" w:cs="Noto Sans JP"/>
          <w:color w:val="000000" w:themeColor="text1"/>
          <w:spacing w:val="-6"/>
        </w:rPr>
      </w:pPr>
      <w:r w:rsidRPr="00652020">
        <w:rPr>
          <w:rFonts w:ascii="Aptos" w:eastAsia="Noto Sans JP" w:hAnsi="Aptos" w:cs="Noto Sans JP"/>
          <w:color w:val="000000" w:themeColor="text1"/>
          <w:spacing w:val="-6"/>
          <w:lang w:eastAsia="ja"/>
        </w:rPr>
        <w:t>多くの人がそうであるように、あなたもメンタルヘルスに関して自分や他者がサポートを受けるのを妨げるような考えを抱いているかもしれません。今月のツールキットでは、よくある誤解とその解消方法について学びます。</w:t>
      </w:r>
      <w:r w:rsidR="008D33E8">
        <w:fldChar w:fldCharType="begin"/>
      </w:r>
      <w:r w:rsidR="008D33E8">
        <w:instrText>HYPERLINK "https://optumwellbeing.com/newthismonth/ja-JP"</w:instrText>
      </w:r>
      <w:r w:rsidR="008D33E8">
        <w:fldChar w:fldCharType="separate"/>
      </w:r>
      <w:r w:rsidR="008D33E8" w:rsidRPr="00456BDE">
        <w:rPr>
          <w:rStyle w:val="Hyperlink"/>
          <w:rFonts w:ascii="Arial" w:hAnsi="Arial" w:cs="Arial"/>
          <w:shd w:val="clear" w:color="auto" w:fill="FFFFFF"/>
        </w:rPr>
        <w:t>optum</w:t>
      </w:r>
      <w:r w:rsidR="008D33E8" w:rsidRPr="00456BDE">
        <w:rPr>
          <w:rStyle w:val="Hyperlink"/>
          <w:rFonts w:ascii="Arial" w:hAnsi="Arial" w:cs="Arial"/>
          <w:noProof/>
          <w:shd w:val="clear" w:color="auto" w:fill="FFFFFF"/>
        </w:rPr>
        <w:t>wellbeing</w:t>
      </w:r>
      <w:r w:rsidR="008D33E8" w:rsidRPr="00456BDE">
        <w:rPr>
          <w:rStyle w:val="Hyperlink"/>
          <w:rFonts w:ascii="Arial" w:hAnsi="Arial" w:cs="Arial"/>
          <w:shd w:val="clear" w:color="auto" w:fill="FFFFFF"/>
        </w:rPr>
        <w:t>.com/</w:t>
      </w:r>
      <w:proofErr w:type="spellStart"/>
      <w:r w:rsidR="008D33E8" w:rsidRPr="00456BDE">
        <w:rPr>
          <w:rStyle w:val="Hyperlink"/>
          <w:rFonts w:ascii="Arial" w:hAnsi="Arial" w:cs="Arial"/>
          <w:shd w:val="clear" w:color="auto" w:fill="FFFFFF"/>
        </w:rPr>
        <w:t>newthismonth</w:t>
      </w:r>
      <w:proofErr w:type="spellEnd"/>
      <w:r w:rsidR="008D33E8" w:rsidRPr="00456BDE">
        <w:rPr>
          <w:rStyle w:val="Hyperlink"/>
          <w:rFonts w:ascii="Arial" w:hAnsi="Arial" w:cs="Arial"/>
          <w:shd w:val="clear" w:color="auto" w:fill="FFFFFF"/>
        </w:rPr>
        <w:t>/ja-JP</w:t>
      </w:r>
      <w:r w:rsidR="008D33E8">
        <w:fldChar w:fldCharType="end"/>
      </w:r>
      <w:r w:rsidR="008D33E8">
        <w:t xml:space="preserve"> </w:t>
      </w:r>
      <w:r w:rsidRPr="00652020">
        <w:rPr>
          <w:rFonts w:ascii="Aptos" w:eastAsia="Noto Sans JP" w:hAnsi="Aptos" w:cs="Noto Sans JP"/>
          <w:color w:val="000000" w:themeColor="text1"/>
          <w:spacing w:val="-6"/>
          <w:lang w:eastAsia="ja"/>
        </w:rPr>
        <w:t xml:space="preserve">#employeehealth #wellbeing </w:t>
      </w:r>
    </w:p>
    <w:p w14:paraId="063280EF" w14:textId="0A8888ED" w:rsidR="001A1B7D" w:rsidRPr="000E6EBA" w:rsidRDefault="001A1B7D" w:rsidP="004B1B54">
      <w:pPr>
        <w:spacing w:after="0" w:line="276" w:lineRule="auto"/>
        <w:rPr>
          <w:rFonts w:ascii="Aptos" w:eastAsia="Noto Sans JP" w:hAnsi="Aptos" w:cs="Noto Sans JP"/>
          <w:color w:val="A02B93" w:themeColor="accent5"/>
        </w:rPr>
      </w:pPr>
    </w:p>
    <w:p w14:paraId="198AFC05" w14:textId="60ACC430" w:rsidR="004716B5" w:rsidRPr="000E6EBA" w:rsidRDefault="00042A26" w:rsidP="004B1B54">
      <w:pPr>
        <w:pStyle w:val="ListParagraph"/>
        <w:numPr>
          <w:ilvl w:val="0"/>
          <w:numId w:val="13"/>
        </w:numPr>
        <w:spacing w:after="0"/>
        <w:rPr>
          <w:rFonts w:ascii="Aptos" w:eastAsia="Noto Sans JP" w:hAnsi="Aptos" w:cs="Noto Sans JP"/>
          <w:color w:val="000000" w:themeColor="text1"/>
        </w:rPr>
      </w:pPr>
      <w:r w:rsidRPr="000E6EBA">
        <w:rPr>
          <w:rFonts w:ascii="Aptos" w:eastAsia="Noto Sans JP" w:hAnsi="Aptos" w:cs="Noto Sans JP"/>
          <w:lang w:eastAsia="ja"/>
        </w:rPr>
        <w:t>あなたはかけがえのない存在です。この楽しいアクティビティを利用して、自分自身について知りましょう。自分で行ってもよいですし、家族や友人と一緒に行うことでお互いをよりよく知ることもできます。</w:t>
      </w:r>
      <w:r w:rsidR="008D33E8">
        <w:fldChar w:fldCharType="begin"/>
      </w:r>
      <w:r w:rsidR="008D33E8">
        <w:instrText>HYPERLINK "https://optumwellbeing.com/newthismonth/ja-JP"</w:instrText>
      </w:r>
      <w:r w:rsidR="008D33E8">
        <w:fldChar w:fldCharType="separate"/>
      </w:r>
      <w:r w:rsidR="008D33E8" w:rsidRPr="00456BDE">
        <w:rPr>
          <w:rStyle w:val="Hyperlink"/>
          <w:rFonts w:ascii="Arial" w:hAnsi="Arial" w:cs="Arial"/>
          <w:shd w:val="clear" w:color="auto" w:fill="FFFFFF"/>
        </w:rPr>
        <w:t>optum</w:t>
      </w:r>
      <w:r w:rsidR="008D33E8" w:rsidRPr="00456BDE">
        <w:rPr>
          <w:rStyle w:val="Hyperlink"/>
          <w:rFonts w:ascii="Arial" w:hAnsi="Arial" w:cs="Arial"/>
          <w:noProof/>
          <w:shd w:val="clear" w:color="auto" w:fill="FFFFFF"/>
        </w:rPr>
        <w:t>wellbeing</w:t>
      </w:r>
      <w:r w:rsidR="008D33E8" w:rsidRPr="00456BDE">
        <w:rPr>
          <w:rStyle w:val="Hyperlink"/>
          <w:rFonts w:ascii="Arial" w:hAnsi="Arial" w:cs="Arial"/>
          <w:shd w:val="clear" w:color="auto" w:fill="FFFFFF"/>
        </w:rPr>
        <w:t>.com/</w:t>
      </w:r>
      <w:proofErr w:type="spellStart"/>
      <w:r w:rsidR="008D33E8" w:rsidRPr="00456BDE">
        <w:rPr>
          <w:rStyle w:val="Hyperlink"/>
          <w:rFonts w:ascii="Arial" w:hAnsi="Arial" w:cs="Arial"/>
          <w:shd w:val="clear" w:color="auto" w:fill="FFFFFF"/>
        </w:rPr>
        <w:t>newthismonth</w:t>
      </w:r>
      <w:proofErr w:type="spellEnd"/>
      <w:r w:rsidR="008D33E8" w:rsidRPr="00456BDE">
        <w:rPr>
          <w:rStyle w:val="Hyperlink"/>
          <w:rFonts w:ascii="Arial" w:hAnsi="Arial" w:cs="Arial"/>
          <w:shd w:val="clear" w:color="auto" w:fill="FFFFFF"/>
        </w:rPr>
        <w:t>/ja-JP</w:t>
      </w:r>
      <w:r w:rsidR="008D33E8">
        <w:fldChar w:fldCharType="end"/>
      </w:r>
      <w:r w:rsidR="008D33E8">
        <w:t xml:space="preserve"> </w:t>
      </w:r>
      <w:r w:rsidRPr="000E6EBA">
        <w:rPr>
          <w:rFonts w:ascii="Aptos" w:eastAsia="Noto Sans JP" w:hAnsi="Aptos" w:cs="Noto Sans JP"/>
          <w:color w:val="000000" w:themeColor="text1"/>
          <w:lang w:eastAsia="ja"/>
        </w:rPr>
        <w:t xml:space="preserve">#employeehealth #wellbeing </w:t>
      </w:r>
    </w:p>
    <w:p w14:paraId="075C4FB0" w14:textId="77777777" w:rsidR="00F91449" w:rsidRPr="000E6EBA" w:rsidRDefault="00F91449" w:rsidP="004B1B54">
      <w:pPr>
        <w:spacing w:after="0"/>
        <w:rPr>
          <w:rFonts w:ascii="Aptos" w:eastAsia="Noto Sans JP" w:hAnsi="Aptos" w:cs="Noto Sans JP"/>
          <w:color w:val="000000" w:themeColor="text1"/>
        </w:rPr>
      </w:pPr>
    </w:p>
    <w:p w14:paraId="1E991A8B" w14:textId="77777777" w:rsidR="00980558" w:rsidRPr="000E6EBA" w:rsidRDefault="00980558" w:rsidP="004B1B54">
      <w:pPr>
        <w:spacing w:after="0" w:line="276" w:lineRule="auto"/>
        <w:rPr>
          <w:rFonts w:ascii="Aptos" w:eastAsia="Noto Sans JP" w:hAnsi="Aptos" w:cs="Noto Sans JP"/>
          <w:color w:val="000000" w:themeColor="text1"/>
        </w:rPr>
      </w:pPr>
    </w:p>
    <w:p w14:paraId="04FBC0B4" w14:textId="18B32850" w:rsidR="00EE0767" w:rsidRPr="000E6EBA" w:rsidRDefault="00EE0767" w:rsidP="004B1B54">
      <w:pPr>
        <w:spacing w:after="0" w:line="276" w:lineRule="auto"/>
        <w:ind w:left="360"/>
        <w:rPr>
          <w:rFonts w:ascii="Aptos" w:eastAsia="Noto Sans JP" w:hAnsi="Aptos" w:cs="Noto Sans JP"/>
          <w:b/>
          <w:bCs/>
        </w:rPr>
      </w:pPr>
      <w:r w:rsidRPr="000E6EBA">
        <w:rPr>
          <w:rFonts w:ascii="Aptos" w:eastAsia="Noto Sans JP" w:hAnsi="Aptos" w:cs="Noto Sans JP"/>
          <w:b/>
          <w:bCs/>
          <w:lang w:eastAsia="ja"/>
        </w:rPr>
        <w:t>LinkedIn</w:t>
      </w:r>
      <w:r w:rsidRPr="000E6EBA">
        <w:rPr>
          <w:rFonts w:ascii="Aptos" w:eastAsia="Noto Sans JP" w:hAnsi="Aptos" w:cs="Noto Sans JP"/>
          <w:b/>
          <w:bCs/>
          <w:lang w:eastAsia="ja"/>
        </w:rPr>
        <w:t>への投稿方法：</w:t>
      </w:r>
    </w:p>
    <w:p w14:paraId="26749228" w14:textId="550786B2" w:rsidR="00EE0767" w:rsidRPr="000E6EBA" w:rsidRDefault="00EE0767" w:rsidP="004B1B54">
      <w:pPr>
        <w:pStyle w:val="ListParagraph"/>
        <w:numPr>
          <w:ilvl w:val="0"/>
          <w:numId w:val="9"/>
        </w:numPr>
        <w:spacing w:after="0" w:line="276" w:lineRule="auto"/>
        <w:contextualSpacing w:val="0"/>
        <w:rPr>
          <w:rFonts w:ascii="Aptos" w:eastAsia="Noto Sans JP" w:hAnsi="Aptos" w:cs="Noto Sans JP"/>
          <w:color w:val="000000" w:themeColor="text1"/>
        </w:rPr>
      </w:pPr>
      <w:r w:rsidRPr="000E6EBA">
        <w:rPr>
          <w:rFonts w:ascii="Aptos" w:eastAsia="Noto Sans JP" w:hAnsi="Aptos" w:cs="Noto Sans JP"/>
          <w:color w:val="000000" w:themeColor="text1"/>
          <w:lang w:eastAsia="ja"/>
        </w:rPr>
        <w:t>LinkedIn</w:t>
      </w:r>
      <w:r w:rsidRPr="000E6EBA">
        <w:rPr>
          <w:rFonts w:ascii="Aptos" w:eastAsia="Noto Sans JP" w:hAnsi="Aptos" w:cs="Noto Sans JP"/>
          <w:color w:val="000000" w:themeColor="text1"/>
          <w:lang w:eastAsia="ja"/>
        </w:rPr>
        <w:t>アカウントを開く。</w:t>
      </w:r>
    </w:p>
    <w:p w14:paraId="6117DE66" w14:textId="5F39FD2B" w:rsidR="00EE0767" w:rsidRPr="000E6EBA" w:rsidRDefault="00EE0767" w:rsidP="004B1B54">
      <w:pPr>
        <w:pStyle w:val="ListParagraph"/>
        <w:numPr>
          <w:ilvl w:val="0"/>
          <w:numId w:val="9"/>
        </w:numPr>
        <w:spacing w:after="0" w:line="276" w:lineRule="auto"/>
        <w:contextualSpacing w:val="0"/>
        <w:rPr>
          <w:rFonts w:ascii="Aptos" w:eastAsia="Noto Sans JP" w:hAnsi="Aptos" w:cs="Noto Sans JP"/>
          <w:color w:val="000000" w:themeColor="text1"/>
          <w:lang w:eastAsia="ja"/>
        </w:rPr>
      </w:pPr>
      <w:r w:rsidRPr="000E6EBA">
        <w:rPr>
          <w:rFonts w:ascii="Aptos" w:eastAsia="Noto Sans JP" w:hAnsi="Aptos" w:cs="Noto Sans JP"/>
          <w:color w:val="000000" w:themeColor="text1"/>
          <w:lang w:eastAsia="ja"/>
        </w:rPr>
        <w:t>上記から使用したいテキストをリンクを含めて選択する。コピーして貼り付ける。</w:t>
      </w:r>
    </w:p>
    <w:p w14:paraId="6BBBCF09" w14:textId="568FC88A" w:rsidR="00EE0767" w:rsidRPr="000E6EBA" w:rsidRDefault="00EE0767" w:rsidP="004B1B54">
      <w:pPr>
        <w:pStyle w:val="ListParagraph"/>
        <w:numPr>
          <w:ilvl w:val="0"/>
          <w:numId w:val="9"/>
        </w:numPr>
        <w:spacing w:after="0" w:line="276" w:lineRule="auto"/>
        <w:contextualSpacing w:val="0"/>
        <w:rPr>
          <w:rFonts w:ascii="Aptos" w:eastAsia="Noto Sans JP" w:hAnsi="Aptos" w:cs="Noto Sans JP"/>
          <w:color w:val="000000" w:themeColor="text1"/>
        </w:rPr>
      </w:pPr>
      <w:r w:rsidRPr="000E6EBA">
        <w:rPr>
          <w:rFonts w:ascii="Aptos" w:eastAsia="Noto Sans JP" w:hAnsi="Aptos" w:cs="Noto Sans JP"/>
          <w:color w:val="000000" w:themeColor="text1"/>
          <w:lang w:eastAsia="ja"/>
        </w:rPr>
        <w:t>使用したい画像を選択し、投稿に追加する（手順</w:t>
      </w:r>
      <w:r w:rsidRPr="000E6EBA">
        <w:rPr>
          <w:rFonts w:ascii="Aptos" w:eastAsia="Noto Sans JP" w:hAnsi="Aptos" w:cs="Noto Sans JP"/>
          <w:color w:val="000000" w:themeColor="text1"/>
          <w:lang w:eastAsia="ja"/>
        </w:rPr>
        <w:t>4</w:t>
      </w:r>
      <w:r w:rsidRPr="000E6EBA">
        <w:rPr>
          <w:rFonts w:ascii="Aptos" w:eastAsia="Noto Sans JP" w:hAnsi="Aptos" w:cs="Noto Sans JP"/>
          <w:color w:val="000000" w:themeColor="text1"/>
          <w:lang w:eastAsia="ja"/>
        </w:rPr>
        <w:t>の前に、画像をドライブに保存して「</w:t>
      </w:r>
      <w:r w:rsidRPr="000E6EBA">
        <w:rPr>
          <w:rFonts w:ascii="Aptos" w:eastAsia="Noto Sans JP" w:hAnsi="Aptos" w:cs="Noto Sans JP"/>
          <w:color w:val="000000" w:themeColor="text1"/>
          <w:lang w:eastAsia="ja"/>
        </w:rPr>
        <w:t>add photo</w:t>
      </w:r>
      <w:r w:rsidRPr="000E6EBA">
        <w:rPr>
          <w:rFonts w:ascii="Aptos" w:eastAsia="Noto Sans JP" w:hAnsi="Aptos" w:cs="Noto Sans JP"/>
          <w:color w:val="000000" w:themeColor="text1"/>
          <w:lang w:eastAsia="ja"/>
        </w:rPr>
        <w:t>（写真を追加）」を選択しておく）</w:t>
      </w:r>
    </w:p>
    <w:p w14:paraId="60377BD6" w14:textId="63828822" w:rsidR="00490445" w:rsidRPr="00911245" w:rsidRDefault="00EE0767" w:rsidP="004B1B54">
      <w:pPr>
        <w:pStyle w:val="ListParagraph"/>
        <w:numPr>
          <w:ilvl w:val="0"/>
          <w:numId w:val="9"/>
        </w:numPr>
        <w:spacing w:after="0" w:line="276" w:lineRule="auto"/>
        <w:contextualSpacing w:val="0"/>
        <w:rPr>
          <w:rFonts w:ascii="Aptos" w:eastAsia="Noto Sans JP" w:hAnsi="Aptos" w:cs="Noto Sans JP"/>
          <w:color w:val="000000" w:themeColor="text1"/>
        </w:rPr>
      </w:pPr>
      <w:r w:rsidRPr="000E6EBA">
        <w:rPr>
          <w:rFonts w:ascii="Aptos" w:eastAsia="Noto Sans JP" w:hAnsi="Aptos" w:cs="Noto Sans JP"/>
          <w:color w:val="000000" w:themeColor="text1"/>
          <w:lang w:eastAsia="ja"/>
        </w:rPr>
        <w:t>「投稿」をクリックする。</w:t>
      </w:r>
    </w:p>
    <w:sectPr w:rsidR="00490445" w:rsidRPr="009112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BEFA" w14:textId="77777777" w:rsidR="009D03E0" w:rsidRPr="000E6EBA" w:rsidRDefault="009D03E0" w:rsidP="00E32C7E">
      <w:pPr>
        <w:spacing w:after="0" w:line="240" w:lineRule="auto"/>
      </w:pPr>
      <w:r w:rsidRPr="000E6EBA">
        <w:separator/>
      </w:r>
    </w:p>
  </w:endnote>
  <w:endnote w:type="continuationSeparator" w:id="0">
    <w:p w14:paraId="453902AE" w14:textId="77777777" w:rsidR="009D03E0" w:rsidRPr="000E6EBA" w:rsidRDefault="009D03E0" w:rsidP="00E32C7E">
      <w:pPr>
        <w:spacing w:after="0" w:line="240" w:lineRule="auto"/>
      </w:pPr>
      <w:r w:rsidRPr="000E6E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JP">
    <w:altName w:val="Yu Gothic"/>
    <w:charset w:val="80"/>
    <w:family w:val="swiss"/>
    <w:pitch w:val="variable"/>
    <w:sig w:usb0="20000287"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2C66" w14:textId="77777777" w:rsidR="009D03E0" w:rsidRPr="000E6EBA" w:rsidRDefault="009D03E0" w:rsidP="00E32C7E">
      <w:pPr>
        <w:spacing w:after="0" w:line="240" w:lineRule="auto"/>
      </w:pPr>
      <w:r w:rsidRPr="000E6EBA">
        <w:separator/>
      </w:r>
    </w:p>
  </w:footnote>
  <w:footnote w:type="continuationSeparator" w:id="0">
    <w:p w14:paraId="72B0F542" w14:textId="77777777" w:rsidR="009D03E0" w:rsidRPr="000E6EBA" w:rsidRDefault="009D03E0" w:rsidP="00E32C7E">
      <w:pPr>
        <w:spacing w:after="0" w:line="240" w:lineRule="auto"/>
      </w:pPr>
      <w:r w:rsidRPr="000E6E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4691590">
    <w:abstractNumId w:val="13"/>
  </w:num>
  <w:num w:numId="2" w16cid:durableId="525943124">
    <w:abstractNumId w:val="11"/>
  </w:num>
  <w:num w:numId="3" w16cid:durableId="319846690">
    <w:abstractNumId w:val="9"/>
  </w:num>
  <w:num w:numId="4" w16cid:durableId="2119131639">
    <w:abstractNumId w:val="4"/>
  </w:num>
  <w:num w:numId="5" w16cid:durableId="1444300872">
    <w:abstractNumId w:val="8"/>
  </w:num>
  <w:num w:numId="6" w16cid:durableId="876549197">
    <w:abstractNumId w:val="10"/>
  </w:num>
  <w:num w:numId="7" w16cid:durableId="1282692084">
    <w:abstractNumId w:val="0"/>
  </w:num>
  <w:num w:numId="8" w16cid:durableId="1829205646">
    <w:abstractNumId w:val="14"/>
  </w:num>
  <w:num w:numId="9" w16cid:durableId="1344671896">
    <w:abstractNumId w:val="6"/>
  </w:num>
  <w:num w:numId="10" w16cid:durableId="745222751">
    <w:abstractNumId w:val="12"/>
  </w:num>
  <w:num w:numId="11" w16cid:durableId="680207248">
    <w:abstractNumId w:val="2"/>
  </w:num>
  <w:num w:numId="12" w16cid:durableId="905650501">
    <w:abstractNumId w:val="3"/>
  </w:num>
  <w:num w:numId="13" w16cid:durableId="383799414">
    <w:abstractNumId w:val="5"/>
  </w:num>
  <w:num w:numId="14" w16cid:durableId="1508404589">
    <w:abstractNumId w:val="1"/>
  </w:num>
  <w:num w:numId="15" w16cid:durableId="1946840446">
    <w:abstractNumId w:val="1"/>
  </w:num>
  <w:num w:numId="16" w16cid:durableId="217522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A2657"/>
    <w:rsid w:val="000A3F9E"/>
    <w:rsid w:val="000B0CF0"/>
    <w:rsid w:val="000B1B08"/>
    <w:rsid w:val="000B243F"/>
    <w:rsid w:val="000B4011"/>
    <w:rsid w:val="000B454E"/>
    <w:rsid w:val="000B5F36"/>
    <w:rsid w:val="000B5FC7"/>
    <w:rsid w:val="000B782D"/>
    <w:rsid w:val="000C1998"/>
    <w:rsid w:val="000C32F8"/>
    <w:rsid w:val="000C40AE"/>
    <w:rsid w:val="000C4375"/>
    <w:rsid w:val="000C5270"/>
    <w:rsid w:val="000C677D"/>
    <w:rsid w:val="000C72A4"/>
    <w:rsid w:val="000C7775"/>
    <w:rsid w:val="000D19CB"/>
    <w:rsid w:val="000D30F6"/>
    <w:rsid w:val="000D367D"/>
    <w:rsid w:val="000D6029"/>
    <w:rsid w:val="000E03C9"/>
    <w:rsid w:val="000E6EBA"/>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4421"/>
    <w:rsid w:val="00195DC3"/>
    <w:rsid w:val="0019662A"/>
    <w:rsid w:val="001A0449"/>
    <w:rsid w:val="001A0A0E"/>
    <w:rsid w:val="001A1B7D"/>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4A9F"/>
    <w:rsid w:val="002255B4"/>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072"/>
    <w:rsid w:val="0028738B"/>
    <w:rsid w:val="002902FD"/>
    <w:rsid w:val="00290C4E"/>
    <w:rsid w:val="0029493C"/>
    <w:rsid w:val="00296D44"/>
    <w:rsid w:val="002A2294"/>
    <w:rsid w:val="002A3CB5"/>
    <w:rsid w:val="002A58EF"/>
    <w:rsid w:val="002A6BC8"/>
    <w:rsid w:val="002B0E0C"/>
    <w:rsid w:val="002B1064"/>
    <w:rsid w:val="002C6DFB"/>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2E93"/>
    <w:rsid w:val="002F30DF"/>
    <w:rsid w:val="002F3B07"/>
    <w:rsid w:val="002F51E6"/>
    <w:rsid w:val="002F60CC"/>
    <w:rsid w:val="00303939"/>
    <w:rsid w:val="00304026"/>
    <w:rsid w:val="00305518"/>
    <w:rsid w:val="003100DA"/>
    <w:rsid w:val="0031065F"/>
    <w:rsid w:val="003120D0"/>
    <w:rsid w:val="00312936"/>
    <w:rsid w:val="00313405"/>
    <w:rsid w:val="00316D3F"/>
    <w:rsid w:val="00321A22"/>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82A"/>
    <w:rsid w:val="00391D30"/>
    <w:rsid w:val="00393383"/>
    <w:rsid w:val="003948A6"/>
    <w:rsid w:val="00395D1D"/>
    <w:rsid w:val="003A141F"/>
    <w:rsid w:val="003A3080"/>
    <w:rsid w:val="003A416F"/>
    <w:rsid w:val="003A465B"/>
    <w:rsid w:val="003A4C46"/>
    <w:rsid w:val="003B0EF0"/>
    <w:rsid w:val="003B1C7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637A"/>
    <w:rsid w:val="00467E0E"/>
    <w:rsid w:val="004705D3"/>
    <w:rsid w:val="004713DA"/>
    <w:rsid w:val="004716B5"/>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763B"/>
    <w:rsid w:val="00500DD7"/>
    <w:rsid w:val="00501944"/>
    <w:rsid w:val="00502658"/>
    <w:rsid w:val="00502794"/>
    <w:rsid w:val="005029A6"/>
    <w:rsid w:val="00504F00"/>
    <w:rsid w:val="00510DDC"/>
    <w:rsid w:val="00511CD1"/>
    <w:rsid w:val="005125D2"/>
    <w:rsid w:val="00514150"/>
    <w:rsid w:val="00520CF7"/>
    <w:rsid w:val="00521618"/>
    <w:rsid w:val="00521D19"/>
    <w:rsid w:val="00523265"/>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57FE2"/>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2384"/>
    <w:rsid w:val="005A392E"/>
    <w:rsid w:val="005A3DCD"/>
    <w:rsid w:val="005A4EFB"/>
    <w:rsid w:val="005A67F3"/>
    <w:rsid w:val="005B0EAD"/>
    <w:rsid w:val="005B227A"/>
    <w:rsid w:val="005B235B"/>
    <w:rsid w:val="005B2F89"/>
    <w:rsid w:val="005B5819"/>
    <w:rsid w:val="005B5DD3"/>
    <w:rsid w:val="005C0F51"/>
    <w:rsid w:val="005C14E9"/>
    <w:rsid w:val="005C779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55D3"/>
    <w:rsid w:val="00637D05"/>
    <w:rsid w:val="00637ECE"/>
    <w:rsid w:val="00647829"/>
    <w:rsid w:val="00651509"/>
    <w:rsid w:val="00652020"/>
    <w:rsid w:val="006523BB"/>
    <w:rsid w:val="006561F4"/>
    <w:rsid w:val="0065709B"/>
    <w:rsid w:val="006600AD"/>
    <w:rsid w:val="006619A8"/>
    <w:rsid w:val="00661E9C"/>
    <w:rsid w:val="0066200F"/>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A5D84"/>
    <w:rsid w:val="006A6431"/>
    <w:rsid w:val="006B2BE6"/>
    <w:rsid w:val="006B2EDC"/>
    <w:rsid w:val="006B377C"/>
    <w:rsid w:val="006B3A0A"/>
    <w:rsid w:val="006B3DF7"/>
    <w:rsid w:val="006B720F"/>
    <w:rsid w:val="006B766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29DA"/>
    <w:rsid w:val="00753499"/>
    <w:rsid w:val="00753784"/>
    <w:rsid w:val="00753F4C"/>
    <w:rsid w:val="00755319"/>
    <w:rsid w:val="00762BE7"/>
    <w:rsid w:val="007645ED"/>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65F9"/>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7155"/>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3FFA"/>
    <w:rsid w:val="0084403C"/>
    <w:rsid w:val="00845B14"/>
    <w:rsid w:val="00850CF2"/>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7453"/>
    <w:rsid w:val="0089144D"/>
    <w:rsid w:val="008953A0"/>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33E8"/>
    <w:rsid w:val="008D5568"/>
    <w:rsid w:val="008D5C34"/>
    <w:rsid w:val="008D7A9C"/>
    <w:rsid w:val="008D7BFA"/>
    <w:rsid w:val="008E0064"/>
    <w:rsid w:val="008E26D4"/>
    <w:rsid w:val="008E668B"/>
    <w:rsid w:val="008F3907"/>
    <w:rsid w:val="008F3BEE"/>
    <w:rsid w:val="008F4005"/>
    <w:rsid w:val="008F4E0F"/>
    <w:rsid w:val="008F5FF8"/>
    <w:rsid w:val="008F7AEE"/>
    <w:rsid w:val="009012E0"/>
    <w:rsid w:val="009019AF"/>
    <w:rsid w:val="00901EE3"/>
    <w:rsid w:val="00902D1E"/>
    <w:rsid w:val="00906045"/>
    <w:rsid w:val="00911245"/>
    <w:rsid w:val="0091172C"/>
    <w:rsid w:val="009127AC"/>
    <w:rsid w:val="00912AD2"/>
    <w:rsid w:val="00913CC9"/>
    <w:rsid w:val="009153A1"/>
    <w:rsid w:val="00916CBF"/>
    <w:rsid w:val="00920EEE"/>
    <w:rsid w:val="0092116E"/>
    <w:rsid w:val="009229E1"/>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3CDA"/>
    <w:rsid w:val="00987C85"/>
    <w:rsid w:val="00991BD0"/>
    <w:rsid w:val="00991EE6"/>
    <w:rsid w:val="00995649"/>
    <w:rsid w:val="00997930"/>
    <w:rsid w:val="009A710F"/>
    <w:rsid w:val="009A78E7"/>
    <w:rsid w:val="009B0FCB"/>
    <w:rsid w:val="009B11EA"/>
    <w:rsid w:val="009B1DFA"/>
    <w:rsid w:val="009B1EBF"/>
    <w:rsid w:val="009B25FE"/>
    <w:rsid w:val="009B2BD0"/>
    <w:rsid w:val="009B7D23"/>
    <w:rsid w:val="009C1351"/>
    <w:rsid w:val="009C5501"/>
    <w:rsid w:val="009C6359"/>
    <w:rsid w:val="009C6EF2"/>
    <w:rsid w:val="009D01FE"/>
    <w:rsid w:val="009D03E0"/>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252"/>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080"/>
    <w:rsid w:val="00BA68F3"/>
    <w:rsid w:val="00BA732C"/>
    <w:rsid w:val="00BA79E9"/>
    <w:rsid w:val="00BB12F7"/>
    <w:rsid w:val="00BB309F"/>
    <w:rsid w:val="00BC218F"/>
    <w:rsid w:val="00BC33AA"/>
    <w:rsid w:val="00BD06B3"/>
    <w:rsid w:val="00BD1993"/>
    <w:rsid w:val="00BD19F6"/>
    <w:rsid w:val="00BD61B9"/>
    <w:rsid w:val="00BD757C"/>
    <w:rsid w:val="00BE2090"/>
    <w:rsid w:val="00BE30F9"/>
    <w:rsid w:val="00BE5955"/>
    <w:rsid w:val="00BF160E"/>
    <w:rsid w:val="00BF33DA"/>
    <w:rsid w:val="00C01A26"/>
    <w:rsid w:val="00C01C8D"/>
    <w:rsid w:val="00C05BDD"/>
    <w:rsid w:val="00C06D6F"/>
    <w:rsid w:val="00C0706E"/>
    <w:rsid w:val="00C10036"/>
    <w:rsid w:val="00C13488"/>
    <w:rsid w:val="00C1349B"/>
    <w:rsid w:val="00C1439E"/>
    <w:rsid w:val="00C215E7"/>
    <w:rsid w:val="00C22E88"/>
    <w:rsid w:val="00C23AFE"/>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0CB0"/>
    <w:rsid w:val="00D36644"/>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1A52"/>
    <w:rsid w:val="00D62B93"/>
    <w:rsid w:val="00D62D82"/>
    <w:rsid w:val="00D6464A"/>
    <w:rsid w:val="00D64B8A"/>
    <w:rsid w:val="00D711A2"/>
    <w:rsid w:val="00D729EC"/>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2181"/>
    <w:rsid w:val="00DF3A25"/>
    <w:rsid w:val="00DF56D8"/>
    <w:rsid w:val="00DF6AB9"/>
    <w:rsid w:val="00E0115E"/>
    <w:rsid w:val="00E0167B"/>
    <w:rsid w:val="00E0250F"/>
    <w:rsid w:val="00E02FEC"/>
    <w:rsid w:val="00E06AFD"/>
    <w:rsid w:val="00E07616"/>
    <w:rsid w:val="00E07687"/>
    <w:rsid w:val="00E13A01"/>
    <w:rsid w:val="00E1516D"/>
    <w:rsid w:val="00E1587D"/>
    <w:rsid w:val="00E1606A"/>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31B"/>
    <w:rsid w:val="00E57A60"/>
    <w:rsid w:val="00E604A9"/>
    <w:rsid w:val="00E61418"/>
    <w:rsid w:val="00E614F6"/>
    <w:rsid w:val="00E66FA6"/>
    <w:rsid w:val="00E728DF"/>
    <w:rsid w:val="00E72F5B"/>
    <w:rsid w:val="00E74EC9"/>
    <w:rsid w:val="00E80153"/>
    <w:rsid w:val="00E817B0"/>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F014D7"/>
    <w:rsid w:val="00F02A8F"/>
    <w:rsid w:val="00F03C02"/>
    <w:rsid w:val="00F077A6"/>
    <w:rsid w:val="00F1247C"/>
    <w:rsid w:val="00F1451E"/>
    <w:rsid w:val="00F14C95"/>
    <w:rsid w:val="00F15AFD"/>
    <w:rsid w:val="00F15E0F"/>
    <w:rsid w:val="00F16BDD"/>
    <w:rsid w:val="00F22D47"/>
    <w:rsid w:val="00F25146"/>
    <w:rsid w:val="00F2593A"/>
    <w:rsid w:val="00F2708B"/>
    <w:rsid w:val="00F33CDE"/>
    <w:rsid w:val="00F34D21"/>
    <w:rsid w:val="00F41945"/>
    <w:rsid w:val="00F426BB"/>
    <w:rsid w:val="00F42C7D"/>
    <w:rsid w:val="00F459F7"/>
    <w:rsid w:val="00F5040D"/>
    <w:rsid w:val="00F5065D"/>
    <w:rsid w:val="00F5098A"/>
    <w:rsid w:val="00F50D22"/>
    <w:rsid w:val="00F51D5D"/>
    <w:rsid w:val="00F53DF1"/>
    <w:rsid w:val="00F56D81"/>
    <w:rsid w:val="00F609D7"/>
    <w:rsid w:val="00F6125E"/>
    <w:rsid w:val="00F61BC2"/>
    <w:rsid w:val="00F6320F"/>
    <w:rsid w:val="00F65898"/>
    <w:rsid w:val="00F65F30"/>
    <w:rsid w:val="00F6754D"/>
    <w:rsid w:val="00F727EE"/>
    <w:rsid w:val="00F7598B"/>
    <w:rsid w:val="00F8111B"/>
    <w:rsid w:val="00F8160D"/>
    <w:rsid w:val="00F82C9B"/>
    <w:rsid w:val="00F83B37"/>
    <w:rsid w:val="00F87865"/>
    <w:rsid w:val="00F91449"/>
    <w:rsid w:val="00F92484"/>
    <w:rsid w:val="00F9300E"/>
    <w:rsid w:val="00F935BA"/>
    <w:rsid w:val="00F93A53"/>
    <w:rsid w:val="00F95B12"/>
    <w:rsid w:val="00FA143C"/>
    <w:rsid w:val="00FA268F"/>
    <w:rsid w:val="00FA2833"/>
    <w:rsid w:val="00FA2D4B"/>
    <w:rsid w:val="00FA302C"/>
    <w:rsid w:val="00FA58AD"/>
    <w:rsid w:val="00FB4B0C"/>
    <w:rsid w:val="00FB4CE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2025-05-23T13:24:00Z</dcterms:created>
  <dcterms:modified xsi:type="dcterms:W3CDTF">2025-05-23T17:59:00Z</dcterms:modified>
</cp:coreProperties>
</file>