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B615B3" w:rsidRDefault="00446E4A">
      <w:pPr>
        <w:pStyle w:val="BodyText"/>
        <w:rPr>
          <w:rFonts w:ascii="Times New Roman"/>
          <w:sz w:val="20"/>
        </w:rPr>
      </w:pPr>
      <w:r w:rsidRPr="00B615B3"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615B3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B615B3" w:rsidRDefault="003857C0">
      <w:pPr>
        <w:pStyle w:val="BodyText"/>
        <w:rPr>
          <w:rFonts w:ascii="Times New Roman"/>
          <w:sz w:val="20"/>
        </w:rPr>
      </w:pPr>
      <w:r w:rsidRPr="00B615B3"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615B3" w:rsidRDefault="00446E4A">
      <w:pPr>
        <w:pStyle w:val="BodyText"/>
        <w:rPr>
          <w:rFonts w:ascii="Times New Roman"/>
          <w:sz w:val="20"/>
        </w:rPr>
      </w:pPr>
      <w:r w:rsidRPr="00B615B3"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615B3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B615B3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B615B3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B615B3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B615B3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B615B3" w:rsidRDefault="0026580D">
      <w:pPr>
        <w:pStyle w:val="BodyText"/>
        <w:rPr>
          <w:rFonts w:ascii="Times New Roman"/>
          <w:sz w:val="20"/>
        </w:rPr>
      </w:pPr>
      <w:r w:rsidRPr="00B615B3"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615B3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B615B3" w:rsidRDefault="00446E4A">
      <w:pPr>
        <w:pStyle w:val="BodyText"/>
        <w:rPr>
          <w:rFonts w:ascii="Times New Roman"/>
          <w:sz w:val="20"/>
        </w:rPr>
      </w:pPr>
      <w:r w:rsidRPr="00B615B3"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B615B3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B615B3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B615B3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B615B3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B615B3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B615B3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B615B3" w:rsidRDefault="00446E4A">
      <w:pPr>
        <w:pStyle w:val="BodyText"/>
        <w:rPr>
          <w:rFonts w:ascii="Times New Roman"/>
          <w:sz w:val="20"/>
        </w:rPr>
      </w:pPr>
      <w:r w:rsidRPr="00B615B3"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BE0296" w:rsidRDefault="00827030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для участников:</w:t>
                            </w:r>
                            <w:r>
                              <w:rPr>
                                <w:color w:val="002677"/>
                                <w:sz w:val="78"/>
                                <w:lang w:val="ru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ru"/>
                              </w:rPr>
                              <w:t>Понимание и принятие разнообразия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798A27CE" w:rsidR="00E94FD2" w:rsidRPr="00BE0296" w:rsidRDefault="00827030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Обучение для участников:</w:t>
                      </w:r>
                      <w:r>
                        <w:rPr>
                          <w:color w:val="002677"/>
                          <w:sz w:val="78"/>
                          <w:lang w:val="ru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ru"/>
                        </w:rPr>
                        <w:t>Понимание и принятие разнообразия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B615B3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B615B3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B615B3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B615B3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B615B3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B615B3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B615B3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A224937" w:rsidR="00E94FD2" w:rsidRPr="00B615B3" w:rsidRDefault="003D35D7" w:rsidP="006D195E">
      <w:pPr>
        <w:pStyle w:val="BodyText"/>
        <w:ind w:firstLine="720"/>
        <w:rPr>
          <w:b/>
          <w:color w:val="002677"/>
          <w:sz w:val="34"/>
          <w:szCs w:val="22"/>
        </w:rPr>
      </w:pPr>
      <w:r w:rsidRPr="00B615B3">
        <w:rPr>
          <w:b/>
          <w:bCs/>
          <w:color w:val="002677"/>
          <w:sz w:val="34"/>
          <w:szCs w:val="22"/>
          <w:lang w:val="ru"/>
        </w:rPr>
        <w:t>Тематические тренинги в июле</w:t>
      </w:r>
    </w:p>
    <w:p w14:paraId="1F126A32" w14:textId="2080C3AD" w:rsidR="006D195E" w:rsidRPr="00B615B3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30CAFC" w14:textId="2B2870A2" w:rsidR="00EF77D9" w:rsidRPr="00B615B3" w:rsidRDefault="00BB0C65" w:rsidP="00EF77D9">
      <w:pPr>
        <w:spacing w:before="11"/>
        <w:ind w:left="720"/>
        <w:rPr>
          <w:b/>
          <w:bCs/>
          <w:color w:val="232323"/>
        </w:rPr>
      </w:pPr>
      <w:r w:rsidRPr="00B615B3">
        <w:rPr>
          <w:b/>
          <w:bCs/>
          <w:color w:val="232323"/>
          <w:lang w:val="ru"/>
        </w:rPr>
        <w:t xml:space="preserve">Понимание и принятие разнообразия </w:t>
      </w:r>
    </w:p>
    <w:p w14:paraId="70F8DC00" w14:textId="77777777" w:rsidR="009A6435" w:rsidRPr="00B615B3" w:rsidRDefault="009A6435" w:rsidP="009A6435">
      <w:pPr>
        <w:ind w:left="72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t>Эта программа освещает множество аспектов разнообразия и анализирует культурные различия, а также возрастные, половые различия, разное семейное положение и варианты сексуальной ориентации. На этом занятии также рассматриваются преимущества разнообразия на рабочем месте и эффективные способы создания безопасной и справедливой рабочей среды.</w:t>
      </w:r>
    </w:p>
    <w:p w14:paraId="161CD92C" w14:textId="77777777" w:rsidR="009A6435" w:rsidRPr="00B615B3" w:rsidRDefault="009A6435" w:rsidP="009A6435">
      <w:pPr>
        <w:rPr>
          <w:sz w:val="24"/>
          <w:szCs w:val="24"/>
        </w:rPr>
      </w:pPr>
    </w:p>
    <w:p w14:paraId="6BC4397C" w14:textId="065068EB" w:rsidR="009A6435" w:rsidRPr="00B615B3" w:rsidRDefault="009A6435" w:rsidP="009A6435">
      <w:pPr>
        <w:ind w:firstLine="72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t>Участники:</w:t>
      </w:r>
    </w:p>
    <w:p w14:paraId="55D5B83E" w14:textId="77777777" w:rsidR="009A6435" w:rsidRPr="00B615B3" w:rsidRDefault="009A6435" w:rsidP="009A6435">
      <w:pPr>
        <w:ind w:firstLine="720"/>
        <w:rPr>
          <w:sz w:val="24"/>
          <w:szCs w:val="24"/>
        </w:rPr>
      </w:pPr>
    </w:p>
    <w:p w14:paraId="61DE3558" w14:textId="77777777" w:rsidR="009A6435" w:rsidRPr="00B615B3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t>Будут изучать проблематику разнообразия</w:t>
      </w:r>
    </w:p>
    <w:p w14:paraId="24B14F01" w14:textId="77777777" w:rsidR="009A6435" w:rsidRPr="00B615B3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t>Будут оценивать влияние предрассудков</w:t>
      </w:r>
    </w:p>
    <w:p w14:paraId="4130B1A1" w14:textId="77777777" w:rsidR="009A6435" w:rsidRPr="00B615B3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t>Будут подтверждать коммерческий потенциал разнообразия</w:t>
      </w:r>
    </w:p>
    <w:p w14:paraId="041B4648" w14:textId="77777777" w:rsidR="009A6435" w:rsidRPr="00B615B3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t>Будут обсуждать эффективные способы коммуникации на сложные темы</w:t>
      </w:r>
    </w:p>
    <w:p w14:paraId="2563F500" w14:textId="77777777" w:rsidR="009A6435" w:rsidRPr="00B615B3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t>Будут выявлять и учитывать вопросы и проблемы «общей картины»</w:t>
      </w:r>
    </w:p>
    <w:p w14:paraId="06BAC75D" w14:textId="77777777" w:rsidR="009A6435" w:rsidRPr="00B615B3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t>Будут обсуждать, как культура человека влияет на его поведение на рабочем месте</w:t>
      </w:r>
    </w:p>
    <w:p w14:paraId="467EDD67" w14:textId="77777777" w:rsidR="009A6435" w:rsidRPr="00B615B3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t xml:space="preserve">Будут определять навыки, необходимые для эффективного понимания и коммуникации </w:t>
      </w:r>
    </w:p>
    <w:p w14:paraId="0C008F1D" w14:textId="77777777" w:rsidR="009A6435" w:rsidRPr="00B615B3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B615B3">
        <w:rPr>
          <w:sz w:val="24"/>
          <w:szCs w:val="24"/>
          <w:lang w:val="ru"/>
        </w:rPr>
        <w:lastRenderedPageBreak/>
        <w:t>Будут анализировать культурные стили и ценности разных групп и отдельных лиц в составе групп</w:t>
      </w:r>
    </w:p>
    <w:p w14:paraId="7E1C2F77" w14:textId="1A55F1F4" w:rsidR="006343FB" w:rsidRPr="00B615B3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B615B3" w:rsidRDefault="00527E9F" w:rsidP="009A6435">
      <w:pPr>
        <w:pStyle w:val="BodyText"/>
        <w:ind w:right="600"/>
        <w:jc w:val="center"/>
        <w:rPr>
          <w:sz w:val="20"/>
        </w:rPr>
      </w:pPr>
      <w:r w:rsidRPr="00B615B3">
        <w:rPr>
          <w:szCs w:val="22"/>
          <w:lang w:val="ru"/>
        </w:rPr>
        <w:t>Зарегистрируйтесь для участия в одночасовом семинаре в реальном времени или посмотрите его в записи в удобное для вас время. Семинары проводятся на английском языке и доступны повсеместно.</w:t>
      </w:r>
    </w:p>
    <w:p w14:paraId="624F494E" w14:textId="77777777" w:rsidR="00A14437" w:rsidRPr="00B615B3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B615B3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33"/>
        <w:gridCol w:w="2919"/>
        <w:gridCol w:w="2919"/>
        <w:gridCol w:w="2919"/>
      </w:tblGrid>
      <w:tr w:rsidR="00466541" w:rsidRPr="00B615B3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B615B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615B3">
              <w:rPr>
                <w:b/>
                <w:bCs/>
                <w:sz w:val="28"/>
                <w:szCs w:val="18"/>
                <w:lang w:val="ru"/>
              </w:rPr>
              <w:t>Семинары, доступные в записи</w:t>
            </w:r>
          </w:p>
          <w:p w14:paraId="36AD01BC" w14:textId="1DCC1659" w:rsidR="00466541" w:rsidRPr="00B615B3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615B3"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39821871" w14:textId="22EC5DA1" w:rsidR="006C5610" w:rsidRPr="00B615B3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615B3">
              <w:rPr>
                <w:color w:val="10253F"/>
                <w:sz w:val="20"/>
                <w:szCs w:val="20"/>
                <w:lang w:val="ru"/>
              </w:rPr>
              <w:t>(без ответов на вопросы)</w:t>
            </w:r>
          </w:p>
          <w:p w14:paraId="1E66A1EF" w14:textId="625F099D" w:rsidR="00466541" w:rsidRPr="00B615B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B615B3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B615B3">
              <w:rPr>
                <w:sz w:val="28"/>
                <w:szCs w:val="28"/>
                <w:lang w:val="ru"/>
              </w:rPr>
              <w:fldChar w:fldCharType="begin"/>
            </w:r>
            <w:r w:rsidRPr="00B615B3">
              <w:rPr>
                <w:sz w:val="28"/>
                <w:szCs w:val="28"/>
                <w:lang w:val="ru"/>
              </w:rPr>
              <w:instrText xml:space="preserve"> HYPERLINK "https://optum-au.webex.com/optum-au/ldr.php?RCID=a64ac42e58bfede3fb0d6cf06a4d28e6" </w:instrText>
            </w:r>
            <w:r w:rsidRPr="00B615B3">
              <w:rPr>
                <w:sz w:val="28"/>
                <w:szCs w:val="28"/>
                <w:lang w:val="ru"/>
              </w:rPr>
              <w:fldChar w:fldCharType="separate"/>
            </w:r>
            <w:r w:rsidRPr="00B615B3">
              <w:rPr>
                <w:rStyle w:val="Hyperlink"/>
                <w:b/>
                <w:bCs/>
                <w:sz w:val="28"/>
                <w:szCs w:val="28"/>
                <w:lang w:val="ru"/>
              </w:rPr>
              <w:t>Смотрите сейчас</w:t>
            </w:r>
          </w:p>
          <w:p w14:paraId="321EBA4C" w14:textId="09C2FA10" w:rsidR="00E65F6E" w:rsidRPr="00B615B3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B615B3">
              <w:rPr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00C09517" w14:textId="16ECC6CE" w:rsidR="0063658C" w:rsidRPr="00B615B3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</w:rPr>
            </w:pPr>
            <w:r w:rsidRPr="00B615B3">
              <w:rPr>
                <w:rStyle w:val="Hyperlink"/>
                <w:b/>
                <w:bCs/>
                <w:color w:val="auto"/>
                <w:szCs w:val="14"/>
                <w:u w:val="none"/>
                <w:lang w:val="ru"/>
              </w:rPr>
              <w:t>Нет времени?</w:t>
            </w:r>
          </w:p>
          <w:p w14:paraId="06167B9B" w14:textId="62001972" w:rsidR="00D72FA1" w:rsidRPr="00B615B3" w:rsidRDefault="005E614A" w:rsidP="00466541">
            <w:pPr>
              <w:spacing w:before="95"/>
              <w:jc w:val="center"/>
              <w:rPr>
                <w:b/>
                <w:szCs w:val="14"/>
              </w:rPr>
            </w:pPr>
            <w:r w:rsidRPr="00B615B3">
              <w:rPr>
                <w:b/>
                <w:bCs/>
                <w:color w:val="000000" w:themeColor="text1"/>
                <w:szCs w:val="14"/>
                <w:lang w:val="ru"/>
              </w:rPr>
              <w:t xml:space="preserve">С кратким содержанием (10 минут) можно ознакомиться </w:t>
            </w:r>
            <w:hyperlink r:id="rId11" w:history="1">
              <w:r w:rsidRPr="00B615B3">
                <w:rPr>
                  <w:rStyle w:val="Hyperlink"/>
                  <w:b/>
                  <w:bCs/>
                  <w:lang w:val="ru"/>
                </w:rPr>
                <w:t>здесь</w:t>
              </w:r>
            </w:hyperlink>
          </w:p>
          <w:p w14:paraId="35C264EE" w14:textId="02546B14" w:rsidR="00466541" w:rsidRPr="00B615B3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B615B3" w:rsidRDefault="00E055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615B3">
              <w:rPr>
                <w:b/>
                <w:bCs/>
                <w:sz w:val="28"/>
                <w:szCs w:val="18"/>
                <w:lang w:val="ru"/>
              </w:rPr>
              <w:t>18 июля</w:t>
            </w:r>
          </w:p>
          <w:p w14:paraId="07F1C647" w14:textId="0C96532A" w:rsidR="00466541" w:rsidRPr="00B615B3" w:rsidRDefault="00E0556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615B3">
              <w:rPr>
                <w:color w:val="10253F"/>
                <w:sz w:val="20"/>
                <w:szCs w:val="20"/>
                <w:lang w:val="ru"/>
              </w:rPr>
              <w:t>с 07:00 до 08:00 по британскому летнему времени</w:t>
            </w:r>
          </w:p>
          <w:p w14:paraId="28F4B4C1" w14:textId="1ECFC24E" w:rsidR="00A5499F" w:rsidRPr="00B615B3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615B3"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0F9E6105" w14:textId="77777777" w:rsidR="00466541" w:rsidRPr="00B615B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B615B3" w:rsidRDefault="009E674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7D3B84" w:rsidRPr="00B615B3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B615B3" w:rsidRDefault="0066426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615B3">
              <w:rPr>
                <w:b/>
                <w:bCs/>
                <w:sz w:val="28"/>
                <w:szCs w:val="18"/>
                <w:lang w:val="ru"/>
              </w:rPr>
              <w:t>19 июля</w:t>
            </w:r>
          </w:p>
          <w:p w14:paraId="7065DE9B" w14:textId="2B6F4972" w:rsidR="00466541" w:rsidRPr="00B615B3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615B3"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17:00 до 18:00 по британскому летнему времени</w:t>
            </w:r>
          </w:p>
          <w:p w14:paraId="720960DD" w14:textId="77777777" w:rsidR="00A5499F" w:rsidRPr="00B615B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615B3"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2EF0B467" w14:textId="77777777" w:rsidR="00466541" w:rsidRPr="00B615B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B615B3" w:rsidRDefault="009E674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7D3B84" w:rsidRPr="00B615B3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B615B3" w:rsidRDefault="00EC29B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615B3">
              <w:rPr>
                <w:b/>
                <w:bCs/>
                <w:sz w:val="28"/>
                <w:szCs w:val="18"/>
                <w:lang w:val="ru"/>
              </w:rPr>
              <w:t>21 июля</w:t>
            </w:r>
          </w:p>
          <w:p w14:paraId="295026FD" w14:textId="7E661979" w:rsidR="00466541" w:rsidRPr="00B615B3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615B3"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13:00 до 14:00 по британскому летнему времени</w:t>
            </w:r>
          </w:p>
          <w:p w14:paraId="5C5B71C9" w14:textId="77777777" w:rsidR="00A5499F" w:rsidRPr="00B615B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615B3"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7AC4E437" w14:textId="77777777" w:rsidR="00466541" w:rsidRPr="00B615B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B615B3" w:rsidRDefault="009E674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7D3B84" w:rsidRPr="00B615B3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</w:tr>
    </w:tbl>
    <w:p w14:paraId="79FE4C74" w14:textId="37EA2214" w:rsidR="00E94FD2" w:rsidRPr="00B615B3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B615B3" w:rsidRDefault="00E94FD2">
      <w:pPr>
        <w:pStyle w:val="BodyText"/>
        <w:rPr>
          <w:b/>
          <w:sz w:val="20"/>
        </w:rPr>
      </w:pPr>
    </w:p>
    <w:p w14:paraId="2FC6468D" w14:textId="7A15AF7F" w:rsidR="00E94FD2" w:rsidRPr="00B615B3" w:rsidRDefault="006343FB">
      <w:pPr>
        <w:pStyle w:val="BodyText"/>
        <w:spacing w:before="10"/>
        <w:rPr>
          <w:b/>
          <w:sz w:val="20"/>
        </w:rPr>
      </w:pPr>
      <w:r w:rsidRPr="00B615B3">
        <w:rPr>
          <w:b/>
          <w:bCs/>
          <w:lang w:val="ru"/>
        </w:rPr>
        <w:tab/>
      </w:r>
    </w:p>
    <w:p w14:paraId="100C297B" w14:textId="0C1291DD" w:rsidR="006343FB" w:rsidRPr="00B615B3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B615B3">
        <w:rPr>
          <w:b/>
          <w:bCs/>
          <w:szCs w:val="32"/>
          <w:lang w:val="ru"/>
        </w:rPr>
        <w:t xml:space="preserve">Число мест для участия в онлайн-семинарах ограничено, поэтому следует регистрироваться заранее. </w:t>
      </w:r>
    </w:p>
    <w:p w14:paraId="4DBCA599" w14:textId="6BA4A6E7" w:rsidR="00FF2F0A" w:rsidRPr="00B615B3" w:rsidRDefault="00652FF1">
      <w:pPr>
        <w:pStyle w:val="BodyText"/>
        <w:rPr>
          <w:sz w:val="20"/>
        </w:rPr>
      </w:pPr>
      <w:r w:rsidRPr="00B615B3">
        <w:rPr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ru"/>
                              </w:rPr>
                              <w:t xml:space="preserve">В следующем месяце семинар будет посвящен пониманию нейроразнообразия среди друзей и родственников.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val="ru"/>
                        </w:rPr>
                        <w:t xml:space="preserve">В следующем месяце семинар будет посвящен пониманию нейроразнообразия среди друзей и родственников.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B615B3" w:rsidRDefault="006343FB">
      <w:pPr>
        <w:pStyle w:val="BodyText"/>
        <w:rPr>
          <w:sz w:val="20"/>
        </w:rPr>
      </w:pPr>
      <w:r w:rsidRPr="00B615B3">
        <w:rPr>
          <w:lang w:val="ru"/>
        </w:rPr>
        <w:tab/>
      </w:r>
    </w:p>
    <w:p w14:paraId="088826F0" w14:textId="002F987E" w:rsidR="00466541" w:rsidRPr="00B615B3" w:rsidRDefault="00466541">
      <w:pPr>
        <w:pStyle w:val="BodyText"/>
        <w:rPr>
          <w:sz w:val="20"/>
        </w:rPr>
      </w:pPr>
    </w:p>
    <w:p w14:paraId="4D12F599" w14:textId="2F6AACE5" w:rsidR="00FF2F0A" w:rsidRPr="00B615B3" w:rsidRDefault="00FF2F0A">
      <w:pPr>
        <w:pStyle w:val="BodyText"/>
        <w:rPr>
          <w:sz w:val="20"/>
        </w:rPr>
      </w:pPr>
    </w:p>
    <w:p w14:paraId="292A6C6A" w14:textId="36D7DA5B" w:rsidR="00E94FD2" w:rsidRPr="00B615B3" w:rsidRDefault="00E94FD2">
      <w:pPr>
        <w:pStyle w:val="BodyText"/>
        <w:rPr>
          <w:sz w:val="20"/>
        </w:rPr>
      </w:pPr>
    </w:p>
    <w:p w14:paraId="5B8DDEA5" w14:textId="58F3CEC3" w:rsidR="00E94FD2" w:rsidRPr="00B615B3" w:rsidRDefault="00E94FD2">
      <w:pPr>
        <w:pStyle w:val="BodyText"/>
        <w:rPr>
          <w:sz w:val="20"/>
        </w:rPr>
      </w:pPr>
    </w:p>
    <w:p w14:paraId="6CA34C5C" w14:textId="574AD4AA" w:rsidR="00E94FD2" w:rsidRPr="00B615B3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B615B3" w:rsidRDefault="00E94FD2">
      <w:pPr>
        <w:pStyle w:val="BodyText"/>
        <w:rPr>
          <w:sz w:val="20"/>
        </w:rPr>
      </w:pPr>
    </w:p>
    <w:p w14:paraId="7186D599" w14:textId="53A805CF" w:rsidR="00E94FD2" w:rsidRPr="00B615B3" w:rsidRDefault="00E94FD2">
      <w:pPr>
        <w:pStyle w:val="BodyText"/>
        <w:rPr>
          <w:sz w:val="22"/>
        </w:rPr>
      </w:pPr>
    </w:p>
    <w:p w14:paraId="5CBD4DF5" w14:textId="77777777" w:rsidR="00E94FD2" w:rsidRPr="00B615B3" w:rsidRDefault="008E3095">
      <w:pPr>
        <w:spacing w:before="94"/>
        <w:ind w:left="913" w:right="879"/>
        <w:jc w:val="center"/>
        <w:rPr>
          <w:b/>
          <w:sz w:val="24"/>
        </w:rPr>
      </w:pPr>
      <w:r w:rsidRPr="00B615B3">
        <w:rPr>
          <w:b/>
          <w:bCs/>
          <w:color w:val="FFFFFF"/>
          <w:sz w:val="24"/>
          <w:lang w:val="ru"/>
        </w:rPr>
        <w:t>Начать</w:t>
      </w:r>
    </w:p>
    <w:p w14:paraId="6564A81D" w14:textId="77777777" w:rsidR="00E94FD2" w:rsidRPr="00B615B3" w:rsidRDefault="00E94FD2">
      <w:pPr>
        <w:pStyle w:val="BodyText"/>
        <w:rPr>
          <w:b/>
          <w:sz w:val="20"/>
        </w:rPr>
      </w:pPr>
    </w:p>
    <w:p w14:paraId="619240E4" w14:textId="77777777" w:rsidR="00E94FD2" w:rsidRPr="00B615B3" w:rsidRDefault="00E94FD2">
      <w:pPr>
        <w:pStyle w:val="BodyText"/>
        <w:rPr>
          <w:b/>
          <w:sz w:val="20"/>
        </w:rPr>
      </w:pPr>
    </w:p>
    <w:p w14:paraId="42D05B4C" w14:textId="77777777" w:rsidR="00E94FD2" w:rsidRPr="00B615B3" w:rsidRDefault="00E94FD2">
      <w:pPr>
        <w:pStyle w:val="BodyText"/>
        <w:rPr>
          <w:b/>
          <w:sz w:val="20"/>
        </w:rPr>
      </w:pPr>
    </w:p>
    <w:p w14:paraId="4E4B3EBC" w14:textId="77777777" w:rsidR="00E94FD2" w:rsidRPr="00B615B3" w:rsidRDefault="00E94FD2">
      <w:pPr>
        <w:pStyle w:val="BodyText"/>
        <w:rPr>
          <w:b/>
          <w:sz w:val="20"/>
        </w:rPr>
      </w:pPr>
    </w:p>
    <w:p w14:paraId="7C2FCC8F" w14:textId="22A6C8BE" w:rsidR="009E14D1" w:rsidRPr="00B615B3" w:rsidRDefault="009E14D1" w:rsidP="009E14D1">
      <w:pPr>
        <w:spacing w:line="276" w:lineRule="auto"/>
        <w:rPr>
          <w:sz w:val="16"/>
          <w:szCs w:val="16"/>
        </w:rPr>
      </w:pPr>
      <w:r w:rsidRPr="00B615B3">
        <w:rPr>
          <w:sz w:val="16"/>
          <w:szCs w:val="16"/>
          <w:lang w:val="ru"/>
        </w:rPr>
        <w:t>Знания, полученные в этой программе, не следует использовать для оказания экстренной или срочной помощи. В экстренных случаях звоните по номеру 911, если вы находитесь в США, и по номеру телефона местной службы скорой помощи,</w:t>
      </w:r>
      <w:r w:rsidR="00B615B3">
        <w:rPr>
          <w:sz w:val="16"/>
          <w:szCs w:val="16"/>
          <w:lang w:val="es-ES"/>
        </w:rPr>
        <w:t xml:space="preserve"> </w:t>
      </w:r>
      <w:r w:rsidRPr="00B615B3">
        <w:rPr>
          <w:sz w:val="16"/>
          <w:szCs w:val="16"/>
          <w:lang w:val="ru"/>
        </w:rPr>
        <w:t>если вы находитесь за пределами США, или обратитесь в ближайшую поликлинику или приемный покой. Эта программа не заменяет лечение у врача или</w:t>
      </w:r>
      <w:r w:rsidR="00B615B3">
        <w:rPr>
          <w:sz w:val="16"/>
          <w:szCs w:val="16"/>
          <w:lang w:val="es-ES"/>
        </w:rPr>
        <w:t xml:space="preserve"> </w:t>
      </w:r>
      <w:r w:rsidRPr="00B615B3">
        <w:rPr>
          <w:sz w:val="16"/>
          <w:szCs w:val="16"/>
          <w:lang w:val="ru"/>
        </w:rPr>
        <w:t>специалиста. Из-за потенциального конфликта интересов юридические консультации не будут предоставляться по вопросам, которые могут повлечь за собой судебный иск против компании Optum,</w:t>
      </w:r>
      <w:r w:rsidR="00B615B3">
        <w:rPr>
          <w:sz w:val="16"/>
          <w:szCs w:val="16"/>
          <w:lang w:val="es-ES"/>
        </w:rPr>
        <w:t xml:space="preserve"> </w:t>
      </w:r>
      <w:r w:rsidRPr="00B615B3">
        <w:rPr>
          <w:sz w:val="16"/>
          <w:szCs w:val="16"/>
          <w:lang w:val="ru"/>
        </w:rPr>
        <w:t xml:space="preserve">аффилированных с нею лиц или любой организации, через которую звонящий прямо или косвенно </w:t>
      </w:r>
      <w:r w:rsidRPr="00B615B3">
        <w:rPr>
          <w:sz w:val="16"/>
          <w:szCs w:val="16"/>
          <w:lang w:val="ru"/>
        </w:rPr>
        <w:lastRenderedPageBreak/>
        <w:t>получает эти услуги (например, работодатель или план медицинского страхования). Эта программа и все ее</w:t>
      </w:r>
      <w:r w:rsidR="00B615B3">
        <w:rPr>
          <w:sz w:val="16"/>
          <w:szCs w:val="16"/>
          <w:lang w:val="es-ES"/>
        </w:rPr>
        <w:t xml:space="preserve"> </w:t>
      </w:r>
      <w:r w:rsidRPr="00B615B3">
        <w:rPr>
          <w:sz w:val="16"/>
          <w:szCs w:val="16"/>
          <w:lang w:val="ru"/>
        </w:rPr>
        <w:t>компоненты, в частности услуги для членов семьи младше 16 лет, могут быть доступны не во всех странах и могут быть изменены без предварительного</w:t>
      </w:r>
    </w:p>
    <w:p w14:paraId="0FEF643B" w14:textId="736FF251" w:rsidR="009E14D1" w:rsidRPr="00B615B3" w:rsidRDefault="009E14D1" w:rsidP="009E14D1">
      <w:pPr>
        <w:spacing w:line="276" w:lineRule="auto"/>
        <w:rPr>
          <w:sz w:val="16"/>
          <w:szCs w:val="16"/>
        </w:rPr>
      </w:pPr>
      <w:r w:rsidRPr="00B615B3">
        <w:rPr>
          <w:sz w:val="16"/>
          <w:szCs w:val="16"/>
          <w:lang w:val="ru"/>
        </w:rPr>
        <w:t>уведомления. Опыт и/или образовательные уровни материалов по Программе помощи сотрудникам могут различаться в зависимости от требований договора или</w:t>
      </w:r>
      <w:r w:rsidR="00B615B3">
        <w:rPr>
          <w:sz w:val="16"/>
          <w:szCs w:val="16"/>
          <w:lang w:val="es-ES"/>
        </w:rPr>
        <w:t xml:space="preserve"> </w:t>
      </w:r>
      <w:r w:rsidRPr="00B615B3">
        <w:rPr>
          <w:sz w:val="16"/>
          <w:szCs w:val="16"/>
          <w:lang w:val="ru"/>
        </w:rPr>
        <w:t>нормативных требований страны. Могут применяться исключения и ограничения покрытия.</w:t>
      </w:r>
    </w:p>
    <w:p w14:paraId="589813F1" w14:textId="77777777" w:rsidR="009E14D1" w:rsidRPr="00B615B3" w:rsidRDefault="009E14D1" w:rsidP="009E14D1">
      <w:pPr>
        <w:spacing w:line="276" w:lineRule="auto"/>
        <w:rPr>
          <w:sz w:val="16"/>
          <w:szCs w:val="16"/>
        </w:rPr>
      </w:pPr>
    </w:p>
    <w:p w14:paraId="2A76090F" w14:textId="28B010B4" w:rsidR="00E94FD2" w:rsidRPr="00B615B3" w:rsidRDefault="009E14D1" w:rsidP="009E14D1">
      <w:pPr>
        <w:spacing w:line="276" w:lineRule="auto"/>
        <w:rPr>
          <w:sz w:val="16"/>
          <w:szCs w:val="16"/>
        </w:rPr>
      </w:pPr>
      <w:r w:rsidRPr="00B615B3">
        <w:rPr>
          <w:sz w:val="16"/>
          <w:szCs w:val="16"/>
          <w:lang w:val="ru"/>
        </w:rPr>
        <w:t>© 2023 Optum, Inc. Все права защищены. Optum — это зарегистрированный товарный знак Optum, Inc. в США и других странах. Все остальные торговые марки и названия</w:t>
      </w:r>
      <w:r w:rsidR="00B615B3">
        <w:rPr>
          <w:sz w:val="16"/>
          <w:szCs w:val="16"/>
          <w:lang w:val="es-ES"/>
        </w:rPr>
        <w:t xml:space="preserve"> </w:t>
      </w:r>
      <w:r w:rsidRPr="00B615B3">
        <w:rPr>
          <w:sz w:val="16"/>
          <w:szCs w:val="16"/>
          <w:lang w:val="ru"/>
        </w:rPr>
        <w:t>продуктов — это товарные знаки или зарегистрированные знаки, принадлежащие их владельцам. Компания Optum предоставляет равные возможности при трудоустройстве.</w:t>
      </w:r>
    </w:p>
    <w:sectPr w:rsidR="00E94FD2" w:rsidRPr="00B615B3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675110805">
    <w:abstractNumId w:val="3"/>
  </w:num>
  <w:num w:numId="2" w16cid:durableId="689768297">
    <w:abstractNumId w:val="2"/>
  </w:num>
  <w:num w:numId="3" w16cid:durableId="69932022">
    <w:abstractNumId w:val="4"/>
  </w:num>
  <w:num w:numId="4" w16cid:durableId="506795564">
    <w:abstractNumId w:val="0"/>
  </w:num>
  <w:num w:numId="5" w16cid:durableId="1204951258">
    <w:abstractNumId w:val="7"/>
  </w:num>
  <w:num w:numId="6" w16cid:durableId="1616134640">
    <w:abstractNumId w:val="6"/>
  </w:num>
  <w:num w:numId="7" w16cid:durableId="200631796">
    <w:abstractNumId w:val="5"/>
  </w:num>
  <w:num w:numId="8" w16cid:durableId="5250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865F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D3B8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A6435"/>
    <w:rsid w:val="009B275C"/>
    <w:rsid w:val="009C2C25"/>
    <w:rsid w:val="009E14D1"/>
    <w:rsid w:val="009E6743"/>
    <w:rsid w:val="00A14437"/>
    <w:rsid w:val="00A476AF"/>
    <w:rsid w:val="00A5499F"/>
    <w:rsid w:val="00A62755"/>
    <w:rsid w:val="00A85A38"/>
    <w:rsid w:val="00AF2BA3"/>
    <w:rsid w:val="00B47568"/>
    <w:rsid w:val="00B615B3"/>
    <w:rsid w:val="00B66B85"/>
    <w:rsid w:val="00BA57F9"/>
    <w:rsid w:val="00BB0C65"/>
    <w:rsid w:val="00BD2802"/>
    <w:rsid w:val="00BE0296"/>
    <w:rsid w:val="00C03BD1"/>
    <w:rsid w:val="00CE3C03"/>
    <w:rsid w:val="00CE6430"/>
    <w:rsid w:val="00D72FA1"/>
    <w:rsid w:val="00E05563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g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bQ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recordingservice/sites/optum/recording/9f15653bd221103bbff9005056811eca/play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0Ul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06907c85-2b72-4989-9fc8-ad4194aa0976"/>
    <ds:schemaRef ds:uri="http://schemas.microsoft.com/office/2006/metadata/properties"/>
    <ds:schemaRef ds:uri="http://purl.org/dc/elements/1.1/"/>
    <ds:schemaRef ds:uri="b7067365-7dbb-48f6-93ee-33718d04a0b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2</cp:revision>
  <dcterms:created xsi:type="dcterms:W3CDTF">2023-06-02T14:36:00Z</dcterms:created>
  <dcterms:modified xsi:type="dcterms:W3CDTF">2023-06-06T20:26:00Z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