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3B214469" w:rsidR="000C40AE" w:rsidRDefault="00490445" w:rsidP="001A6AB9">
      <w:pPr>
        <w:spacing w:after="0" w:line="276" w:lineRule="auto"/>
        <w:rPr>
          <w:rFonts w:ascii="Arial" w:hAnsi="Arial" w:cs="Arial"/>
          <w:color w:val="000000" w:themeColor="text1"/>
          <w:sz w:val="20"/>
          <w:szCs w:val="20"/>
        </w:rPr>
      </w:pPr>
      <w:r>
        <w:rPr>
          <w:rFonts w:ascii="Arial" w:hAnsi="Arial" w:cs="Arial"/>
          <w:color w:val="000000" w:themeColor="text1"/>
          <w:sz w:val="20"/>
          <w:szCs w:val="20"/>
          <w:lang w:eastAsia="ja"/>
        </w:rPr>
        <w:t>以下は、今月の健康とウェルネスのトピックである</w:t>
      </w:r>
      <w:r>
        <w:rPr>
          <w:rFonts w:ascii="Arial" w:hAnsi="Arial" w:cs="Arial"/>
          <w:sz w:val="20"/>
          <w:szCs w:val="20"/>
          <w:lang w:eastAsia="ja"/>
        </w:rPr>
        <w:t>—</w:t>
      </w:r>
      <w:r>
        <w:rPr>
          <w:rFonts w:ascii="Arial" w:hAnsi="Arial" w:cs="Arial"/>
          <w:color w:val="000000" w:themeColor="text1"/>
          <w:sz w:val="20"/>
          <w:szCs w:val="20"/>
          <w:lang w:eastAsia="ja"/>
        </w:rPr>
        <w:t>「多様性を称賛する」</w:t>
      </w:r>
      <w:bookmarkStart w:id="0" w:name="_Hlk163029278"/>
      <w:r>
        <w:rPr>
          <w:rFonts w:ascii="Arial" w:hAnsi="Arial" w:cs="Arial"/>
          <w:sz w:val="20"/>
          <w:szCs w:val="20"/>
          <w:lang w:eastAsia="ja"/>
        </w:rPr>
        <w:t>—</w:t>
      </w:r>
      <w:bookmarkEnd w:id="0"/>
      <w:r>
        <w:rPr>
          <w:rFonts w:ascii="Arial" w:hAnsi="Arial" w:cs="Arial"/>
          <w:color w:val="000000" w:themeColor="text1"/>
          <w:sz w:val="20"/>
          <w:szCs w:val="20"/>
          <w:lang w:eastAsia="ja"/>
        </w:rPr>
        <w:t>をメンバーの皆様に周知していただくためのソーシャルメディア用コピー案（画像オプション付き）です。必要に応じて、社内の通信プラットフォームや</w:t>
      </w:r>
      <w:r>
        <w:rPr>
          <w:rFonts w:ascii="Arial" w:hAnsi="Arial" w:cs="Arial"/>
          <w:color w:val="000000" w:themeColor="text1"/>
          <w:sz w:val="20"/>
          <w:szCs w:val="20"/>
          <w:lang w:eastAsia="ja"/>
        </w:rPr>
        <w:t>LinkedIn</w:t>
      </w:r>
      <w:r>
        <w:rPr>
          <w:rFonts w:ascii="Arial" w:hAnsi="Arial" w:cs="Arial"/>
          <w:color w:val="000000" w:themeColor="text1"/>
          <w:sz w:val="20"/>
          <w:szCs w:val="20"/>
          <w:lang w:eastAsia="ja"/>
        </w:rPr>
        <w:t>アカウントで自由に共有してください。</w:t>
      </w:r>
      <w:r>
        <w:rPr>
          <w:rFonts w:ascii="Arial" w:hAnsi="Arial" w:cs="Arial"/>
          <w:color w:val="000000" w:themeColor="text1"/>
          <w:sz w:val="20"/>
          <w:szCs w:val="20"/>
          <w:lang w:eastAsia="ja"/>
        </w:rPr>
        <w:t xml:space="preserve"> </w:t>
      </w:r>
    </w:p>
    <w:p w14:paraId="7EFBCC36" w14:textId="77777777" w:rsidR="00675AC6" w:rsidRDefault="00675AC6" w:rsidP="001A6AB9">
      <w:pPr>
        <w:spacing w:after="0" w:line="276" w:lineRule="auto"/>
        <w:rPr>
          <w:rFonts w:ascii="Arial" w:hAnsi="Arial" w:cs="Arial"/>
          <w:color w:val="000000" w:themeColor="text1"/>
          <w:sz w:val="20"/>
          <w:szCs w:val="20"/>
        </w:rPr>
      </w:pPr>
    </w:p>
    <w:p w14:paraId="5D4776CC" w14:textId="0649195E" w:rsidR="00675AC6" w:rsidRDefault="00E911AB"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5826F0F0" wp14:editId="55FD90A4">
            <wp:extent cx="17716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1650C373" wp14:editId="4FD914BE">
            <wp:extent cx="1762125" cy="1762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6766C7F" wp14:editId="12974259">
            <wp:extent cx="1781175" cy="1781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14:paraId="78293D62" w14:textId="77777777" w:rsidR="00675AC6" w:rsidRDefault="00675AC6" w:rsidP="001A6AB9">
      <w:pPr>
        <w:spacing w:after="0" w:line="276" w:lineRule="auto"/>
        <w:rPr>
          <w:rFonts w:ascii="Arial" w:hAnsi="Arial" w:cs="Arial"/>
          <w:color w:val="000000" w:themeColor="text1"/>
          <w:sz w:val="20"/>
          <w:szCs w:val="20"/>
        </w:rPr>
      </w:pPr>
    </w:p>
    <w:p w14:paraId="7CA7FD31" w14:textId="77777777" w:rsidR="00675AC6" w:rsidRDefault="00675AC6"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43EC1C48" w:rsidR="00A55E52" w:rsidRPr="001366B2" w:rsidRDefault="00A55E52" w:rsidP="001A6AB9">
      <w:pPr>
        <w:pStyle w:val="ListParagraph"/>
        <w:numPr>
          <w:ilvl w:val="0"/>
          <w:numId w:val="10"/>
        </w:numPr>
        <w:spacing w:after="0"/>
        <w:rPr>
          <w:rFonts w:ascii="Arial" w:hAnsi="Arial" w:cs="Arial"/>
          <w:sz w:val="20"/>
          <w:szCs w:val="20"/>
        </w:rPr>
      </w:pPr>
      <w:r>
        <w:rPr>
          <w:rFonts w:ascii="Arial" w:hAnsi="Arial" w:cs="Arial"/>
          <w:sz w:val="20"/>
          <w:szCs w:val="20"/>
          <w:lang w:eastAsia="ja"/>
        </w:rPr>
        <w:t>多様性は、私たちの生活やコミュニティ、職場にとってメリットとなる新しいアイデアや新鮮な視点をもたらしてくれます。今月のツールキットでは、一人ひとりの個性を理解し、評価し、サポートするための重要な方法について取り上げます。</w:t>
      </w:r>
      <w:r w:rsidR="006F397F">
        <w:rPr>
          <w:rFonts w:ascii="Arial" w:hAnsi="Arial" w:cs="Arial"/>
          <w:color w:val="222222"/>
          <w:sz w:val="20"/>
          <w:szCs w:val="20"/>
          <w:shd w:val="clear" w:color="auto" w:fill="FFFFFF"/>
        </w:rPr>
        <w:fldChar w:fldCharType="begin"/>
      </w:r>
      <w:r w:rsidR="006F397F">
        <w:rPr>
          <w:rFonts w:ascii="Arial" w:hAnsi="Arial" w:cs="Arial"/>
          <w:color w:val="222222"/>
          <w:sz w:val="20"/>
          <w:szCs w:val="20"/>
          <w:shd w:val="clear" w:color="auto" w:fill="FFFFFF"/>
        </w:rPr>
        <w:instrText>HYPERLINK "https://optumwellbeing.com/newthismonth/ja-JP"</w:instrText>
      </w:r>
      <w:r w:rsidR="006F397F">
        <w:rPr>
          <w:rFonts w:ascii="Arial" w:hAnsi="Arial" w:cs="Arial"/>
          <w:color w:val="222222"/>
          <w:sz w:val="20"/>
          <w:szCs w:val="20"/>
          <w:shd w:val="clear" w:color="auto" w:fill="FFFFFF"/>
        </w:rPr>
      </w:r>
      <w:r w:rsidR="006F397F">
        <w:rPr>
          <w:rFonts w:ascii="Arial" w:hAnsi="Arial" w:cs="Arial"/>
          <w:color w:val="222222"/>
          <w:sz w:val="20"/>
          <w:szCs w:val="20"/>
          <w:shd w:val="clear" w:color="auto" w:fill="FFFFFF"/>
        </w:rPr>
        <w:fldChar w:fldCharType="separate"/>
      </w:r>
      <w:r w:rsidR="006F397F">
        <w:rPr>
          <w:rStyle w:val="Hyperlink"/>
          <w:rFonts w:ascii="Arial" w:hAnsi="Arial" w:cs="Arial"/>
          <w:sz w:val="20"/>
          <w:szCs w:val="20"/>
          <w:shd w:val="clear" w:color="auto" w:fill="FFFFFF"/>
        </w:rPr>
        <w:t>optum</w:t>
      </w:r>
      <w:r w:rsidR="006F397F">
        <w:rPr>
          <w:rStyle w:val="Hyperlink"/>
          <w:rFonts w:ascii="Arial" w:hAnsi="Arial" w:cs="Arial"/>
          <w:noProof/>
          <w:sz w:val="20"/>
          <w:szCs w:val="20"/>
          <w:shd w:val="clear" w:color="auto" w:fill="FFFFFF"/>
        </w:rPr>
        <w:t>wellbeing</w:t>
      </w:r>
      <w:r w:rsidR="006F397F">
        <w:rPr>
          <w:rStyle w:val="Hyperlink"/>
          <w:rFonts w:ascii="Arial" w:hAnsi="Arial" w:cs="Arial"/>
          <w:sz w:val="20"/>
          <w:szCs w:val="20"/>
          <w:shd w:val="clear" w:color="auto" w:fill="FFFFFF"/>
        </w:rPr>
        <w:t>.com/</w:t>
      </w:r>
      <w:proofErr w:type="spellStart"/>
      <w:r w:rsidR="006F397F">
        <w:rPr>
          <w:rStyle w:val="Hyperlink"/>
          <w:rFonts w:ascii="Arial" w:hAnsi="Arial" w:cs="Arial"/>
          <w:sz w:val="20"/>
          <w:szCs w:val="20"/>
          <w:shd w:val="clear" w:color="auto" w:fill="FFFFFF"/>
        </w:rPr>
        <w:t>newthismonth</w:t>
      </w:r>
      <w:proofErr w:type="spellEnd"/>
      <w:r w:rsidR="006F397F">
        <w:rPr>
          <w:rStyle w:val="Hyperlink"/>
          <w:rFonts w:ascii="Arial" w:hAnsi="Arial" w:cs="Arial"/>
          <w:sz w:val="20"/>
          <w:szCs w:val="20"/>
          <w:shd w:val="clear" w:color="auto" w:fill="FFFFFF"/>
        </w:rPr>
        <w:t>/ja-JP</w:t>
      </w:r>
      <w:r w:rsidR="006F397F">
        <w:rPr>
          <w:rFonts w:ascii="Arial" w:hAnsi="Arial" w:cs="Arial"/>
          <w:color w:val="222222"/>
          <w:sz w:val="20"/>
          <w:szCs w:val="20"/>
          <w:shd w:val="clear" w:color="auto" w:fill="FFFFFF"/>
        </w:rPr>
        <w:fldChar w:fldCharType="end"/>
      </w:r>
      <w:r>
        <w:rPr>
          <w:rFonts w:ascii="Arial" w:hAnsi="Arial" w:cs="Arial"/>
          <w:color w:val="FF0000"/>
          <w:sz w:val="20"/>
          <w:szCs w:val="20"/>
          <w:shd w:val="clear" w:color="auto" w:fill="FFFFFF"/>
          <w:lang w:eastAsia="ja"/>
        </w:rPr>
        <w:t xml:space="preserve"> </w:t>
      </w:r>
      <w:r>
        <w:rPr>
          <w:rFonts w:ascii="Arial" w:hAnsi="Arial" w:cs="Arial"/>
          <w:color w:val="000000" w:themeColor="text1"/>
          <w:sz w:val="20"/>
          <w:szCs w:val="20"/>
          <w:lang w:eastAsia="ja"/>
        </w:rPr>
        <w:t>#employeehealth #wellbeing</w:t>
      </w:r>
    </w:p>
    <w:p w14:paraId="7B94B67F" w14:textId="77777777" w:rsidR="001366B2" w:rsidRPr="001366B2" w:rsidRDefault="001366B2" w:rsidP="001A6AB9">
      <w:pPr>
        <w:spacing w:after="0"/>
        <w:rPr>
          <w:rFonts w:ascii="Arial" w:hAnsi="Arial" w:cs="Arial"/>
          <w:sz w:val="20"/>
          <w:szCs w:val="20"/>
        </w:rPr>
      </w:pPr>
    </w:p>
    <w:p w14:paraId="540FF4B4" w14:textId="53F4004C" w:rsidR="003C2934" w:rsidRPr="001366B2" w:rsidRDefault="003120D0" w:rsidP="001A6AB9">
      <w:pPr>
        <w:pStyle w:val="ListParagraph"/>
        <w:numPr>
          <w:ilvl w:val="0"/>
          <w:numId w:val="10"/>
        </w:numPr>
        <w:spacing w:after="0"/>
        <w:rPr>
          <w:rFonts w:ascii="Arial" w:hAnsi="Arial" w:cs="Arial"/>
          <w:sz w:val="20"/>
          <w:szCs w:val="20"/>
        </w:rPr>
      </w:pPr>
      <w:r>
        <w:rPr>
          <w:rFonts w:ascii="Arial" w:hAnsi="Arial" w:cs="Arial"/>
          <w:sz w:val="20"/>
          <w:szCs w:val="20"/>
          <w:lang w:eastAsia="ja"/>
        </w:rPr>
        <w:t>誰にでも盲点はあるものです。それは人間としての要素でもあります。ですが盲点は、自分自身を理解し他者の価値を認識することの妨げとなる場合があります。自分の盲点を明らかにするためのヒントを学びましょう。</w:t>
      </w:r>
      <w:r w:rsidR="006F397F">
        <w:rPr>
          <w:rFonts w:ascii="Arial" w:hAnsi="Arial" w:cs="Arial"/>
          <w:color w:val="222222"/>
          <w:sz w:val="20"/>
          <w:szCs w:val="20"/>
          <w:shd w:val="clear" w:color="auto" w:fill="FFFFFF"/>
        </w:rPr>
        <w:fldChar w:fldCharType="begin"/>
      </w:r>
      <w:r w:rsidR="006F397F">
        <w:rPr>
          <w:rFonts w:ascii="Arial" w:hAnsi="Arial" w:cs="Arial"/>
          <w:color w:val="222222"/>
          <w:sz w:val="20"/>
          <w:szCs w:val="20"/>
          <w:shd w:val="clear" w:color="auto" w:fill="FFFFFF"/>
        </w:rPr>
        <w:instrText>HYPERLINK "https://optumwellbeing.com/newthismonth/ja-JP"</w:instrText>
      </w:r>
      <w:r w:rsidR="006F397F">
        <w:rPr>
          <w:rFonts w:ascii="Arial" w:hAnsi="Arial" w:cs="Arial"/>
          <w:color w:val="222222"/>
          <w:sz w:val="20"/>
          <w:szCs w:val="20"/>
          <w:shd w:val="clear" w:color="auto" w:fill="FFFFFF"/>
        </w:rPr>
      </w:r>
      <w:r w:rsidR="006F397F">
        <w:rPr>
          <w:rFonts w:ascii="Arial" w:hAnsi="Arial" w:cs="Arial"/>
          <w:color w:val="222222"/>
          <w:sz w:val="20"/>
          <w:szCs w:val="20"/>
          <w:shd w:val="clear" w:color="auto" w:fill="FFFFFF"/>
        </w:rPr>
        <w:fldChar w:fldCharType="separate"/>
      </w:r>
      <w:r w:rsidR="006F397F">
        <w:rPr>
          <w:rStyle w:val="Hyperlink"/>
          <w:rFonts w:ascii="Arial" w:hAnsi="Arial" w:cs="Arial"/>
          <w:sz w:val="20"/>
          <w:szCs w:val="20"/>
          <w:shd w:val="clear" w:color="auto" w:fill="FFFFFF"/>
        </w:rPr>
        <w:t>optum</w:t>
      </w:r>
      <w:r w:rsidR="006F397F">
        <w:rPr>
          <w:rStyle w:val="Hyperlink"/>
          <w:rFonts w:ascii="Arial" w:hAnsi="Arial" w:cs="Arial"/>
          <w:noProof/>
          <w:sz w:val="20"/>
          <w:szCs w:val="20"/>
          <w:shd w:val="clear" w:color="auto" w:fill="FFFFFF"/>
        </w:rPr>
        <w:t>wellbeing</w:t>
      </w:r>
      <w:r w:rsidR="006F397F">
        <w:rPr>
          <w:rStyle w:val="Hyperlink"/>
          <w:rFonts w:ascii="Arial" w:hAnsi="Arial" w:cs="Arial"/>
          <w:sz w:val="20"/>
          <w:szCs w:val="20"/>
          <w:shd w:val="clear" w:color="auto" w:fill="FFFFFF"/>
        </w:rPr>
        <w:t>.com/</w:t>
      </w:r>
      <w:proofErr w:type="spellStart"/>
      <w:r w:rsidR="006F397F">
        <w:rPr>
          <w:rStyle w:val="Hyperlink"/>
          <w:rFonts w:ascii="Arial" w:hAnsi="Arial" w:cs="Arial"/>
          <w:sz w:val="20"/>
          <w:szCs w:val="20"/>
          <w:shd w:val="clear" w:color="auto" w:fill="FFFFFF"/>
        </w:rPr>
        <w:t>newthismonth</w:t>
      </w:r>
      <w:proofErr w:type="spellEnd"/>
      <w:r w:rsidR="006F397F">
        <w:rPr>
          <w:rStyle w:val="Hyperlink"/>
          <w:rFonts w:ascii="Arial" w:hAnsi="Arial" w:cs="Arial"/>
          <w:sz w:val="20"/>
          <w:szCs w:val="20"/>
          <w:shd w:val="clear" w:color="auto" w:fill="FFFFFF"/>
        </w:rPr>
        <w:t>/ja-JP</w:t>
      </w:r>
      <w:r w:rsidR="006F397F">
        <w:rPr>
          <w:rFonts w:ascii="Arial" w:hAnsi="Arial" w:cs="Arial"/>
          <w:color w:val="222222"/>
          <w:sz w:val="20"/>
          <w:szCs w:val="20"/>
          <w:shd w:val="clear" w:color="auto" w:fill="FFFFFF"/>
        </w:rPr>
        <w:fldChar w:fldCharType="end"/>
      </w:r>
      <w:r w:rsidR="006F397F">
        <w:rPr>
          <w:rFonts w:ascii="Arial" w:hAnsi="Arial" w:cs="Arial"/>
          <w:color w:val="222222"/>
          <w:sz w:val="20"/>
          <w:szCs w:val="20"/>
          <w:shd w:val="clear" w:color="auto" w:fill="FFFFFF"/>
        </w:rPr>
        <w:t xml:space="preserve"> </w:t>
      </w:r>
      <w:r>
        <w:rPr>
          <w:rFonts w:ascii="Arial" w:hAnsi="Arial" w:cs="Arial"/>
          <w:color w:val="000000" w:themeColor="text1"/>
          <w:sz w:val="20"/>
          <w:szCs w:val="20"/>
          <w:lang w:eastAsia="ja"/>
        </w:rPr>
        <w:t>#employeehealth</w:t>
      </w:r>
      <w:r w:rsidR="006F397F">
        <w:rPr>
          <w:rFonts w:ascii="Arial" w:hAnsi="Arial" w:cs="Arial"/>
          <w:color w:val="000000" w:themeColor="text1"/>
          <w:sz w:val="20"/>
          <w:szCs w:val="20"/>
          <w:lang w:eastAsia="ja"/>
        </w:rPr>
        <w:t xml:space="preserve"> </w:t>
      </w:r>
      <w:r>
        <w:rPr>
          <w:rFonts w:ascii="Arial" w:hAnsi="Arial" w:cs="Arial"/>
          <w:color w:val="000000" w:themeColor="text1"/>
          <w:sz w:val="20"/>
          <w:szCs w:val="20"/>
          <w:lang w:eastAsia="ja"/>
        </w:rPr>
        <w:t xml:space="preserve"> #wellbeing</w:t>
      </w:r>
    </w:p>
    <w:p w14:paraId="001E17BF" w14:textId="77777777" w:rsidR="00D7537C" w:rsidRPr="00D7537C" w:rsidRDefault="00D7537C" w:rsidP="001A6AB9">
      <w:pPr>
        <w:spacing w:after="0"/>
        <w:rPr>
          <w:rFonts w:ascii="Arial" w:hAnsi="Arial" w:cs="Arial"/>
          <w:sz w:val="20"/>
          <w:szCs w:val="20"/>
        </w:rPr>
      </w:pPr>
    </w:p>
    <w:p w14:paraId="3948C60A" w14:textId="496D3F2D" w:rsidR="00A73F79" w:rsidRPr="000B4011" w:rsidRDefault="000B4011" w:rsidP="001A6AB9">
      <w:pPr>
        <w:pStyle w:val="ListParagraph"/>
        <w:numPr>
          <w:ilvl w:val="0"/>
          <w:numId w:val="10"/>
        </w:numPr>
        <w:spacing w:after="0"/>
        <w:rPr>
          <w:rFonts w:ascii="Arial" w:hAnsi="Arial" w:cs="Arial"/>
          <w:sz w:val="20"/>
          <w:szCs w:val="20"/>
        </w:rPr>
      </w:pPr>
      <w:r>
        <w:rPr>
          <w:rFonts w:ascii="Arial" w:hAnsi="Arial" w:cs="Arial"/>
          <w:sz w:val="20"/>
          <w:szCs w:val="20"/>
          <w:lang w:eastAsia="ja"/>
        </w:rPr>
        <w:t>約</w:t>
      </w:r>
      <w:r>
        <w:rPr>
          <w:rFonts w:ascii="Arial" w:hAnsi="Arial" w:cs="Arial"/>
          <w:sz w:val="20"/>
          <w:szCs w:val="20"/>
          <w:lang w:eastAsia="ja"/>
        </w:rPr>
        <w:t>10</w:t>
      </w:r>
      <w:r>
        <w:rPr>
          <w:rFonts w:ascii="Arial" w:hAnsi="Arial" w:cs="Arial"/>
          <w:sz w:val="20"/>
          <w:szCs w:val="20"/>
          <w:lang w:eastAsia="ja"/>
        </w:rPr>
        <w:t>～</w:t>
      </w:r>
      <w:r>
        <w:rPr>
          <w:rFonts w:ascii="Arial" w:hAnsi="Arial" w:cs="Arial"/>
          <w:sz w:val="20"/>
          <w:szCs w:val="20"/>
          <w:lang w:eastAsia="ja"/>
        </w:rPr>
        <w:t>20%</w:t>
      </w:r>
      <w:r>
        <w:rPr>
          <w:rFonts w:ascii="Arial" w:hAnsi="Arial" w:cs="Arial"/>
          <w:sz w:val="20"/>
          <w:szCs w:val="20"/>
          <w:lang w:eastAsia="ja"/>
        </w:rPr>
        <w:t>の人がニューロダイバーシティを持っています。ニューロダイバーシティを持つ人は一般の人とは異なる方法で考え、情報を処理しています。ニューロダイバーシティとそれが世界にもたらす多くのメリットについて詳しく学びましょう。</w:t>
      </w:r>
      <w:r w:rsidR="006F397F">
        <w:rPr>
          <w:rFonts w:ascii="Arial" w:hAnsi="Arial" w:cs="Arial"/>
          <w:color w:val="222222"/>
          <w:sz w:val="20"/>
          <w:szCs w:val="20"/>
          <w:shd w:val="clear" w:color="auto" w:fill="FFFFFF"/>
        </w:rPr>
        <w:fldChar w:fldCharType="begin"/>
      </w:r>
      <w:r w:rsidR="006F397F">
        <w:rPr>
          <w:rFonts w:ascii="Arial" w:hAnsi="Arial" w:cs="Arial"/>
          <w:color w:val="222222"/>
          <w:sz w:val="20"/>
          <w:szCs w:val="20"/>
          <w:shd w:val="clear" w:color="auto" w:fill="FFFFFF"/>
        </w:rPr>
        <w:instrText>HYPERLINK "https://optumwellbeing.com/newthismonth/ja-JP"</w:instrText>
      </w:r>
      <w:r w:rsidR="006F397F">
        <w:rPr>
          <w:rFonts w:ascii="Arial" w:hAnsi="Arial" w:cs="Arial"/>
          <w:color w:val="222222"/>
          <w:sz w:val="20"/>
          <w:szCs w:val="20"/>
          <w:shd w:val="clear" w:color="auto" w:fill="FFFFFF"/>
        </w:rPr>
      </w:r>
      <w:r w:rsidR="006F397F">
        <w:rPr>
          <w:rFonts w:ascii="Arial" w:hAnsi="Arial" w:cs="Arial"/>
          <w:color w:val="222222"/>
          <w:sz w:val="20"/>
          <w:szCs w:val="20"/>
          <w:shd w:val="clear" w:color="auto" w:fill="FFFFFF"/>
        </w:rPr>
        <w:fldChar w:fldCharType="separate"/>
      </w:r>
      <w:r w:rsidR="006F397F">
        <w:rPr>
          <w:rStyle w:val="Hyperlink"/>
          <w:rFonts w:ascii="Arial" w:hAnsi="Arial" w:cs="Arial"/>
          <w:sz w:val="20"/>
          <w:szCs w:val="20"/>
          <w:shd w:val="clear" w:color="auto" w:fill="FFFFFF"/>
        </w:rPr>
        <w:t>optum</w:t>
      </w:r>
      <w:r w:rsidR="006F397F">
        <w:rPr>
          <w:rStyle w:val="Hyperlink"/>
          <w:rFonts w:ascii="Arial" w:hAnsi="Arial" w:cs="Arial"/>
          <w:noProof/>
          <w:sz w:val="20"/>
          <w:szCs w:val="20"/>
          <w:shd w:val="clear" w:color="auto" w:fill="FFFFFF"/>
        </w:rPr>
        <w:t>wellbeing</w:t>
      </w:r>
      <w:r w:rsidR="006F397F">
        <w:rPr>
          <w:rStyle w:val="Hyperlink"/>
          <w:rFonts w:ascii="Arial" w:hAnsi="Arial" w:cs="Arial"/>
          <w:sz w:val="20"/>
          <w:szCs w:val="20"/>
          <w:shd w:val="clear" w:color="auto" w:fill="FFFFFF"/>
        </w:rPr>
        <w:t>.com/</w:t>
      </w:r>
      <w:proofErr w:type="spellStart"/>
      <w:r w:rsidR="006F397F">
        <w:rPr>
          <w:rStyle w:val="Hyperlink"/>
          <w:rFonts w:ascii="Arial" w:hAnsi="Arial" w:cs="Arial"/>
          <w:sz w:val="20"/>
          <w:szCs w:val="20"/>
          <w:shd w:val="clear" w:color="auto" w:fill="FFFFFF"/>
        </w:rPr>
        <w:t>newthismonth</w:t>
      </w:r>
      <w:proofErr w:type="spellEnd"/>
      <w:r w:rsidR="006F397F">
        <w:rPr>
          <w:rStyle w:val="Hyperlink"/>
          <w:rFonts w:ascii="Arial" w:hAnsi="Arial" w:cs="Arial"/>
          <w:sz w:val="20"/>
          <w:szCs w:val="20"/>
          <w:shd w:val="clear" w:color="auto" w:fill="FFFFFF"/>
        </w:rPr>
        <w:t>/ja-JP</w:t>
      </w:r>
      <w:r w:rsidR="006F397F">
        <w:rPr>
          <w:rFonts w:ascii="Arial" w:hAnsi="Arial" w:cs="Arial"/>
          <w:color w:val="222222"/>
          <w:sz w:val="20"/>
          <w:szCs w:val="20"/>
          <w:shd w:val="clear" w:color="auto" w:fill="FFFFFF"/>
        </w:rPr>
        <w:fldChar w:fldCharType="end"/>
      </w:r>
      <w:r>
        <w:rPr>
          <w:rFonts w:ascii="Arial" w:hAnsi="Arial" w:cs="Arial"/>
          <w:color w:val="FF0000"/>
          <w:sz w:val="20"/>
          <w:szCs w:val="20"/>
          <w:shd w:val="clear" w:color="auto" w:fill="FFFFFF"/>
          <w:lang w:eastAsia="ja"/>
        </w:rPr>
        <w:t xml:space="preserve"> </w:t>
      </w:r>
      <w:r>
        <w:rPr>
          <w:rFonts w:ascii="Arial" w:hAnsi="Arial" w:cs="Arial"/>
          <w:color w:val="000000" w:themeColor="text1"/>
          <w:sz w:val="20"/>
          <w:szCs w:val="20"/>
          <w:lang w:eastAsia="ja"/>
        </w:rPr>
        <w:t>#employeehealth #wellbeing</w:t>
      </w:r>
    </w:p>
    <w:p w14:paraId="0161CE96" w14:textId="77777777" w:rsidR="001E676E" w:rsidRDefault="001E676E" w:rsidP="001A6AB9">
      <w:pPr>
        <w:spacing w:after="0" w:line="276" w:lineRule="auto"/>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Pr="00303939" w:rsidRDefault="00EE0767" w:rsidP="001A6AB9">
      <w:pPr>
        <w:spacing w:after="0" w:line="276" w:lineRule="auto"/>
        <w:rPr>
          <w:rFonts w:ascii="Arial" w:hAnsi="Arial" w:cs="Arial"/>
          <w:b/>
          <w:bCs/>
          <w:sz w:val="20"/>
          <w:szCs w:val="20"/>
        </w:rPr>
      </w:pPr>
      <w:r>
        <w:rPr>
          <w:rFonts w:ascii="Arial" w:hAnsi="Arial" w:cs="Arial"/>
          <w:b/>
          <w:bCs/>
          <w:sz w:val="20"/>
          <w:szCs w:val="20"/>
          <w:lang w:eastAsia="ja"/>
        </w:rPr>
        <w:t>LinkedIn</w:t>
      </w:r>
      <w:r>
        <w:rPr>
          <w:rFonts w:ascii="Arial" w:hAnsi="Arial" w:cs="Arial"/>
          <w:b/>
          <w:bCs/>
          <w:sz w:val="20"/>
          <w:szCs w:val="20"/>
          <w:lang w:eastAsia="ja"/>
        </w:rPr>
        <w:t>への投稿方法：</w:t>
      </w:r>
    </w:p>
    <w:p w14:paraId="26749228" w14:textId="7B65BFDF"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eastAsia="ja"/>
        </w:rPr>
        <w:t>LinkedIn</w:t>
      </w:r>
      <w:r>
        <w:rPr>
          <w:rFonts w:ascii="Arial" w:hAnsi="Arial" w:cs="Arial"/>
          <w:color w:val="000000" w:themeColor="text1"/>
          <w:sz w:val="20"/>
          <w:szCs w:val="20"/>
          <w:lang w:eastAsia="ja"/>
        </w:rPr>
        <w:t>アカウントを開く</w:t>
      </w:r>
    </w:p>
    <w:p w14:paraId="6117DE66" w14:textId="2393D0BB"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eastAsia="ja"/>
        </w:rPr>
        <w:t>上記から使用したいテキストをリンクを含めて選択し、コピーして貼り付ける</w:t>
      </w:r>
    </w:p>
    <w:p w14:paraId="6BBBCF09" w14:textId="4AB6EF60"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eastAsia="ja"/>
        </w:rPr>
        <w:t>使用したい画像を選択し、投稿に追加する（手順</w:t>
      </w:r>
      <w:r>
        <w:rPr>
          <w:rFonts w:ascii="Arial" w:hAnsi="Arial" w:cs="Arial"/>
          <w:color w:val="000000" w:themeColor="text1"/>
          <w:sz w:val="20"/>
          <w:szCs w:val="20"/>
          <w:lang w:eastAsia="ja"/>
        </w:rPr>
        <w:t>4</w:t>
      </w:r>
      <w:r>
        <w:rPr>
          <w:rFonts w:ascii="Arial" w:hAnsi="Arial" w:cs="Arial"/>
          <w:color w:val="000000" w:themeColor="text1"/>
          <w:sz w:val="20"/>
          <w:szCs w:val="20"/>
          <w:lang w:eastAsia="ja"/>
        </w:rPr>
        <w:t>の前に、画像をドライブに保存して「写真を追加</w:t>
      </w:r>
      <w:r w:rsidR="009D16B1">
        <w:rPr>
          <w:rFonts w:ascii="Arial" w:eastAsia="Yu Mincho" w:hAnsi="Arial" w:cs="Arial" w:hint="eastAsia"/>
          <w:color w:val="000000" w:themeColor="text1"/>
          <w:sz w:val="20"/>
          <w:szCs w:val="20"/>
          <w:lang w:eastAsia="ja"/>
        </w:rPr>
        <w:t xml:space="preserve"> </w:t>
      </w:r>
      <w:r w:rsidR="009D16B1">
        <w:rPr>
          <w:rFonts w:ascii="Arial" w:eastAsia="Yu Mincho" w:hAnsi="Arial" w:cs="Arial"/>
          <w:color w:val="000000" w:themeColor="text1"/>
          <w:sz w:val="20"/>
          <w:szCs w:val="20"/>
          <w:lang w:eastAsia="ja"/>
        </w:rPr>
        <w:t>(add photo)</w:t>
      </w:r>
      <w:r>
        <w:rPr>
          <w:rFonts w:ascii="Arial" w:hAnsi="Arial" w:cs="Arial"/>
          <w:color w:val="000000" w:themeColor="text1"/>
          <w:sz w:val="20"/>
          <w:szCs w:val="20"/>
          <w:lang w:eastAsia="ja"/>
        </w:rPr>
        <w:t>」を選択しておく）</w:t>
      </w:r>
    </w:p>
    <w:p w14:paraId="60377BD6" w14:textId="05C30A7F" w:rsidR="00490445"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eastAsia="ja"/>
        </w:rPr>
        <w:t>「投稿</w:t>
      </w:r>
      <w:r w:rsidR="009D16B1">
        <w:rPr>
          <w:rFonts w:ascii="Arial" w:eastAsia="Yu Mincho" w:hAnsi="Arial" w:cs="Arial" w:hint="eastAsia"/>
          <w:color w:val="000000" w:themeColor="text1"/>
          <w:sz w:val="20"/>
          <w:szCs w:val="20"/>
          <w:lang w:eastAsia="ja"/>
        </w:rPr>
        <w:t>(</w:t>
      </w:r>
      <w:r w:rsidR="009D16B1">
        <w:rPr>
          <w:rFonts w:ascii="Arial" w:eastAsia="Yu Mincho" w:hAnsi="Arial" w:cs="Arial"/>
          <w:color w:val="000000" w:themeColor="text1"/>
          <w:sz w:val="20"/>
          <w:szCs w:val="20"/>
          <w:lang w:eastAsia="ja"/>
        </w:rPr>
        <w:t>post)</w:t>
      </w:r>
      <w:r>
        <w:rPr>
          <w:rFonts w:ascii="Arial" w:hAnsi="Arial" w:cs="Arial"/>
          <w:color w:val="000000" w:themeColor="text1"/>
          <w:sz w:val="20"/>
          <w:szCs w:val="20"/>
          <w:lang w:eastAsia="ja"/>
        </w:rPr>
        <w:t>」をクリックする</w:t>
      </w:r>
    </w:p>
    <w:p w14:paraId="67AECD3B" w14:textId="77777777" w:rsidR="004B776F" w:rsidRDefault="004B776F" w:rsidP="004B776F">
      <w:pPr>
        <w:spacing w:after="0" w:line="276" w:lineRule="auto"/>
        <w:rPr>
          <w:rFonts w:ascii="Arial" w:hAnsi="Arial" w:cs="Arial"/>
          <w:color w:val="000000" w:themeColor="text1"/>
          <w:sz w:val="20"/>
          <w:szCs w:val="20"/>
        </w:rPr>
      </w:pPr>
    </w:p>
    <w:p w14:paraId="0E9836DD" w14:textId="6772EA06" w:rsidR="004B776F" w:rsidRPr="004B776F" w:rsidRDefault="004B776F" w:rsidP="004B776F">
      <w:pPr>
        <w:spacing w:after="0" w:line="276" w:lineRule="auto"/>
        <w:rPr>
          <w:rFonts w:ascii="Arial" w:hAnsi="Arial" w:cs="Arial"/>
          <w:color w:val="000000" w:themeColor="text1"/>
          <w:sz w:val="20"/>
          <w:szCs w:val="20"/>
        </w:rPr>
      </w:pPr>
    </w:p>
    <w:sectPr w:rsidR="004B776F" w:rsidRPr="004B77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1BDD" w14:textId="77777777" w:rsidR="00FC7B67" w:rsidRDefault="00FC7B67" w:rsidP="00E32C7E">
      <w:pPr>
        <w:spacing w:after="0" w:line="240" w:lineRule="auto"/>
      </w:pPr>
      <w:r>
        <w:separator/>
      </w:r>
    </w:p>
  </w:endnote>
  <w:endnote w:type="continuationSeparator" w:id="0">
    <w:p w14:paraId="58EE3D4E" w14:textId="77777777" w:rsidR="00FC7B67" w:rsidRDefault="00FC7B67"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AA11" w14:textId="77777777" w:rsidR="00FC7B67" w:rsidRDefault="00FC7B67" w:rsidP="00E32C7E">
      <w:pPr>
        <w:spacing w:after="0" w:line="240" w:lineRule="auto"/>
      </w:pPr>
      <w:r>
        <w:separator/>
      </w:r>
    </w:p>
  </w:footnote>
  <w:footnote w:type="continuationSeparator" w:id="0">
    <w:p w14:paraId="68FF706D" w14:textId="77777777" w:rsidR="00FC7B67" w:rsidRDefault="00FC7B67"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91CCE"/>
    <w:rsid w:val="000B243F"/>
    <w:rsid w:val="000B4011"/>
    <w:rsid w:val="000B454E"/>
    <w:rsid w:val="000C1998"/>
    <w:rsid w:val="000C40AE"/>
    <w:rsid w:val="000C677D"/>
    <w:rsid w:val="000C72A4"/>
    <w:rsid w:val="000C7775"/>
    <w:rsid w:val="000D19CB"/>
    <w:rsid w:val="000E03C9"/>
    <w:rsid w:val="000E5407"/>
    <w:rsid w:val="000F3F80"/>
    <w:rsid w:val="000F6A6F"/>
    <w:rsid w:val="00101F3F"/>
    <w:rsid w:val="001062DD"/>
    <w:rsid w:val="00106771"/>
    <w:rsid w:val="0011291F"/>
    <w:rsid w:val="0011415F"/>
    <w:rsid w:val="00122856"/>
    <w:rsid w:val="001366B2"/>
    <w:rsid w:val="00141220"/>
    <w:rsid w:val="0014361C"/>
    <w:rsid w:val="0014404C"/>
    <w:rsid w:val="00153459"/>
    <w:rsid w:val="001660F7"/>
    <w:rsid w:val="00170D52"/>
    <w:rsid w:val="001728CE"/>
    <w:rsid w:val="001813B0"/>
    <w:rsid w:val="00181B46"/>
    <w:rsid w:val="00191D85"/>
    <w:rsid w:val="00194421"/>
    <w:rsid w:val="0019662A"/>
    <w:rsid w:val="001A0A0E"/>
    <w:rsid w:val="001A6AB9"/>
    <w:rsid w:val="001B2B7B"/>
    <w:rsid w:val="001D6950"/>
    <w:rsid w:val="001E0AE6"/>
    <w:rsid w:val="001E2671"/>
    <w:rsid w:val="001E676E"/>
    <w:rsid w:val="001E7551"/>
    <w:rsid w:val="001F09EB"/>
    <w:rsid w:val="001F0D3F"/>
    <w:rsid w:val="001F1E59"/>
    <w:rsid w:val="001F5D82"/>
    <w:rsid w:val="001F67B9"/>
    <w:rsid w:val="0020098A"/>
    <w:rsid w:val="00206371"/>
    <w:rsid w:val="00211172"/>
    <w:rsid w:val="00214EFA"/>
    <w:rsid w:val="00220286"/>
    <w:rsid w:val="002306D2"/>
    <w:rsid w:val="00230BF7"/>
    <w:rsid w:val="00232A50"/>
    <w:rsid w:val="00234B23"/>
    <w:rsid w:val="002350AC"/>
    <w:rsid w:val="00235C2C"/>
    <w:rsid w:val="002441F1"/>
    <w:rsid w:val="00246C49"/>
    <w:rsid w:val="002510FD"/>
    <w:rsid w:val="00264D55"/>
    <w:rsid w:val="00265467"/>
    <w:rsid w:val="00276A5B"/>
    <w:rsid w:val="00276CA3"/>
    <w:rsid w:val="00281151"/>
    <w:rsid w:val="00283FC7"/>
    <w:rsid w:val="0028418F"/>
    <w:rsid w:val="00286D29"/>
    <w:rsid w:val="00286ECB"/>
    <w:rsid w:val="002902FD"/>
    <w:rsid w:val="00290C4E"/>
    <w:rsid w:val="00296D44"/>
    <w:rsid w:val="002A2294"/>
    <w:rsid w:val="002A58EF"/>
    <w:rsid w:val="002B0E0C"/>
    <w:rsid w:val="002B1064"/>
    <w:rsid w:val="002C6DFB"/>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C7884"/>
    <w:rsid w:val="003E30C6"/>
    <w:rsid w:val="003E3F23"/>
    <w:rsid w:val="003F3A77"/>
    <w:rsid w:val="00401C14"/>
    <w:rsid w:val="00410629"/>
    <w:rsid w:val="004200ED"/>
    <w:rsid w:val="0042199F"/>
    <w:rsid w:val="00426237"/>
    <w:rsid w:val="00435EBB"/>
    <w:rsid w:val="004444A9"/>
    <w:rsid w:val="004538D0"/>
    <w:rsid w:val="00456D77"/>
    <w:rsid w:val="00467E0E"/>
    <w:rsid w:val="004705D3"/>
    <w:rsid w:val="004740F1"/>
    <w:rsid w:val="00490445"/>
    <w:rsid w:val="004916C0"/>
    <w:rsid w:val="00492AC8"/>
    <w:rsid w:val="004932CD"/>
    <w:rsid w:val="00495245"/>
    <w:rsid w:val="00497616"/>
    <w:rsid w:val="004B4675"/>
    <w:rsid w:val="004B776F"/>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523BB"/>
    <w:rsid w:val="0065709B"/>
    <w:rsid w:val="006600AD"/>
    <w:rsid w:val="006619A8"/>
    <w:rsid w:val="0066200F"/>
    <w:rsid w:val="006704D5"/>
    <w:rsid w:val="00674BA1"/>
    <w:rsid w:val="00675AC6"/>
    <w:rsid w:val="00676A78"/>
    <w:rsid w:val="00677E57"/>
    <w:rsid w:val="0068228D"/>
    <w:rsid w:val="00690135"/>
    <w:rsid w:val="00697B0D"/>
    <w:rsid w:val="006B720F"/>
    <w:rsid w:val="006B7666"/>
    <w:rsid w:val="006C2D26"/>
    <w:rsid w:val="006D74C9"/>
    <w:rsid w:val="006E23F2"/>
    <w:rsid w:val="006E3339"/>
    <w:rsid w:val="006F16BB"/>
    <w:rsid w:val="006F349E"/>
    <w:rsid w:val="006F397F"/>
    <w:rsid w:val="00705074"/>
    <w:rsid w:val="00705593"/>
    <w:rsid w:val="0070565D"/>
    <w:rsid w:val="007111B1"/>
    <w:rsid w:val="0072263B"/>
    <w:rsid w:val="00723743"/>
    <w:rsid w:val="007318A6"/>
    <w:rsid w:val="0073556A"/>
    <w:rsid w:val="0074133F"/>
    <w:rsid w:val="0075066A"/>
    <w:rsid w:val="00755319"/>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791B"/>
    <w:rsid w:val="00810098"/>
    <w:rsid w:val="0081076C"/>
    <w:rsid w:val="00814325"/>
    <w:rsid w:val="008200B3"/>
    <w:rsid w:val="0082245E"/>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5FF8"/>
    <w:rsid w:val="009012E0"/>
    <w:rsid w:val="00902D1E"/>
    <w:rsid w:val="0091172C"/>
    <w:rsid w:val="009127AC"/>
    <w:rsid w:val="00913CC9"/>
    <w:rsid w:val="00916CBF"/>
    <w:rsid w:val="00920EEE"/>
    <w:rsid w:val="009229E1"/>
    <w:rsid w:val="00933ADB"/>
    <w:rsid w:val="00933FE3"/>
    <w:rsid w:val="00941ED9"/>
    <w:rsid w:val="00942201"/>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16B1"/>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55AB7"/>
    <w:rsid w:val="00A55E52"/>
    <w:rsid w:val="00A61BC7"/>
    <w:rsid w:val="00A62EEF"/>
    <w:rsid w:val="00A65F73"/>
    <w:rsid w:val="00A73F79"/>
    <w:rsid w:val="00A76A4B"/>
    <w:rsid w:val="00A76B7B"/>
    <w:rsid w:val="00A805CE"/>
    <w:rsid w:val="00A81791"/>
    <w:rsid w:val="00A85CF0"/>
    <w:rsid w:val="00A91BEB"/>
    <w:rsid w:val="00A965BE"/>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0558"/>
    <w:rsid w:val="00DF3A25"/>
    <w:rsid w:val="00E0115E"/>
    <w:rsid w:val="00E0250F"/>
    <w:rsid w:val="00E06AFD"/>
    <w:rsid w:val="00E22A74"/>
    <w:rsid w:val="00E26204"/>
    <w:rsid w:val="00E324F1"/>
    <w:rsid w:val="00E32C7E"/>
    <w:rsid w:val="00E364D6"/>
    <w:rsid w:val="00E415C5"/>
    <w:rsid w:val="00E41E2F"/>
    <w:rsid w:val="00E446DB"/>
    <w:rsid w:val="00E46F3B"/>
    <w:rsid w:val="00E57A60"/>
    <w:rsid w:val="00E604A9"/>
    <w:rsid w:val="00E61418"/>
    <w:rsid w:val="00E614F6"/>
    <w:rsid w:val="00E728DF"/>
    <w:rsid w:val="00E817B0"/>
    <w:rsid w:val="00E911AB"/>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82C9B"/>
    <w:rsid w:val="00F92484"/>
    <w:rsid w:val="00F9300E"/>
    <w:rsid w:val="00F93A53"/>
    <w:rsid w:val="00FA143C"/>
    <w:rsid w:val="00FA268F"/>
    <w:rsid w:val="00FA2833"/>
    <w:rsid w:val="00FA2D4B"/>
    <w:rsid w:val="00FB4B0C"/>
    <w:rsid w:val="00FC1CAB"/>
    <w:rsid w:val="00FC442C"/>
    <w:rsid w:val="00FC7B67"/>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2024-04-05T15:10:00Z</dcterms:created>
  <dcterms:modified xsi:type="dcterms:W3CDTF">2024-04-24T15:49:00Z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