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1ACA72AA" w:rsidR="00FD6016" w:rsidRPr="00DC5B82" w:rsidRDefault="009C01B0" w:rsidP="00000948">
      <w:pPr>
        <w:autoSpaceDE w:val="0"/>
        <w:autoSpaceDN w:val="0"/>
        <w:spacing w:after="200" w:line="274" w:lineRule="auto"/>
        <w:rPr>
          <w:rFonts w:ascii="Arial" w:eastAsia="Noto Sans KR" w:hAnsi="Arial" w:cs="nk"/>
          <w:b/>
          <w:bCs/>
          <w:color w:val="002677"/>
          <w:sz w:val="44"/>
          <w:szCs w:val="44"/>
        </w:rPr>
      </w:pPr>
      <w:bookmarkStart w:id="0" w:name="_Hlk138686771"/>
      <w:r w:rsidRPr="00DC5B82">
        <w:rPr>
          <w:rFonts w:ascii="Arial" w:eastAsia="Noto Sans KR" w:hAnsi="Arial" w:cs="nk"/>
          <w:b/>
          <w:bCs/>
          <w:color w:val="002677"/>
          <w:sz w:val="44"/>
          <w:szCs w:val="44"/>
          <w:lang w:eastAsia="ko"/>
        </w:rPr>
        <w:t>차이점을</w:t>
      </w:r>
      <w:r w:rsidRPr="00DC5B82">
        <w:rPr>
          <w:rFonts w:ascii="Arial" w:eastAsia="Noto Sans KR" w:hAnsi="Arial" w:cs="nk"/>
          <w:b/>
          <w:bCs/>
          <w:color w:val="002677"/>
          <w:sz w:val="44"/>
          <w:szCs w:val="44"/>
          <w:lang w:eastAsia="ko"/>
        </w:rPr>
        <w:t xml:space="preserve"> </w:t>
      </w:r>
      <w:r w:rsidRPr="00DC5B82">
        <w:rPr>
          <w:rFonts w:ascii="Arial" w:eastAsia="Noto Sans KR" w:hAnsi="Arial" w:cs="nk"/>
          <w:b/>
          <w:bCs/>
          <w:color w:val="002677"/>
          <w:sz w:val="44"/>
          <w:szCs w:val="44"/>
          <w:lang w:eastAsia="ko"/>
        </w:rPr>
        <w:t>존중하고</w:t>
      </w:r>
      <w:r w:rsidR="00D82B16" w:rsidRPr="00DC5B82">
        <w:rPr>
          <w:rFonts w:ascii="Arial" w:eastAsia="Noto Sans KR" w:hAnsi="Arial" w:cs="nk"/>
          <w:b/>
          <w:bCs/>
          <w:color w:val="002677"/>
          <w:sz w:val="44"/>
          <w:szCs w:val="44"/>
          <w:lang w:eastAsia="ko"/>
        </w:rPr>
        <w:t> </w:t>
      </w:r>
      <w:r w:rsidR="00D82B16" w:rsidRPr="00DC5B82">
        <w:rPr>
          <w:rFonts w:ascii="Malgun Gothic" w:eastAsia="Noto Sans KR" w:hAnsi="Malgun Gothic" w:cs="nk" w:hint="eastAsia"/>
          <w:b/>
          <w:bCs/>
          <w:color w:val="002677"/>
          <w:sz w:val="44"/>
          <w:szCs w:val="44"/>
          <w:lang w:eastAsia="ko"/>
        </w:rPr>
        <w:t>이해하기</w:t>
      </w:r>
    </w:p>
    <w:p w14:paraId="78DDF343" w14:textId="4AF2D647" w:rsidR="00413191" w:rsidRPr="00DC5B82" w:rsidRDefault="001A11D1" w:rsidP="00000948">
      <w:pPr>
        <w:autoSpaceDE w:val="0"/>
        <w:autoSpaceDN w:val="0"/>
        <w:spacing w:after="200" w:line="274" w:lineRule="auto"/>
        <w:rPr>
          <w:rFonts w:ascii="Arial" w:eastAsia="Noto Sans KR" w:hAnsi="Arial" w:cs="nk"/>
          <w:color w:val="002060"/>
          <w:sz w:val="28"/>
          <w:szCs w:val="28"/>
        </w:rPr>
      </w:pP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이번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달은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각자가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가진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개성과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차이를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존중하고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이해하는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시간을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가져보세요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.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특집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기사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,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대화식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워크시트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및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다양한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도구를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활용하여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자신에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대해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더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알아가고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새로운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시각을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얻으며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주변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사람들의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경험을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더욱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깊이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이해해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보시기</w:t>
      </w:r>
      <w:r w:rsidR="00D82B16"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 </w:t>
      </w:r>
      <w:r w:rsidR="00D82B16" w:rsidRPr="00DC5B82">
        <w:rPr>
          <w:rFonts w:ascii="Malgun Gothic" w:eastAsia="Noto Sans KR" w:hAnsi="Malgun Gothic" w:cs="nk" w:hint="eastAsia"/>
          <w:color w:val="002060"/>
          <w:sz w:val="28"/>
          <w:szCs w:val="28"/>
          <w:lang w:eastAsia="ko"/>
        </w:rPr>
        <w:t>바랍니다</w:t>
      </w:r>
      <w:r w:rsidR="00D82B16" w:rsidRPr="00DC5B82">
        <w:rPr>
          <w:rFonts w:ascii="Arial" w:eastAsia="Noto Sans KR" w:hAnsi="Arial" w:cs="nk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C5B8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6D5513CA" w:rsidR="0035546C" w:rsidRPr="00DC5B82" w:rsidRDefault="00073007" w:rsidP="00000948">
            <w:pPr>
              <w:autoSpaceDE w:val="0"/>
              <w:autoSpaceDN w:val="0"/>
              <w:spacing w:before="80" w:after="80" w:line="238" w:lineRule="auto"/>
              <w:ind w:left="156"/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</w:rPr>
            </w:pP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="00D82B16"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> </w:t>
            </w:r>
            <w:r w:rsidR="00D82B16" w:rsidRPr="00DC5B82">
              <w:rPr>
                <w:rFonts w:ascii="Malgun Gothic" w:eastAsia="Noto Sans KR" w:hAnsi="Malgun Gothic" w:cs="nk" w:hint="eastAsia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="00D82B16" w:rsidRPr="00DC5B82">
              <w:rPr>
                <w:rFonts w:ascii="Arial" w:eastAsia="Noto Sans KR" w:hAnsi="Arial" w:cs="nk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3B9AC124" w14:textId="7DBD9DF1" w:rsidR="00360F62" w:rsidRPr="00DC5B82" w:rsidRDefault="00437BD8" w:rsidP="00000948">
            <w:pPr>
              <w:autoSpaceDE w:val="0"/>
              <w:autoSpaceDN w:val="0"/>
              <w:spacing w:before="80" w:after="80" w:line="238" w:lineRule="auto"/>
              <w:ind w:left="156"/>
              <w:rPr>
                <w:rFonts w:ascii="Arial" w:eastAsia="Noto Sans KR" w:hAnsi="Arial" w:cs="nk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자신을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잘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알아야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하는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이유와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방법에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대한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 w:rsidR="00D82B16"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 </w:t>
            </w:r>
            <w:r w:rsidR="00D82B16" w:rsidRPr="00DC5B82">
              <w:rPr>
                <w:rFonts w:ascii="Malgun Gothic" w:eastAsia="Noto Sans KR" w:hAnsi="Malgun Gothic" w:cs="nk" w:hint="eastAsia"/>
                <w:b/>
                <w:bCs/>
                <w:color w:val="5A5A5A"/>
                <w:sz w:val="24"/>
                <w:szCs w:val="24"/>
                <w:lang w:eastAsia="ko"/>
              </w:rPr>
              <w:t>기사</w:t>
            </w:r>
          </w:p>
          <w:p w14:paraId="57EBFBFC" w14:textId="37DAB174" w:rsidR="00C40EC9" w:rsidRPr="00DC5B82" w:rsidRDefault="00C40EC9" w:rsidP="00000948">
            <w:pPr>
              <w:autoSpaceDE w:val="0"/>
              <w:autoSpaceDN w:val="0"/>
              <w:spacing w:before="80" w:after="80" w:line="238" w:lineRule="auto"/>
              <w:ind w:left="156"/>
              <w:rPr>
                <w:rFonts w:ascii="Arial" w:eastAsia="Noto Sans KR" w:hAnsi="Arial" w:cs="nk"/>
                <w:color w:val="5A5A5A"/>
                <w:sz w:val="24"/>
                <w:szCs w:val="24"/>
              </w:rPr>
            </w:pP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세상을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다른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관점에서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바라보는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방법에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관한</w:t>
            </w:r>
            <w:r w:rsidR="00D82B16"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 </w:t>
            </w:r>
            <w:r w:rsidR="00D82B16" w:rsidRPr="00DC5B82">
              <w:rPr>
                <w:rFonts w:ascii="Malgun Gothic" w:eastAsia="Noto Sans KR" w:hAnsi="Malgun Gothic" w:cs="nk" w:hint="eastAsia"/>
                <w:color w:val="5A5A5A"/>
                <w:sz w:val="24"/>
                <w:szCs w:val="24"/>
                <w:lang w:eastAsia="ko"/>
              </w:rPr>
              <w:t>기사</w:t>
            </w:r>
          </w:p>
          <w:p w14:paraId="3B853AFC" w14:textId="53A48364" w:rsidR="002C5914" w:rsidRPr="00DC5B82" w:rsidRDefault="002C5914" w:rsidP="00000948">
            <w:pPr>
              <w:autoSpaceDE w:val="0"/>
              <w:autoSpaceDN w:val="0"/>
              <w:spacing w:before="80" w:after="80" w:line="238" w:lineRule="auto"/>
              <w:ind w:left="156"/>
              <w:rPr>
                <w:rFonts w:ascii="Arial" w:eastAsia="Noto Sans KR" w:hAnsi="Arial" w:cs="nk"/>
                <w:color w:val="5A5A5A"/>
                <w:sz w:val="24"/>
                <w:szCs w:val="24"/>
              </w:rPr>
            </w:pP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자기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발견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워크시트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“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나를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나답게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만드는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것은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무엇인가요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?”</w:t>
            </w:r>
          </w:p>
          <w:p w14:paraId="46659066" w14:textId="7C9836ED" w:rsidR="00DD545E" w:rsidRPr="00DC5B82" w:rsidRDefault="00377CB8" w:rsidP="00000948">
            <w:pPr>
              <w:autoSpaceDE w:val="0"/>
              <w:autoSpaceDN w:val="0"/>
              <w:spacing w:before="80" w:after="80" w:line="238" w:lineRule="auto"/>
              <w:ind w:left="156"/>
              <w:rPr>
                <w:rFonts w:ascii="Arial" w:eastAsia="Noto Sans KR" w:hAnsi="Arial" w:cs="nk"/>
                <w:color w:val="5A5A5A"/>
                <w:sz w:val="24"/>
                <w:szCs w:val="24"/>
              </w:rPr>
            </w:pP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새로운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경험을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탐색할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수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있도록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도와주는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재미있고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상호작용적인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브레인스토밍</w:t>
            </w:r>
            <w:r w:rsidR="00D82B16"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 </w:t>
            </w:r>
            <w:r w:rsidR="00D82B16" w:rsidRPr="00DC5B82">
              <w:rPr>
                <w:rFonts w:ascii="Malgun Gothic" w:eastAsia="Noto Sans KR" w:hAnsi="Malgun Gothic" w:cs="nk" w:hint="eastAsia"/>
                <w:color w:val="5A5A5A"/>
                <w:sz w:val="24"/>
                <w:szCs w:val="24"/>
                <w:lang w:eastAsia="ko"/>
              </w:rPr>
              <w:t>활동</w:t>
            </w:r>
          </w:p>
          <w:p w14:paraId="2913F3AA" w14:textId="2004E527" w:rsidR="00D62AB8" w:rsidRPr="00DC5B82" w:rsidRDefault="00D62AB8" w:rsidP="00000948">
            <w:pPr>
              <w:autoSpaceDE w:val="0"/>
              <w:autoSpaceDN w:val="0"/>
              <w:spacing w:before="80" w:after="80" w:line="238" w:lineRule="auto"/>
              <w:ind w:left="156"/>
              <w:rPr>
                <w:rFonts w:ascii="Arial" w:eastAsia="Noto Sans KR" w:hAnsi="Arial" w:cs="nk"/>
                <w:color w:val="5A5A5A"/>
                <w:sz w:val="24"/>
                <w:szCs w:val="24"/>
              </w:rPr>
            </w:pP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어려운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대화를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사려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깊은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토론으로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바꾸는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빠른</w:t>
            </w:r>
            <w:r w:rsidR="00D82B16"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 </w:t>
            </w:r>
            <w:r w:rsidR="00D82B16" w:rsidRPr="00DC5B82">
              <w:rPr>
                <w:rFonts w:ascii="Malgun Gothic" w:eastAsia="Noto Sans KR" w:hAnsi="Malgun Gothic" w:cs="nk" w:hint="eastAsia"/>
                <w:b/>
                <w:bCs/>
                <w:color w:val="5A5A5A"/>
                <w:sz w:val="24"/>
                <w:szCs w:val="24"/>
                <w:lang w:eastAsia="ko"/>
              </w:rPr>
              <w:t>가이드</w:t>
            </w:r>
          </w:p>
          <w:bookmarkEnd w:id="1"/>
          <w:bookmarkEnd w:id="2"/>
          <w:bookmarkEnd w:id="3"/>
          <w:p w14:paraId="2BD99831" w14:textId="25047584" w:rsidR="009767DF" w:rsidRPr="00DC5B82" w:rsidRDefault="00693CD0" w:rsidP="00000948">
            <w:pPr>
              <w:autoSpaceDE w:val="0"/>
              <w:autoSpaceDN w:val="0"/>
              <w:spacing w:before="80" w:after="80" w:line="238" w:lineRule="auto"/>
              <w:ind w:left="156"/>
              <w:rPr>
                <w:rFonts w:ascii="Arial" w:eastAsia="Noto Sans KR" w:hAnsi="Arial" w:cs="nk"/>
                <w:color w:val="5A5A5A"/>
                <w:sz w:val="24"/>
                <w:szCs w:val="24"/>
              </w:rPr>
            </w:pP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Uptime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에서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제공하는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간단한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인사이트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“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친절함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그런데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축하드려요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.”</w:t>
            </w:r>
          </w:p>
          <w:p w14:paraId="09C9909E" w14:textId="4F3D52AF" w:rsidR="002C59A2" w:rsidRPr="00DC5B82" w:rsidRDefault="002C59A2" w:rsidP="00000948">
            <w:pPr>
              <w:autoSpaceDE w:val="0"/>
              <w:autoSpaceDN w:val="0"/>
              <w:spacing w:before="80" w:after="80" w:line="238" w:lineRule="auto"/>
              <w:ind w:left="156"/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</w:rPr>
            </w:pP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‘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상호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존중하는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일터</w:t>
            </w:r>
            <w:r w:rsidR="00D82B16"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 </w:t>
            </w:r>
            <w:r w:rsidR="00D82B16" w:rsidRPr="00DC5B82">
              <w:rPr>
                <w:rFonts w:ascii="Malgun Gothic" w:eastAsia="Noto Sans KR" w:hAnsi="Malgun Gothic" w:cs="nk" w:hint="eastAsia"/>
                <w:color w:val="5A5A5A"/>
                <w:sz w:val="24"/>
                <w:szCs w:val="24"/>
                <w:lang w:eastAsia="ko"/>
              </w:rPr>
              <w:t>만들기</w:t>
            </w:r>
            <w:r w:rsidR="00D82B16" w:rsidRPr="00DC5B82">
              <w:rPr>
                <w:rFonts w:ascii="Calibri" w:eastAsia="Noto Sans KR" w:hAnsi="Calibri" w:cs="nk"/>
                <w:color w:val="5A5A5A"/>
                <w:sz w:val="24"/>
                <w:szCs w:val="24"/>
                <w:lang w:eastAsia="ko"/>
              </w:rPr>
              <w:t>’</w:t>
            </w:r>
          </w:p>
          <w:p w14:paraId="40B1A0FA" w14:textId="0C9384F6" w:rsidR="00EC3EF3" w:rsidRPr="00DC5B82" w:rsidRDefault="00687C87" w:rsidP="00000948">
            <w:pPr>
              <w:autoSpaceDE w:val="0"/>
              <w:autoSpaceDN w:val="0"/>
              <w:spacing w:before="80" w:after="80" w:line="238" w:lineRule="auto"/>
              <w:ind w:left="156"/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</w:rPr>
            </w:pP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, “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차이점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수용하기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적극적인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팀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만들기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”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등</w:t>
            </w:r>
          </w:p>
        </w:tc>
      </w:tr>
    </w:tbl>
    <w:p w14:paraId="7CADEC72" w14:textId="77777777" w:rsidR="00F915FD" w:rsidRPr="00DC5B82" w:rsidRDefault="00F915FD" w:rsidP="00000948">
      <w:pPr>
        <w:autoSpaceDE w:val="0"/>
        <w:autoSpaceDN w:val="0"/>
        <w:spacing w:after="0" w:line="274" w:lineRule="auto"/>
        <w:rPr>
          <w:rFonts w:ascii="Arial" w:eastAsia="Noto Sans KR" w:hAnsi="Arial" w:cs="nk"/>
          <w:color w:val="5A5A5A"/>
          <w:sz w:val="20"/>
          <w:szCs w:val="20"/>
        </w:rPr>
      </w:pPr>
    </w:p>
    <w:p w14:paraId="06552487" w14:textId="6B68A235" w:rsidR="00F915FD" w:rsidRPr="00DC5B82" w:rsidRDefault="00DC5B82" w:rsidP="00000948">
      <w:pPr>
        <w:autoSpaceDE w:val="0"/>
        <w:autoSpaceDN w:val="0"/>
        <w:spacing w:after="0" w:line="238" w:lineRule="auto"/>
        <w:rPr>
          <w:rStyle w:val="Hyperlink"/>
          <w:rFonts w:ascii="Arial" w:eastAsia="Noto Sans KR" w:hAnsi="Arial" w:cs="nk"/>
          <w:sz w:val="24"/>
          <w:szCs w:val="24"/>
        </w:rPr>
      </w:pPr>
      <w:r>
        <w:rPr>
          <w:rFonts w:ascii="Arial" w:eastAsia="Noto Sans KR" w:hAnsi="Arial" w:cs="nk"/>
          <w:sz w:val="24"/>
          <w:szCs w:val="24"/>
          <w:lang w:eastAsia="ko"/>
        </w:rPr>
        <w:fldChar w:fldCharType="begin"/>
      </w:r>
      <w:r>
        <w:rPr>
          <w:rFonts w:ascii="Arial" w:eastAsia="Noto Sans KR" w:hAnsi="Arial" w:cs="nk"/>
          <w:sz w:val="24"/>
          <w:szCs w:val="24"/>
          <w:lang w:eastAsia="ko"/>
        </w:rPr>
        <w:instrText xml:space="preserve"> HYPERLINK "https://optumwellbeing.com/newthismonth/ko-KR" </w:instrText>
      </w:r>
      <w:r>
        <w:rPr>
          <w:rFonts w:ascii="Arial" w:eastAsia="Noto Sans KR" w:hAnsi="Arial" w:cs="nk"/>
          <w:sz w:val="24"/>
          <w:szCs w:val="24"/>
          <w:lang w:eastAsia="ko"/>
        </w:rPr>
      </w:r>
      <w:r>
        <w:rPr>
          <w:rFonts w:ascii="Arial" w:eastAsia="Noto Sans KR" w:hAnsi="Arial" w:cs="nk"/>
          <w:sz w:val="24"/>
          <w:szCs w:val="24"/>
          <w:lang w:eastAsia="ko"/>
        </w:rPr>
        <w:fldChar w:fldCharType="separate"/>
      </w:r>
      <w:r w:rsidR="00F915FD" w:rsidRPr="00DC5B82">
        <w:rPr>
          <w:rStyle w:val="Hyperlink"/>
          <w:rFonts w:ascii="Arial" w:eastAsia="Noto Sans KR" w:hAnsi="Arial" w:cs="nk"/>
          <w:sz w:val="24"/>
          <w:szCs w:val="24"/>
          <w:lang w:eastAsia="ko"/>
        </w:rPr>
        <w:t>툴킷</w:t>
      </w:r>
      <w:r w:rsidR="00D82B16" w:rsidRPr="00DC5B82">
        <w:rPr>
          <w:rStyle w:val="Hyperlink"/>
          <w:rFonts w:ascii="Arial" w:eastAsia="Noto Sans KR" w:hAnsi="Arial" w:cs="nk"/>
          <w:sz w:val="24"/>
          <w:szCs w:val="24"/>
          <w:lang w:eastAsia="ko"/>
        </w:rPr>
        <w:t> </w:t>
      </w:r>
      <w:r w:rsidR="00D82B16" w:rsidRPr="00DC5B82">
        <w:rPr>
          <w:rStyle w:val="Hyperlink"/>
          <w:rFonts w:ascii="Malgun Gothic" w:eastAsia="Noto Sans KR" w:hAnsi="Malgun Gothic" w:cs="nk" w:hint="eastAsia"/>
          <w:sz w:val="24"/>
          <w:szCs w:val="24"/>
          <w:lang w:eastAsia="ko"/>
        </w:rPr>
        <w:t>보기</w:t>
      </w:r>
    </w:p>
    <w:p w14:paraId="41E1AB0E" w14:textId="5AAD352D" w:rsidR="00F915FD" w:rsidRPr="00DC5B82" w:rsidRDefault="00DC5B82" w:rsidP="00000948">
      <w:pPr>
        <w:autoSpaceDE w:val="0"/>
        <w:autoSpaceDN w:val="0"/>
        <w:spacing w:after="0" w:line="274" w:lineRule="auto"/>
        <w:rPr>
          <w:rFonts w:ascii="Arial" w:eastAsia="Noto Sans KR" w:hAnsi="Arial" w:cs="nk"/>
          <w:b/>
          <w:bCs/>
          <w:color w:val="5A5A5A"/>
          <w:sz w:val="24"/>
          <w:szCs w:val="24"/>
        </w:rPr>
      </w:pPr>
      <w:r>
        <w:rPr>
          <w:rFonts w:ascii="Arial" w:eastAsia="Noto Sans KR" w:hAnsi="Arial" w:cs="nk"/>
          <w:sz w:val="24"/>
          <w:szCs w:val="24"/>
          <w:lang w:eastAsia="ko"/>
        </w:rPr>
        <w:fldChar w:fldCharType="end"/>
      </w:r>
    </w:p>
    <w:p w14:paraId="62D76D3A" w14:textId="3017CA82" w:rsidR="00F915FD" w:rsidRPr="00DC5B82" w:rsidRDefault="00F915FD" w:rsidP="00000948">
      <w:pPr>
        <w:autoSpaceDE w:val="0"/>
        <w:autoSpaceDN w:val="0"/>
        <w:spacing w:after="120" w:line="274" w:lineRule="auto"/>
        <w:rPr>
          <w:rFonts w:ascii="Arial" w:eastAsia="Noto Sans KR" w:hAnsi="Arial" w:cs="nk"/>
          <w:b/>
          <w:bCs/>
          <w:color w:val="002677"/>
          <w:sz w:val="28"/>
          <w:szCs w:val="28"/>
        </w:rPr>
      </w:pPr>
      <w:r w:rsidRPr="00DC5B82">
        <w:rPr>
          <w:rFonts w:ascii="Arial" w:eastAsia="Noto Sans KR" w:hAnsi="Arial" w:cs="nk"/>
          <w:b/>
          <w:bCs/>
          <w:color w:val="002677"/>
          <w:sz w:val="28"/>
          <w:szCs w:val="28"/>
          <w:lang w:eastAsia="ko"/>
        </w:rPr>
        <w:t>이번</w:t>
      </w:r>
      <w:r w:rsidRPr="00DC5B82">
        <w:rPr>
          <w:rFonts w:ascii="Arial" w:eastAsia="Noto Sans KR" w:hAnsi="Arial" w:cs="nk"/>
          <w:b/>
          <w:bCs/>
          <w:color w:val="002677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b/>
          <w:bCs/>
          <w:color w:val="002677"/>
          <w:sz w:val="28"/>
          <w:szCs w:val="28"/>
          <w:lang w:eastAsia="ko"/>
        </w:rPr>
        <w:t>달에</w:t>
      </w:r>
      <w:r w:rsidRPr="00DC5B82">
        <w:rPr>
          <w:rFonts w:ascii="Arial" w:eastAsia="Noto Sans KR" w:hAnsi="Arial" w:cs="nk"/>
          <w:b/>
          <w:bCs/>
          <w:color w:val="002677"/>
          <w:sz w:val="28"/>
          <w:szCs w:val="28"/>
          <w:lang w:eastAsia="ko"/>
        </w:rPr>
        <w:t xml:space="preserve"> </w:t>
      </w:r>
      <w:r w:rsidRPr="00DC5B82">
        <w:rPr>
          <w:rFonts w:ascii="Arial" w:eastAsia="Noto Sans KR" w:hAnsi="Arial" w:cs="nk"/>
          <w:b/>
          <w:bCs/>
          <w:color w:val="002677"/>
          <w:sz w:val="28"/>
          <w:szCs w:val="28"/>
          <w:lang w:eastAsia="ko"/>
        </w:rPr>
        <w:t>살펴볼</w:t>
      </w:r>
      <w:r w:rsidR="00D82B16" w:rsidRPr="00DC5B82">
        <w:rPr>
          <w:rFonts w:ascii="Arial" w:eastAsia="Noto Sans KR" w:hAnsi="Arial" w:cs="nk"/>
          <w:b/>
          <w:bCs/>
          <w:color w:val="002677"/>
          <w:sz w:val="28"/>
          <w:szCs w:val="28"/>
          <w:lang w:eastAsia="ko"/>
        </w:rPr>
        <w:t> </w:t>
      </w:r>
      <w:r w:rsidR="00D82B16" w:rsidRPr="00DC5B82">
        <w:rPr>
          <w:rFonts w:ascii="Malgun Gothic" w:eastAsia="Noto Sans KR" w:hAnsi="Malgun Gothic" w:cs="nk" w:hint="eastAsia"/>
          <w:b/>
          <w:bCs/>
          <w:color w:val="002677"/>
          <w:sz w:val="28"/>
          <w:szCs w:val="28"/>
          <w:lang w:eastAsia="ko"/>
        </w:rPr>
        <w:t>내용</w:t>
      </w:r>
      <w:r w:rsidR="00D82B16" w:rsidRPr="00DC5B82">
        <w:rPr>
          <w:rFonts w:ascii="Arial" w:eastAsia="Noto Sans KR" w:hAnsi="Arial" w:cs="nk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C5B82" w14:paraId="4DB7AB76" w14:textId="77777777" w:rsidTr="00DC5B82">
        <w:trPr>
          <w:trHeight w:val="480"/>
        </w:trPr>
        <w:tc>
          <w:tcPr>
            <w:tcW w:w="1260" w:type="dxa"/>
            <w:vAlign w:val="center"/>
          </w:tcPr>
          <w:p w14:paraId="15E3E42A" w14:textId="2BBC75D6" w:rsidR="00775D33" w:rsidRPr="00DC5B82" w:rsidRDefault="00CB2F0E" w:rsidP="00000948">
            <w:pPr>
              <w:autoSpaceDE w:val="0"/>
              <w:autoSpaceDN w:val="0"/>
              <w:spacing w:line="274" w:lineRule="auto"/>
              <w:jc w:val="center"/>
              <w:textAlignment w:val="center"/>
              <w:rPr>
                <w:rFonts w:ascii="Arial" w:eastAsia="Noto Sans KR" w:hAnsi="Arial" w:cs="nk"/>
                <w:color w:val="000000" w:themeColor="text1"/>
                <w:sz w:val="20"/>
                <w:szCs w:val="20"/>
              </w:rPr>
            </w:pPr>
            <w:r w:rsidRPr="00DC5B82">
              <w:rPr>
                <w:rFonts w:ascii="Arial" w:eastAsia="Noto Sans KR" w:hAnsi="Arial" w:cs="nk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1C7D620" w:rsidR="00775D33" w:rsidRPr="00DC5B82" w:rsidRDefault="00F915FD" w:rsidP="00000948">
            <w:pPr>
              <w:autoSpaceDE w:val="0"/>
              <w:autoSpaceDN w:val="0"/>
              <w:spacing w:line="274" w:lineRule="auto"/>
              <w:rPr>
                <w:rFonts w:ascii="Arial" w:eastAsia="Noto Sans KR" w:hAnsi="Arial" w:cs="nk"/>
                <w:color w:val="5A5A5A"/>
                <w:sz w:val="24"/>
                <w:szCs w:val="24"/>
              </w:rPr>
            </w:pP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매달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새로운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주제에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초점을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맞춘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최신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콘텐츠가</w:t>
            </w:r>
            <w:r w:rsidR="00D82B16"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 </w:t>
            </w:r>
            <w:r w:rsidR="00D82B16" w:rsidRPr="00DC5B82">
              <w:rPr>
                <w:rFonts w:ascii="Malgun Gothic" w:eastAsia="Noto Sans KR" w:hAnsi="Malgun Gothic" w:cs="nk" w:hint="eastAsia"/>
                <w:color w:val="5A5A5A"/>
                <w:sz w:val="24"/>
                <w:szCs w:val="24"/>
                <w:lang w:eastAsia="ko"/>
              </w:rPr>
              <w:t>제공됩니다</w:t>
            </w:r>
            <w:r w:rsidR="00D82B16"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DC5B82" w14:paraId="19474739" w14:textId="77777777" w:rsidTr="00DC5B82">
        <w:trPr>
          <w:trHeight w:val="480"/>
        </w:trPr>
        <w:tc>
          <w:tcPr>
            <w:tcW w:w="1260" w:type="dxa"/>
            <w:vAlign w:val="center"/>
          </w:tcPr>
          <w:p w14:paraId="1A39A370" w14:textId="78B31644" w:rsidR="00775D33" w:rsidRPr="00DC5B82" w:rsidRDefault="00CB2F0E" w:rsidP="00000948">
            <w:pPr>
              <w:autoSpaceDE w:val="0"/>
              <w:autoSpaceDN w:val="0"/>
              <w:spacing w:line="274" w:lineRule="auto"/>
              <w:jc w:val="center"/>
              <w:textAlignment w:val="center"/>
              <w:rPr>
                <w:rFonts w:ascii="Arial" w:eastAsia="Noto Sans KR" w:hAnsi="Arial" w:cs="nk"/>
                <w:color w:val="000000" w:themeColor="text1"/>
                <w:sz w:val="20"/>
                <w:szCs w:val="20"/>
              </w:rPr>
            </w:pPr>
            <w:r w:rsidRPr="00DC5B82">
              <w:rPr>
                <w:rFonts w:ascii="Arial" w:eastAsia="Noto Sans KR" w:hAnsi="Arial" w:cs="nk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7EBD1C" w:rsidR="00775D33" w:rsidRPr="00DC5B82" w:rsidRDefault="00F915FD" w:rsidP="00000948">
            <w:pPr>
              <w:autoSpaceDE w:val="0"/>
              <w:autoSpaceDN w:val="0"/>
              <w:spacing w:line="274" w:lineRule="auto"/>
              <w:rPr>
                <w:rFonts w:ascii="Arial" w:eastAsia="Noto Sans KR" w:hAnsi="Arial" w:cs="nk"/>
                <w:color w:val="5A5A5A"/>
                <w:sz w:val="24"/>
                <w:szCs w:val="24"/>
              </w:rPr>
            </w:pP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추가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자료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및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셀프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지원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도구를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활용해</w:t>
            </w:r>
            <w:r w:rsidR="00D82B16"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 </w:t>
            </w:r>
            <w:r w:rsidR="00D82B16" w:rsidRPr="00DC5B82">
              <w:rPr>
                <w:rFonts w:ascii="Malgun Gothic" w:eastAsia="Noto Sans KR" w:hAnsi="Malgun Gothic" w:cs="nk" w:hint="eastAsia"/>
                <w:color w:val="5A5A5A"/>
                <w:sz w:val="24"/>
                <w:szCs w:val="24"/>
                <w:lang w:eastAsia="ko"/>
              </w:rPr>
              <w:t>보십시오</w:t>
            </w:r>
            <w:r w:rsidR="00D82B16"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DC5B82" w14:paraId="4F263DE7" w14:textId="77777777" w:rsidTr="00DC5B82">
        <w:trPr>
          <w:trHeight w:val="480"/>
        </w:trPr>
        <w:tc>
          <w:tcPr>
            <w:tcW w:w="1260" w:type="dxa"/>
            <w:vAlign w:val="center"/>
          </w:tcPr>
          <w:p w14:paraId="5E840E93" w14:textId="2EFD40CA" w:rsidR="00775D33" w:rsidRPr="00DC5B82" w:rsidRDefault="00CB2F0E" w:rsidP="00000948">
            <w:pPr>
              <w:autoSpaceDE w:val="0"/>
              <w:autoSpaceDN w:val="0"/>
              <w:spacing w:line="274" w:lineRule="auto"/>
              <w:jc w:val="center"/>
              <w:textAlignment w:val="center"/>
              <w:rPr>
                <w:rFonts w:ascii="Arial" w:eastAsia="Noto Sans KR" w:hAnsi="Arial" w:cs="nk"/>
                <w:color w:val="000000" w:themeColor="text1"/>
                <w:sz w:val="20"/>
                <w:szCs w:val="20"/>
              </w:rPr>
            </w:pPr>
            <w:r w:rsidRPr="00DC5B82">
              <w:rPr>
                <w:rFonts w:ascii="Arial" w:eastAsia="Noto Sans KR" w:hAnsi="Arial" w:cs="nk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0D63689" w:rsidR="00775D33" w:rsidRPr="00DC5B82" w:rsidRDefault="00F915FD" w:rsidP="00000948">
            <w:pPr>
              <w:autoSpaceDE w:val="0"/>
              <w:autoSpaceDN w:val="0"/>
              <w:spacing w:line="274" w:lineRule="auto"/>
              <w:rPr>
                <w:rFonts w:ascii="Arial" w:eastAsia="Noto Sans KR" w:hAnsi="Arial" w:cs="nk"/>
                <w:color w:val="5A5A5A"/>
                <w:sz w:val="24"/>
                <w:szCs w:val="24"/>
              </w:rPr>
            </w:pP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선호하는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콘텐츠에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지속적으로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액세스할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수</w:t>
            </w:r>
            <w:r w:rsidR="00D82B16"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 </w:t>
            </w:r>
            <w:r w:rsidR="00D82B16" w:rsidRPr="00DC5B82">
              <w:rPr>
                <w:rFonts w:ascii="Malgun Gothic" w:eastAsia="Noto Sans KR" w:hAnsi="Malgun Gothic" w:cs="nk" w:hint="eastAsia"/>
                <w:color w:val="5A5A5A"/>
                <w:sz w:val="24"/>
                <w:szCs w:val="24"/>
                <w:lang w:eastAsia="ko"/>
              </w:rPr>
              <w:t>있습니다</w:t>
            </w:r>
            <w:r w:rsidR="00D82B16"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DC5B82" w14:paraId="5E0BCAC7" w14:textId="77777777" w:rsidTr="00DC5B82">
        <w:trPr>
          <w:trHeight w:val="480"/>
        </w:trPr>
        <w:tc>
          <w:tcPr>
            <w:tcW w:w="1260" w:type="dxa"/>
            <w:vAlign w:val="center"/>
          </w:tcPr>
          <w:p w14:paraId="0921B01F" w14:textId="697D6B7A" w:rsidR="00775D33" w:rsidRPr="00DC5B82" w:rsidRDefault="00EB6622" w:rsidP="00000948">
            <w:pPr>
              <w:autoSpaceDE w:val="0"/>
              <w:autoSpaceDN w:val="0"/>
              <w:spacing w:line="274" w:lineRule="auto"/>
              <w:jc w:val="center"/>
              <w:textAlignment w:val="center"/>
              <w:rPr>
                <w:rFonts w:ascii="Arial" w:eastAsia="Noto Sans KR" w:hAnsi="Arial" w:cs="nk"/>
                <w:color w:val="000000" w:themeColor="text1"/>
                <w:sz w:val="20"/>
                <w:szCs w:val="20"/>
              </w:rPr>
            </w:pPr>
            <w:r w:rsidRPr="00DC5B82">
              <w:rPr>
                <w:rFonts w:ascii="Arial" w:eastAsia="Noto Sans KR" w:hAnsi="Arial" w:cs="nk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06F0920" w:rsidR="00775D33" w:rsidRPr="00DC5B82" w:rsidRDefault="00F915FD" w:rsidP="00000948">
            <w:pPr>
              <w:autoSpaceDE w:val="0"/>
              <w:autoSpaceDN w:val="0"/>
              <w:spacing w:line="274" w:lineRule="auto"/>
              <w:rPr>
                <w:rFonts w:ascii="Arial" w:eastAsia="Noto Sans KR" w:hAnsi="Arial" w:cs="nk"/>
                <w:color w:val="5A5A5A"/>
                <w:sz w:val="24"/>
                <w:szCs w:val="24"/>
              </w:rPr>
            </w:pP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의미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있는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정보를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얻을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수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있을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것으로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생각되는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사람들과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툴킷을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공유하십시오</w:t>
            </w:r>
            <w:r w:rsidRPr="00DC5B82">
              <w:rPr>
                <w:rFonts w:ascii="Arial" w:eastAsia="Noto Sans KR" w:hAnsi="Arial" w:cs="nk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DC5B82" w:rsidRDefault="00775D33" w:rsidP="00000948">
      <w:pPr>
        <w:autoSpaceDE w:val="0"/>
        <w:autoSpaceDN w:val="0"/>
        <w:spacing w:after="0" w:line="168" w:lineRule="auto"/>
        <w:rPr>
          <w:rFonts w:ascii="Arial" w:eastAsia="Noto Sans KR" w:hAnsi="Arial" w:cs="nk"/>
          <w:color w:val="5A5A5A"/>
          <w:sz w:val="2"/>
          <w:szCs w:val="20"/>
        </w:rPr>
      </w:pPr>
    </w:p>
    <w:sectPr w:rsidR="00775D33" w:rsidRPr="00DC5B82" w:rsidSect="00CF5028">
      <w:footerReference w:type="default" r:id="rId11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8EF3" w14:textId="77777777" w:rsidR="00A3072F" w:rsidRPr="00D82B16" w:rsidRDefault="00A3072F" w:rsidP="00E32C7E">
      <w:pPr>
        <w:spacing w:after="0" w:line="240" w:lineRule="auto"/>
      </w:pPr>
      <w:r w:rsidRPr="00D82B16">
        <w:separator/>
      </w:r>
    </w:p>
  </w:endnote>
  <w:endnote w:type="continuationSeparator" w:id="0">
    <w:p w14:paraId="092000E9" w14:textId="77777777" w:rsidR="00A3072F" w:rsidRPr="00D82B16" w:rsidRDefault="00A3072F" w:rsidP="00E32C7E">
      <w:pPr>
        <w:spacing w:after="0" w:line="240" w:lineRule="auto"/>
      </w:pPr>
      <w:r w:rsidRPr="00D82B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K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nk">
    <w:altName w:val="Cambria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D82B16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D82B16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9359" w14:textId="77777777" w:rsidR="00A3072F" w:rsidRPr="00D82B16" w:rsidRDefault="00A3072F" w:rsidP="00E32C7E">
      <w:pPr>
        <w:spacing w:after="0" w:line="240" w:lineRule="auto"/>
      </w:pPr>
      <w:r w:rsidRPr="00D82B16">
        <w:separator/>
      </w:r>
    </w:p>
  </w:footnote>
  <w:footnote w:type="continuationSeparator" w:id="0">
    <w:p w14:paraId="02D99AB4" w14:textId="77777777" w:rsidR="00A3072F" w:rsidRPr="00D82B16" w:rsidRDefault="00A3072F" w:rsidP="00E32C7E">
      <w:pPr>
        <w:spacing w:after="0" w:line="240" w:lineRule="auto"/>
      </w:pPr>
      <w:r w:rsidRPr="00D82B1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562757">
    <w:abstractNumId w:val="20"/>
  </w:num>
  <w:num w:numId="2" w16cid:durableId="27220876">
    <w:abstractNumId w:val="17"/>
  </w:num>
  <w:num w:numId="3" w16cid:durableId="1368330175">
    <w:abstractNumId w:val="14"/>
  </w:num>
  <w:num w:numId="4" w16cid:durableId="810174908">
    <w:abstractNumId w:val="6"/>
  </w:num>
  <w:num w:numId="5" w16cid:durableId="2138797926">
    <w:abstractNumId w:val="12"/>
  </w:num>
  <w:num w:numId="6" w16cid:durableId="651449840">
    <w:abstractNumId w:val="16"/>
  </w:num>
  <w:num w:numId="7" w16cid:durableId="1609119674">
    <w:abstractNumId w:val="1"/>
  </w:num>
  <w:num w:numId="8" w16cid:durableId="1768427004">
    <w:abstractNumId w:val="21"/>
  </w:num>
  <w:num w:numId="9" w16cid:durableId="1476605693">
    <w:abstractNumId w:val="9"/>
  </w:num>
  <w:num w:numId="10" w16cid:durableId="9185466">
    <w:abstractNumId w:val="8"/>
  </w:num>
  <w:num w:numId="11" w16cid:durableId="746076026">
    <w:abstractNumId w:val="11"/>
  </w:num>
  <w:num w:numId="12" w16cid:durableId="1496920149">
    <w:abstractNumId w:val="18"/>
  </w:num>
  <w:num w:numId="13" w16cid:durableId="225844318">
    <w:abstractNumId w:val="10"/>
  </w:num>
  <w:num w:numId="14" w16cid:durableId="1109279394">
    <w:abstractNumId w:val="7"/>
  </w:num>
  <w:num w:numId="15" w16cid:durableId="1009452615">
    <w:abstractNumId w:val="0"/>
  </w:num>
  <w:num w:numId="16" w16cid:durableId="435946823">
    <w:abstractNumId w:val="2"/>
  </w:num>
  <w:num w:numId="17" w16cid:durableId="1646087317">
    <w:abstractNumId w:val="22"/>
  </w:num>
  <w:num w:numId="18" w16cid:durableId="838470597">
    <w:abstractNumId w:val="3"/>
  </w:num>
  <w:num w:numId="19" w16cid:durableId="120151960">
    <w:abstractNumId w:val="13"/>
  </w:num>
  <w:num w:numId="20" w16cid:durableId="677001346">
    <w:abstractNumId w:val="19"/>
  </w:num>
  <w:num w:numId="21" w16cid:durableId="1457602995">
    <w:abstractNumId w:val="5"/>
  </w:num>
  <w:num w:numId="22" w16cid:durableId="1342775028">
    <w:abstractNumId w:val="15"/>
  </w:num>
  <w:num w:numId="23" w16cid:durableId="1567914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948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084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947D4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BB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049D4"/>
    <w:rsid w:val="00307A7F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32A7"/>
    <w:rsid w:val="00713A0F"/>
    <w:rsid w:val="00715336"/>
    <w:rsid w:val="0071562E"/>
    <w:rsid w:val="00720691"/>
    <w:rsid w:val="0072629C"/>
    <w:rsid w:val="0072677D"/>
    <w:rsid w:val="00732149"/>
    <w:rsid w:val="007339B5"/>
    <w:rsid w:val="007365C4"/>
    <w:rsid w:val="0074133F"/>
    <w:rsid w:val="007462BA"/>
    <w:rsid w:val="007463CB"/>
    <w:rsid w:val="0074705D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1658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090C"/>
    <w:rsid w:val="0096155B"/>
    <w:rsid w:val="0096661C"/>
    <w:rsid w:val="00966920"/>
    <w:rsid w:val="009678A2"/>
    <w:rsid w:val="00970869"/>
    <w:rsid w:val="009767DF"/>
    <w:rsid w:val="009837A2"/>
    <w:rsid w:val="009903CA"/>
    <w:rsid w:val="009912C7"/>
    <w:rsid w:val="00991EE6"/>
    <w:rsid w:val="00993D95"/>
    <w:rsid w:val="00994AFC"/>
    <w:rsid w:val="00997209"/>
    <w:rsid w:val="00997DA4"/>
    <w:rsid w:val="00997ED6"/>
    <w:rsid w:val="009A0465"/>
    <w:rsid w:val="009A355B"/>
    <w:rsid w:val="009A3CAA"/>
    <w:rsid w:val="009A4A8B"/>
    <w:rsid w:val="009A58E4"/>
    <w:rsid w:val="009B4C60"/>
    <w:rsid w:val="009C01B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72F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3733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C03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1CD9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2B16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B82"/>
    <w:rsid w:val="00DC5D79"/>
    <w:rsid w:val="00DC7A9D"/>
    <w:rsid w:val="00DD545E"/>
    <w:rsid w:val="00DD64E3"/>
    <w:rsid w:val="00DE0A3D"/>
    <w:rsid w:val="00DE12E3"/>
    <w:rsid w:val="00DE13A9"/>
    <w:rsid w:val="00DE1DD7"/>
    <w:rsid w:val="00DE3572"/>
    <w:rsid w:val="00DE575E"/>
    <w:rsid w:val="00DE5CFF"/>
    <w:rsid w:val="00DF21BF"/>
    <w:rsid w:val="00DF35CE"/>
    <w:rsid w:val="00E01443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1E25"/>
    <w:rsid w:val="00E3281A"/>
    <w:rsid w:val="00E32B81"/>
    <w:rsid w:val="00E32C7E"/>
    <w:rsid w:val="00E344CA"/>
    <w:rsid w:val="00E353D7"/>
    <w:rsid w:val="00E364D6"/>
    <w:rsid w:val="00E370A0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5BD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1CC0"/>
    <w:rsid w:val="00F03858"/>
    <w:rsid w:val="00F0461A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036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2025-04-22T15:08:00Z</dcterms:created>
  <dcterms:modified xsi:type="dcterms:W3CDTF">2025-04-22T15:08:00Z</dcterms:modified>
</cp:coreProperties>
</file>