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102009" w:rsidRDefault="001C2BD9" w:rsidP="001C2BD9">
      <w:pPr>
        <w:spacing w:after="0" w:line="276" w:lineRule="auto"/>
        <w:ind w:right="1440"/>
        <w:rPr>
          <w:rFonts w:ascii="Arial" w:hAnsi="Arial" w:cs="Arial"/>
          <w:b/>
          <w:bCs/>
          <w:color w:val="ED7D31" w:themeColor="accent2"/>
          <w:sz w:val="20"/>
          <w:szCs w:val="20"/>
        </w:rPr>
      </w:pPr>
      <w:r w:rsidRPr="00102009">
        <w:rPr>
          <w:rFonts w:ascii="Arial" w:hAnsi="Arial" w:cs="Arial"/>
          <w:b/>
          <w:bCs/>
          <w:color w:val="ED7D31" w:themeColor="accent2"/>
          <w:sz w:val="20"/>
          <w:szCs w:val="20"/>
          <w:highlight w:val="yellow"/>
        </w:rPr>
        <w:t>Feature article</w:t>
      </w:r>
    </w:p>
    <w:p w14:paraId="13F95DD6" w14:textId="77777777" w:rsidR="001C2BD9" w:rsidRPr="00102009" w:rsidRDefault="001C2BD9" w:rsidP="001C2BD9">
      <w:pPr>
        <w:spacing w:after="0" w:line="276" w:lineRule="auto"/>
        <w:ind w:right="1440"/>
        <w:rPr>
          <w:rFonts w:ascii="Arial" w:hAnsi="Arial" w:cs="Arial"/>
          <w:sz w:val="20"/>
          <w:szCs w:val="20"/>
        </w:rPr>
      </w:pPr>
    </w:p>
    <w:p w14:paraId="6091A54B" w14:textId="77777777" w:rsidR="001C2BD9" w:rsidRPr="00102009" w:rsidRDefault="001C2BD9" w:rsidP="001C2BD9">
      <w:pPr>
        <w:spacing w:after="0" w:line="276" w:lineRule="auto"/>
        <w:ind w:right="1440"/>
        <w:rPr>
          <w:rFonts w:ascii="Arial" w:hAnsi="Arial" w:cs="Arial"/>
          <w:color w:val="ED7D31" w:themeColor="accent2"/>
          <w:sz w:val="20"/>
          <w:szCs w:val="20"/>
        </w:rPr>
      </w:pPr>
      <w:r w:rsidRPr="00102009">
        <w:rPr>
          <w:rFonts w:ascii="Arial" w:hAnsi="Arial" w:cs="Arial"/>
          <w:color w:val="ED7D31" w:themeColor="accent2"/>
          <w:sz w:val="20"/>
          <w:szCs w:val="20"/>
        </w:rPr>
        <w:t>Header</w:t>
      </w:r>
    </w:p>
    <w:p w14:paraId="4E7F242F" w14:textId="77777777" w:rsidR="001C2BD9" w:rsidRPr="002A6ADE" w:rsidRDefault="001C2BD9" w:rsidP="001C2BD9">
      <w:pPr>
        <w:spacing w:after="0" w:line="276" w:lineRule="auto"/>
        <w:ind w:right="1440"/>
        <w:rPr>
          <w:rFonts w:ascii="Arial" w:hAnsi="Arial" w:cs="Arial"/>
          <w:sz w:val="20"/>
          <w:szCs w:val="20"/>
        </w:rPr>
      </w:pPr>
    </w:p>
    <w:p w14:paraId="7E9BF52A" w14:textId="77777777" w:rsidR="001C2BD9" w:rsidRPr="002A6ADE" w:rsidRDefault="001C2BD9" w:rsidP="001C2BD9">
      <w:pPr>
        <w:spacing w:after="0" w:line="276" w:lineRule="auto"/>
        <w:ind w:right="1440"/>
        <w:rPr>
          <w:rFonts w:ascii="Arial" w:hAnsi="Arial" w:cs="Arial"/>
          <w:b/>
          <w:bCs/>
          <w:sz w:val="20"/>
          <w:szCs w:val="20"/>
        </w:rPr>
      </w:pPr>
      <w:r w:rsidRPr="002A6ADE">
        <w:rPr>
          <w:rFonts w:ascii="Arial" w:hAnsi="Arial" w:cs="Arial" w:hint="eastAsia"/>
          <w:b/>
          <w:bCs/>
          <w:sz w:val="20"/>
          <w:szCs w:val="20"/>
          <w:lang w:eastAsia="ja"/>
        </w:rPr>
        <w:t>敬意ある接し方</w:t>
      </w:r>
    </w:p>
    <w:p w14:paraId="40194125" w14:textId="77777777" w:rsidR="001C2BD9" w:rsidRPr="002A6ADE" w:rsidRDefault="001C2BD9" w:rsidP="001C2BD9">
      <w:pPr>
        <w:spacing w:after="0" w:line="276" w:lineRule="auto"/>
        <w:ind w:right="1440"/>
        <w:rPr>
          <w:rFonts w:ascii="Arial" w:hAnsi="Arial" w:cs="Arial"/>
          <w:sz w:val="20"/>
          <w:szCs w:val="20"/>
        </w:rPr>
      </w:pPr>
    </w:p>
    <w:p w14:paraId="23E51012" w14:textId="77777777" w:rsidR="001C2BD9" w:rsidRPr="00102009" w:rsidRDefault="001C2BD9" w:rsidP="001C2BD9">
      <w:pPr>
        <w:spacing w:after="0" w:line="276" w:lineRule="auto"/>
        <w:ind w:right="1440"/>
        <w:rPr>
          <w:rFonts w:ascii="Arial" w:hAnsi="Arial" w:cs="Arial"/>
          <w:color w:val="ED7D31" w:themeColor="accent2"/>
          <w:sz w:val="20"/>
          <w:szCs w:val="20"/>
        </w:rPr>
      </w:pPr>
      <w:r w:rsidRPr="00102009">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t>家庭や地域社会、職場において、私たちの多くは、尊敬され、評価され、歓迎されていると実感したいと考えるものです。しかし、他の人も同様に感じるために、私たちはどれだけの努力をしているでしょうか。本人がどのように感じるかだけでなく、私たちがどのように接するかによって、その人の健康や幸福に大きな影響が及ぼされることがあります。</w:t>
      </w:r>
      <w:r>
        <w:rPr>
          <w:rFonts w:ascii="Arial" w:hAnsi="Arial" w:cs="Arial"/>
          <w:sz w:val="20"/>
          <w:szCs w:val="20"/>
          <w:lang w:eastAsia="ja"/>
        </w:rPr>
        <w:t xml:space="preserve"> </w:t>
      </w:r>
    </w:p>
    <w:p w14:paraId="75A69B49" w14:textId="77777777" w:rsidR="001C2BD9" w:rsidRDefault="001C2BD9" w:rsidP="001C2BD9">
      <w:pPr>
        <w:spacing w:after="0" w:line="276" w:lineRule="auto"/>
        <w:rPr>
          <w:rFonts w:ascii="Arial" w:hAnsi="Arial" w:cs="Arial"/>
          <w:sz w:val="20"/>
          <w:szCs w:val="20"/>
          <w:lang w:eastAsia="ja"/>
        </w:rPr>
      </w:pPr>
    </w:p>
    <w:p w14:paraId="13A02C52"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t>誰もが、前向きな変化をもたらす手助けをすることを選択できるのです。そのための方法をいくつかご紹介します。</w:t>
      </w:r>
    </w:p>
    <w:p w14:paraId="02D0EF61" w14:textId="77777777" w:rsidR="001C2BD9" w:rsidRDefault="001C2BD9" w:rsidP="001C2BD9">
      <w:pPr>
        <w:spacing w:after="0" w:line="276" w:lineRule="auto"/>
        <w:rPr>
          <w:rFonts w:ascii="Arial" w:hAnsi="Arial" w:cs="Arial"/>
          <w:sz w:val="20"/>
          <w:szCs w:val="20"/>
          <w:lang w:eastAsia="ja"/>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自分自身を知る</w:t>
      </w:r>
      <w:r>
        <w:rPr>
          <w:rFonts w:ascii="Arial" w:hAnsi="Arial" w:cs="Arial"/>
          <w:b/>
          <w:bCs/>
          <w:sz w:val="20"/>
          <w:szCs w:val="20"/>
          <w:lang w:eastAsia="ja"/>
        </w:rPr>
        <w:t xml:space="preserve">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t>相手に疎外感を抱かせないための最善の方法のひとつは、自己を認識することです。自分が一体どんな人物で、どのような言動を取っているかを理解することで、他の人が安全で、歓迎されていると感じられる環境づくりに自分がどのように役立っているかを知ることができます。</w:t>
      </w:r>
      <w:r>
        <w:rPr>
          <w:rFonts w:ascii="Arial" w:hAnsi="Arial" w:cs="Arial"/>
          <w:sz w:val="20"/>
          <w:szCs w:val="20"/>
          <w:lang w:eastAsia="ja"/>
        </w:rPr>
        <w:t xml:space="preserve"> </w:t>
      </w:r>
    </w:p>
    <w:p w14:paraId="443D96CE" w14:textId="77777777" w:rsidR="001C2BD9" w:rsidRDefault="001C2BD9" w:rsidP="001C2BD9">
      <w:pPr>
        <w:spacing w:after="0" w:line="276" w:lineRule="auto"/>
        <w:rPr>
          <w:rFonts w:ascii="Arial" w:hAnsi="Arial" w:cs="Arial"/>
          <w:sz w:val="20"/>
          <w:szCs w:val="20"/>
          <w:lang w:eastAsia="ja"/>
        </w:rPr>
      </w:pPr>
    </w:p>
    <w:p w14:paraId="09CF25BF" w14:textId="77777777" w:rsidR="001C2BD9" w:rsidRDefault="001C2BD9" w:rsidP="001C2BD9">
      <w:pPr>
        <w:spacing w:after="0" w:line="276" w:lineRule="auto"/>
        <w:rPr>
          <w:rFonts w:ascii="Arial" w:hAnsi="Arial" w:cs="Arial"/>
          <w:b/>
          <w:bCs/>
          <w:sz w:val="20"/>
          <w:szCs w:val="20"/>
          <w:lang w:eastAsia="ja"/>
        </w:rPr>
      </w:pPr>
      <w:r>
        <w:rPr>
          <w:rFonts w:ascii="Arial" w:hAnsi="Arial" w:cs="Arial"/>
          <w:sz w:val="20"/>
          <w:szCs w:val="20"/>
          <w:lang w:eastAsia="ja"/>
        </w:rPr>
        <w:t>私たちの脳は、物事を理解するためにカテゴリーを作ろうとします。しかし、さまざまなカテゴリーに対する私たちの価値観は学習されたものに過ぎず、自己認識と継続的な取り組みによって捨て去ることができます。自分が抱いているバイアスを把握するために、たとえば、次のような質問を自問してみてください。</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ja"/>
        </w:rPr>
        <w:t>自分に一番似ている人を好む傾向があるか。</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ja"/>
        </w:rPr>
        <w:t>自分の意見や既存の信念を裏付けるような情報を好む傾向があるか。</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ja"/>
        </w:rPr>
        <w:t>外見や第一印象だけで決めつけ、それに基づいて行動していないか。</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ja"/>
        </w:rPr>
        <w:t>自分が好きなもの、興味があるとわかっているものに引き寄せられていないか。</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t>これらはすべて、潜在的なバイアスの指標となるものです。日常的に人と接する中で、それがどのように現れているのか、どうすれば軌道修正できるのか、自分で考えてみてください。</w:t>
      </w:r>
      <w:r>
        <w:rPr>
          <w:rFonts w:ascii="Arial" w:hAnsi="Arial" w:cs="Arial"/>
          <w:sz w:val="20"/>
          <w:szCs w:val="20"/>
          <w:lang w:eastAsia="ja"/>
        </w:rPr>
        <w:t xml:space="preserve"> </w:t>
      </w:r>
    </w:p>
    <w:p w14:paraId="68193B58" w14:textId="77777777" w:rsidR="001C2BD9" w:rsidRDefault="001C2BD9" w:rsidP="001C2BD9">
      <w:pPr>
        <w:spacing w:after="0" w:line="276" w:lineRule="auto"/>
        <w:rPr>
          <w:rFonts w:ascii="Arial" w:hAnsi="Arial" w:cs="Arial"/>
          <w:sz w:val="20"/>
          <w:szCs w:val="20"/>
          <w:lang w:eastAsia="ja"/>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影響を把握する</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差別・排除されているという感情が、うつ病や不安、慢性的なストレス、心的外傷後ストレス症候群（</w:t>
      </w:r>
      <w:r>
        <w:rPr>
          <w:rFonts w:ascii="Arial" w:hAnsi="Arial" w:cs="Arial"/>
          <w:sz w:val="20"/>
          <w:szCs w:val="20"/>
          <w:lang w:eastAsia="ja"/>
        </w:rPr>
        <w:t>PTSD</w:t>
      </w:r>
      <w:r>
        <w:rPr>
          <w:rFonts w:ascii="Arial" w:hAnsi="Arial" w:cs="Arial"/>
          <w:sz w:val="20"/>
          <w:szCs w:val="20"/>
          <w:lang w:eastAsia="ja"/>
        </w:rPr>
        <w:t>）、高血圧、薬物使用など、精神的・肉体的な不調につながることがあります。</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t>（通常）一人の人間が世界を変えることはできませんが、他の人が、誰かに見てもらっている、歓迎されていると実感できるよう手助けすることで、私たち一人ひとりが誰かの日々の生活にプラスの変化をもたらすことができます。通りすがりの人に挨拶をする、チームミーティングで知らない同僚の隣に座る、新しい隣人に自己紹介をするなど簡単なことでいいのです。方法は無数にあります。</w:t>
      </w:r>
    </w:p>
    <w:p w14:paraId="317C3BE4" w14:textId="77777777" w:rsidR="001C2BD9" w:rsidRDefault="001C2BD9" w:rsidP="001C2BD9">
      <w:pPr>
        <w:spacing w:after="0" w:line="276" w:lineRule="auto"/>
        <w:rPr>
          <w:rFonts w:ascii="Arial" w:hAnsi="Arial" w:cs="Arial"/>
          <w:b/>
          <w:bCs/>
          <w:sz w:val="20"/>
          <w:szCs w:val="20"/>
          <w:lang w:eastAsia="ja"/>
        </w:rPr>
      </w:pPr>
    </w:p>
    <w:p w14:paraId="06125B2B" w14:textId="77777777" w:rsidR="001C2BD9" w:rsidRDefault="001C2BD9" w:rsidP="001C2BD9">
      <w:pPr>
        <w:spacing w:after="0" w:line="276" w:lineRule="auto"/>
        <w:rPr>
          <w:rFonts w:ascii="Arial" w:hAnsi="Arial" w:cs="Arial"/>
          <w:b/>
          <w:bCs/>
          <w:sz w:val="20"/>
          <w:szCs w:val="20"/>
          <w:lang w:eastAsia="ja"/>
        </w:rPr>
      </w:pPr>
      <w:r>
        <w:rPr>
          <w:rFonts w:ascii="Arial" w:hAnsi="Arial" w:cs="Arial"/>
          <w:b/>
          <w:bCs/>
          <w:sz w:val="20"/>
          <w:szCs w:val="20"/>
          <w:lang w:eastAsia="ja"/>
        </w:rPr>
        <w:t>自分の発言について考える</w:t>
      </w:r>
      <w:r>
        <w:rPr>
          <w:rFonts w:ascii="Arial" w:hAnsi="Arial" w:cs="Arial"/>
          <w:b/>
          <w:bCs/>
          <w:sz w:val="20"/>
          <w:szCs w:val="20"/>
          <w:lang w:eastAsia="ja"/>
        </w:rPr>
        <w:t xml:space="preserve"> </w:t>
      </w:r>
    </w:p>
    <w:p w14:paraId="09404316" w14:textId="77777777" w:rsidR="001C2BD9" w:rsidRDefault="001C2BD9" w:rsidP="001C2BD9">
      <w:pPr>
        <w:spacing w:after="0" w:line="276" w:lineRule="auto"/>
        <w:rPr>
          <w:rFonts w:ascii="Arial" w:hAnsi="Arial" w:cs="Arial"/>
          <w:sz w:val="20"/>
          <w:szCs w:val="20"/>
          <w:lang w:eastAsia="ja"/>
        </w:rPr>
      </w:pPr>
    </w:p>
    <w:p w14:paraId="015A5AE5"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lastRenderedPageBreak/>
        <w:t>仲間の一員ではないことを示唆したり、その人の経験を否定したりするなど、私たちが使う言葉は、意図しているかどうかにかかわらず、相手に屈辱を与えかねません。このような「マイクロアグレッション」には、言動や行動、環境的な軽視、冷遇、侮辱などがあります。何かを発言する時は、相手の立場に立って、自分が何を言おうとしているのかを考えてみてください。</w:t>
      </w:r>
      <w:r>
        <w:rPr>
          <w:rFonts w:ascii="Arial" w:hAnsi="Arial" w:cs="Arial"/>
          <w:sz w:val="20"/>
          <w:szCs w:val="20"/>
          <w:lang w:eastAsia="ja"/>
        </w:rPr>
        <w:t xml:space="preserve"> </w:t>
      </w:r>
    </w:p>
    <w:p w14:paraId="025DA3A4" w14:textId="77777777" w:rsidR="001C2BD9" w:rsidRDefault="001C2BD9" w:rsidP="001C2BD9">
      <w:pPr>
        <w:spacing w:after="0" w:line="276" w:lineRule="auto"/>
        <w:rPr>
          <w:rFonts w:ascii="Arial" w:hAnsi="Arial" w:cs="Arial"/>
          <w:sz w:val="20"/>
          <w:szCs w:val="20"/>
          <w:lang w:eastAsia="ja"/>
        </w:rPr>
      </w:pPr>
    </w:p>
    <w:p w14:paraId="5D5B70A4" w14:textId="77777777" w:rsidR="001C2BD9" w:rsidRDefault="001C2BD9" w:rsidP="001C2BD9">
      <w:pPr>
        <w:spacing w:after="0" w:line="276" w:lineRule="auto"/>
        <w:rPr>
          <w:rFonts w:ascii="Arial" w:hAnsi="Arial" w:cs="Arial"/>
          <w:b/>
          <w:bCs/>
          <w:sz w:val="20"/>
          <w:szCs w:val="20"/>
          <w:lang w:eastAsia="ja"/>
        </w:rPr>
      </w:pPr>
      <w:r>
        <w:rPr>
          <w:rFonts w:ascii="Arial" w:hAnsi="Arial" w:cs="Arial"/>
          <w:sz w:val="20"/>
          <w:szCs w:val="20"/>
          <w:lang w:eastAsia="ja"/>
        </w:rPr>
        <w:t>たとえ善意であったとしても、間違いを犯したり、誤って相手の気持ちを傷つけてしまうことがあります。相手の気分を害した場合は、謝ってください。間違いは誰にでもあります。大切なのは、失敗から学び、改善に向けて取り組むことです。</w:t>
      </w:r>
      <w:r>
        <w:rPr>
          <w:rFonts w:ascii="Arial" w:hAnsi="Arial" w:cs="Arial"/>
          <w:sz w:val="20"/>
          <w:szCs w:val="20"/>
          <w:lang w:eastAsia="ja"/>
        </w:rPr>
        <w:t xml:space="preserve"> </w:t>
      </w:r>
    </w:p>
    <w:p w14:paraId="17FD3369" w14:textId="77777777" w:rsidR="001C2BD9" w:rsidRDefault="001C2BD9" w:rsidP="001C2BD9">
      <w:pPr>
        <w:spacing w:after="0" w:line="276" w:lineRule="auto"/>
        <w:rPr>
          <w:rFonts w:ascii="Arial" w:hAnsi="Arial" w:cs="Arial"/>
          <w:b/>
          <w:bCs/>
          <w:sz w:val="20"/>
          <w:szCs w:val="20"/>
          <w:lang w:eastAsia="ja"/>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相手をよく観察する</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lang w:eastAsia="ja"/>
        </w:rPr>
      </w:pPr>
      <w:r>
        <w:rPr>
          <w:rFonts w:ascii="Arial" w:hAnsi="Arial" w:cs="Arial"/>
          <w:sz w:val="20"/>
          <w:szCs w:val="20"/>
          <w:lang w:eastAsia="ja"/>
        </w:rPr>
        <w:t>人は誰しも唯一無二の存在です。生い立ちや人種、性別、性的指向などが同じだからといって、同じ人物になるわけではありません。生い立ちや育った町、通った学校、性別、働いている分野、持っている価値観、外見や話し方、振る舞い方が自分と同じだとして、その人はあなたとは違う人物なのです。</w:t>
      </w:r>
      <w:r>
        <w:rPr>
          <w:rFonts w:ascii="Arial" w:hAnsi="Arial" w:cs="Arial"/>
          <w:sz w:val="20"/>
          <w:szCs w:val="20"/>
          <w:lang w:eastAsia="ja"/>
        </w:rPr>
        <w:t xml:space="preserve"> </w:t>
      </w:r>
    </w:p>
    <w:p w14:paraId="5E3844C7" w14:textId="77777777" w:rsidR="001C2BD9" w:rsidRDefault="001C2BD9" w:rsidP="001C2BD9">
      <w:pPr>
        <w:spacing w:after="0" w:line="276" w:lineRule="auto"/>
        <w:rPr>
          <w:rFonts w:ascii="Arial" w:hAnsi="Arial" w:cs="Arial"/>
          <w:sz w:val="20"/>
          <w:szCs w:val="20"/>
          <w:lang w:eastAsia="ja"/>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eastAsia="ja"/>
        </w:rPr>
        <w:t>協力し、擁護する</w:t>
      </w:r>
      <w:r>
        <w:rPr>
          <w:rFonts w:ascii="Arial" w:hAnsi="Arial" w:cs="Arial"/>
          <w:sz w:val="20"/>
          <w:szCs w:val="20"/>
          <w:lang w:eastAsia="ja"/>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あなた自身、そして他の人が責任をもって、誰もが歓迎される快適な環境を作ることが大切です。他人の安心感や受容感を脅かす可能性のあることを見聞きした場合は、丁寧かつ断固とした態度で対処してください。同様に、誰かがマイクロアグレッションをしている話を耳にしたら、やんわりと正し、何が起こったかを説明し、相手がそこから何かを学ぶ手助けをしてあげましょう。</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接し方に注意する</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「自分がしてほしいように他人に接しなさい」と私たちはよく言われます。これは当然のことで、</w:t>
      </w:r>
      <w:bookmarkStart w:id="1" w:name="_Hlk130993195"/>
      <w:bookmarkEnd w:id="1"/>
      <w:r>
        <w:rPr>
          <w:rFonts w:ascii="Arial" w:hAnsi="Arial" w:cs="Arial"/>
          <w:sz w:val="20"/>
          <w:szCs w:val="20"/>
          <w:lang w:eastAsia="ja"/>
        </w:rPr>
        <w:t>誰もが、親切・丁寧に扱われ、仲間に入れてもらいたいと願うものです。しかし、どのように扱われたいか、何を快適と感じるかは、人によってかなりの違いがあります。たとえば、挨拶の仕方ひとつをとっても、同じ家族でも、ただ「元気？」とだけ言う人もいれば、お辞儀をしたりうなずいたり、あるいは握手、ハグ、キスしたりする人などさまざまです。</w:t>
      </w:r>
      <w:r>
        <w:rPr>
          <w:rFonts w:ascii="Arial" w:hAnsi="Arial" w:cs="Arial"/>
          <w:sz w:val="20"/>
          <w:szCs w:val="20"/>
          <w:lang w:eastAsia="ja"/>
        </w:rPr>
        <w:t xml:space="preserve">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何らかの言動を取ったり、思い込んだりする前に、人の可能性や視点、好みはさまざまであり、これらを偏見のない心で受け止め、個人の境界を尊重しなければならないことを思い出してください。つまり、相手がしてほしいと思う接し方は何かをまず考え、わからなければ聞くことです。</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意見の相違は問題ない</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相互理解と尊敬は、相手の言動にすべて同意することを意味するものではありませんし、その逆もまた同様です。多様性をサポートすることは、人々が異なる見方や生き方をしていることを十分に理解し、人々にその自由を与えることを意味します。相手の話に丁寧に耳を傾け、オープンな話し合いを促すために最善を尽くしてください。状況や事情によっては、建設的なフィードバックを考慮することが含まれる場合もあります。前向きな意欲がなければ、改善・成長は見込めません。</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新しい視点を求める</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lastRenderedPageBreak/>
        <w:t>何事も実際に試してみるまでは、まったく馴染みがないことに感じるものです。自分の新たな視野を広げ、経験を積む機会をぜひ生かしてください。対話を始めたり、本や映画、芸術作品を楽しんだり、新しい食べ物を試したり、新しい領域に踏み込むために旅をしたり、新たなつながりを構築したり、自分以外の人の視点から世界を見たりすることが大切です。</w:t>
      </w:r>
      <w:r>
        <w:rPr>
          <w:rFonts w:ascii="Arial" w:hAnsi="Arial" w:cs="Arial"/>
          <w:sz w:val="20"/>
          <w:szCs w:val="20"/>
          <w:lang w:eastAsia="ja"/>
        </w:rPr>
        <w:t xml:space="preserve">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世界中の文化や特色、地域について知れば知るほど、自分との共通点を見出し、違いを理解できるようになるはずです。</w:t>
      </w:r>
      <w:r>
        <w:rPr>
          <w:rFonts w:ascii="Arial" w:hAnsi="Arial" w:cs="Arial"/>
          <w:sz w:val="20"/>
          <w:szCs w:val="20"/>
          <w:lang w:eastAsia="ja"/>
        </w:rPr>
        <w:t xml:space="preserve">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ja"/>
        </w:rPr>
        <w:t>出典：</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eastAsia="ja"/>
        </w:rPr>
        <w:t>Discrimination:A social determinant of health inequities</w:t>
      </w:r>
      <w:r>
        <w:rPr>
          <w:rFonts w:ascii="Arial" w:hAnsi="Arial" w:cs="Arial"/>
          <w:sz w:val="20"/>
          <w:szCs w:val="20"/>
          <w:lang w:eastAsia="ja"/>
        </w:rPr>
        <w:t>。</w:t>
      </w:r>
      <w:r>
        <w:rPr>
          <w:rFonts w:ascii="Arial" w:hAnsi="Arial" w:cs="Arial"/>
          <w:i/>
          <w:iCs/>
          <w:sz w:val="20"/>
          <w:szCs w:val="20"/>
          <w:lang w:eastAsia="ja"/>
        </w:rPr>
        <w:t>Health</w:t>
      </w:r>
      <w:r>
        <w:rPr>
          <w:rFonts w:ascii="Arial" w:hAnsi="Arial" w:cs="Arial"/>
          <w:sz w:val="20"/>
          <w:szCs w:val="20"/>
          <w:lang w:eastAsia="ja"/>
        </w:rPr>
        <w:t xml:space="preserve"> </w:t>
      </w:r>
      <w:r>
        <w:rPr>
          <w:rFonts w:ascii="Arial" w:hAnsi="Arial" w:cs="Arial"/>
          <w:i/>
          <w:iCs/>
          <w:sz w:val="20"/>
          <w:szCs w:val="20"/>
          <w:lang w:eastAsia="ja"/>
        </w:rPr>
        <w:t>Affairs</w:t>
      </w:r>
      <w:r>
        <w:rPr>
          <w:rFonts w:ascii="Arial" w:hAnsi="Arial" w:cs="Arial"/>
          <w:i/>
          <w:iCs/>
          <w:sz w:val="20"/>
          <w:szCs w:val="20"/>
          <w:lang w:eastAsia="ja"/>
        </w:rPr>
        <w:t>。</w:t>
      </w:r>
      <w:hyperlink r:id="rId11" w:history="1">
        <w:r>
          <w:rPr>
            <w:rStyle w:val="Hyperlink"/>
            <w:rFonts w:ascii="Arial" w:hAnsi="Arial" w:cs="Arial"/>
            <w:sz w:val="20"/>
            <w:szCs w:val="20"/>
            <w:lang w:eastAsia="ja"/>
          </w:rPr>
          <w:t>healthaffairs.org/do/10.1377/forefront.20200220.518458/full/</w:t>
        </w:r>
      </w:hyperlink>
      <w:r>
        <w:rPr>
          <w:rStyle w:val="Hyperlink"/>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bookmarkEnd w:id="2"/>
      <w:r>
        <w:rPr>
          <w:rFonts w:ascii="Arial" w:hAnsi="Arial" w:cs="Arial"/>
          <w:sz w:val="20"/>
          <w:szCs w:val="20"/>
          <w:lang w:eastAsia="ja"/>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ユニセフ。</w:t>
      </w:r>
      <w:r>
        <w:rPr>
          <w:rFonts w:ascii="Arial" w:hAnsi="Arial" w:cs="Arial"/>
          <w:sz w:val="20"/>
          <w:szCs w:val="20"/>
          <w:lang w:eastAsia="ja"/>
        </w:rPr>
        <w:t>Racism and discrimination against children rife in countries worldwide</w:t>
      </w:r>
      <w:r>
        <w:rPr>
          <w:rFonts w:ascii="Arial" w:hAnsi="Arial" w:cs="Arial"/>
          <w:sz w:val="20"/>
          <w:szCs w:val="20"/>
          <w:lang w:eastAsia="ja"/>
        </w:rPr>
        <w:t>。</w:t>
      </w:r>
      <w:hyperlink r:id="rId12" w:history="1">
        <w:r>
          <w:rPr>
            <w:rStyle w:val="Hyperlink"/>
            <w:rFonts w:ascii="Arial" w:hAnsi="Arial" w:cs="Arial"/>
            <w:sz w:val="20"/>
            <w:szCs w:val="20"/>
            <w:lang w:eastAsia="ja"/>
          </w:rPr>
          <w:t>unicef.org/press-releases/racism-and-discrimination-against-children-rife-countries-worldwide</w:t>
        </w:r>
      </w:hyperlink>
      <w:r>
        <w:rPr>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米国心理学会。</w:t>
      </w:r>
      <w:r>
        <w:rPr>
          <w:rFonts w:ascii="Arial" w:hAnsi="Arial" w:cs="Arial"/>
          <w:sz w:val="20"/>
          <w:szCs w:val="20"/>
          <w:lang w:eastAsia="ja"/>
        </w:rPr>
        <w:t>Discrimination:What it is and how to cope</w:t>
      </w:r>
      <w:r>
        <w:rPr>
          <w:rFonts w:ascii="Arial" w:hAnsi="Arial" w:cs="Arial"/>
          <w:sz w:val="20"/>
          <w:szCs w:val="20"/>
          <w:lang w:eastAsia="ja"/>
        </w:rPr>
        <w:t>。</w:t>
      </w:r>
      <w:hyperlink r:id="rId13" w:history="1">
        <w:r>
          <w:rPr>
            <w:rStyle w:val="Hyperlink"/>
            <w:rFonts w:ascii="Arial" w:hAnsi="Arial" w:cs="Arial"/>
            <w:sz w:val="20"/>
            <w:szCs w:val="20"/>
            <w:lang w:eastAsia="ja"/>
          </w:rPr>
          <w:t>apa.org/topics/racism-bias-discrimination/types-stress</w:t>
        </w:r>
      </w:hyperlink>
      <w:r>
        <w:rPr>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クリエイティブ・リーダーシップ・センター。</w:t>
      </w:r>
      <w:r>
        <w:rPr>
          <w:rFonts w:ascii="Arial" w:hAnsi="Arial" w:cs="Arial"/>
          <w:sz w:val="20"/>
          <w:szCs w:val="20"/>
          <w:lang w:eastAsia="ja"/>
        </w:rPr>
        <w:t>The power of respect</w:t>
      </w:r>
      <w:r>
        <w:rPr>
          <w:rFonts w:ascii="Arial" w:hAnsi="Arial" w:cs="Arial"/>
          <w:sz w:val="20"/>
          <w:szCs w:val="20"/>
          <w:lang w:eastAsia="ja"/>
        </w:rPr>
        <w:t>。</w:t>
      </w:r>
      <w:hyperlink r:id="rId14" w:history="1">
        <w:r>
          <w:rPr>
            <w:rStyle w:val="Hyperlink"/>
            <w:rFonts w:ascii="Arial" w:hAnsi="Arial" w:cs="Arial"/>
            <w:sz w:val="20"/>
            <w:szCs w:val="20"/>
            <w:lang w:eastAsia="ja"/>
          </w:rPr>
          <w:t>ccl.org/articles/leading-effectively-articles/the-power-of-respect/</w:t>
        </w:r>
      </w:hyperlink>
      <w:r>
        <w:rPr>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KelloggInsight</w:t>
      </w:r>
      <w:r>
        <w:rPr>
          <w:rFonts w:ascii="Arial" w:hAnsi="Arial" w:cs="Arial"/>
          <w:sz w:val="20"/>
          <w:szCs w:val="20"/>
          <w:lang w:eastAsia="ja"/>
        </w:rPr>
        <w:t>。</w:t>
      </w:r>
      <w:r>
        <w:rPr>
          <w:rFonts w:ascii="Arial" w:hAnsi="Arial" w:cs="Arial"/>
          <w:sz w:val="20"/>
          <w:szCs w:val="20"/>
          <w:lang w:eastAsia="ja"/>
        </w:rPr>
        <w:t>How to make inclusivity more than just an office buzzword</w:t>
      </w:r>
      <w:r>
        <w:rPr>
          <w:rFonts w:ascii="Arial" w:hAnsi="Arial" w:cs="Arial"/>
          <w:sz w:val="20"/>
          <w:szCs w:val="20"/>
          <w:lang w:eastAsia="ja"/>
        </w:rPr>
        <w:t>。</w:t>
      </w:r>
      <w:hyperlink r:id="rId15" w:history="1">
        <w:r>
          <w:rPr>
            <w:rStyle w:val="Hyperlink"/>
            <w:rFonts w:ascii="Arial" w:hAnsi="Arial" w:cs="Arial"/>
            <w:sz w:val="20"/>
            <w:szCs w:val="20"/>
            <w:lang w:eastAsia="ja"/>
          </w:rPr>
          <w:t>insight.kellogg.northwestern.edu/article/how-to-make-inclusivity-more-than-just-an-office-buzzword</w:t>
        </w:r>
      </w:hyperlink>
      <w:r>
        <w:rPr>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ja"/>
        </w:rPr>
        <w:t>ハーバード・ビジネス・レビュー。</w:t>
      </w:r>
      <w:r>
        <w:rPr>
          <w:rFonts w:ascii="Arial" w:hAnsi="Arial" w:cs="Arial"/>
          <w:sz w:val="20"/>
          <w:szCs w:val="20"/>
          <w:lang w:eastAsia="ja"/>
        </w:rPr>
        <w:t>3 small ways to be a more inclusive colleague</w:t>
      </w:r>
      <w:r>
        <w:rPr>
          <w:rFonts w:ascii="Arial" w:hAnsi="Arial" w:cs="Arial"/>
          <w:sz w:val="20"/>
          <w:szCs w:val="20"/>
          <w:lang w:eastAsia="ja"/>
        </w:rPr>
        <w:t>。</w:t>
      </w:r>
      <w:hyperlink r:id="rId16" w:history="1">
        <w:r>
          <w:rPr>
            <w:rStyle w:val="Hyperlink"/>
            <w:rFonts w:ascii="Arial" w:hAnsi="Arial" w:cs="Arial"/>
            <w:sz w:val="20"/>
            <w:szCs w:val="20"/>
            <w:lang w:eastAsia="ja"/>
          </w:rPr>
          <w:t>hbr.org/2021/12/3-small-ways-to-be-a-more-inclusive-colleague</w:t>
        </w:r>
      </w:hyperlink>
      <w:r>
        <w:rPr>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eastAsia="ja"/>
        </w:rPr>
        <w:t>Youth Employment UK</w:t>
      </w:r>
      <w:r>
        <w:rPr>
          <w:rFonts w:ascii="Arial" w:hAnsi="Arial" w:cs="Arial"/>
          <w:sz w:val="20"/>
          <w:szCs w:val="20"/>
          <w:lang w:eastAsia="ja"/>
        </w:rPr>
        <w:t>。</w:t>
      </w:r>
      <w:r>
        <w:rPr>
          <w:rFonts w:ascii="Arial" w:hAnsi="Arial" w:cs="Arial"/>
          <w:sz w:val="20"/>
          <w:szCs w:val="20"/>
          <w:lang w:eastAsia="ja"/>
        </w:rPr>
        <w:t>Ways to think about understanding others and treating them fairly</w:t>
      </w:r>
      <w:r>
        <w:rPr>
          <w:rFonts w:ascii="Arial" w:hAnsi="Arial" w:cs="Arial"/>
          <w:sz w:val="20"/>
          <w:szCs w:val="20"/>
          <w:lang w:eastAsia="ja"/>
        </w:rPr>
        <w:t>。</w:t>
      </w:r>
      <w:hyperlink r:id="rId17" w:history="1">
        <w:r>
          <w:rPr>
            <w:rStyle w:val="Hyperlink"/>
            <w:rFonts w:ascii="Arial" w:hAnsi="Arial" w:cs="Arial"/>
            <w:sz w:val="20"/>
            <w:szCs w:val="20"/>
            <w:lang w:eastAsia="ja"/>
          </w:rPr>
          <w:t>youthemployment.org.uk/ways-to-think-about-understanding-others-and-treating-them-fairly/</w:t>
        </w:r>
      </w:hyperlink>
      <w:r>
        <w:rPr>
          <w:rFonts w:ascii="Arial" w:hAnsi="Arial" w:cs="Arial"/>
          <w:sz w:val="20"/>
          <w:szCs w:val="20"/>
          <w:lang w:eastAsia="ja"/>
        </w:rPr>
        <w:t>。</w:t>
      </w:r>
      <w:r>
        <w:rPr>
          <w:rFonts w:ascii="Arial" w:hAnsi="Arial" w:cs="Arial"/>
          <w:sz w:val="20"/>
          <w:szCs w:val="20"/>
          <w:lang w:eastAsia="ja"/>
        </w:rPr>
        <w:t>2023</w:t>
      </w:r>
      <w:r>
        <w:rPr>
          <w:rFonts w:ascii="Arial" w:hAnsi="Arial" w:cs="Arial"/>
          <w:sz w:val="20"/>
          <w:szCs w:val="20"/>
          <w:lang w:eastAsia="ja"/>
        </w:rPr>
        <w:t>年</w:t>
      </w: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21</w:t>
      </w:r>
      <w:r>
        <w:rPr>
          <w:rFonts w:ascii="Arial" w:hAnsi="Arial" w:cs="Arial"/>
          <w:sz w:val="20"/>
          <w:szCs w:val="20"/>
          <w:lang w:eastAsia="ja"/>
        </w:rPr>
        <w:t>日アクセス。</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1855" w14:textId="77777777" w:rsidR="007C0EBE" w:rsidRDefault="007C0EBE" w:rsidP="00F511E3">
      <w:pPr>
        <w:spacing w:after="0" w:line="240" w:lineRule="auto"/>
      </w:pPr>
      <w:r>
        <w:separator/>
      </w:r>
    </w:p>
  </w:endnote>
  <w:endnote w:type="continuationSeparator" w:id="0">
    <w:p w14:paraId="64BEF050" w14:textId="77777777" w:rsidR="007C0EBE" w:rsidRDefault="007C0EBE"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DAE0" w14:textId="77777777" w:rsidR="007C0EBE" w:rsidRDefault="007C0EBE" w:rsidP="00F511E3">
      <w:pPr>
        <w:spacing w:after="0" w:line="240" w:lineRule="auto"/>
      </w:pPr>
      <w:r>
        <w:separator/>
      </w:r>
    </w:p>
  </w:footnote>
  <w:footnote w:type="continuationSeparator" w:id="0">
    <w:p w14:paraId="65EF8CC1" w14:textId="77777777" w:rsidR="007C0EBE" w:rsidRDefault="007C0EBE"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eastAsia="ja"/>
      </w:rPr>
      <w:t>OPT-EAP</w:t>
    </w:r>
    <w:r>
      <w:rPr>
        <w:rFonts w:ascii="Arial" w:hAnsi="Arial" w:cs="Arial"/>
        <w:color w:val="C45911" w:themeColor="accent2" w:themeShade="BF"/>
        <w:sz w:val="20"/>
        <w:szCs w:val="20"/>
        <w:lang w:eastAsia="ja"/>
      </w:rPr>
      <w:t>（</w:t>
    </w:r>
    <w:r>
      <w:rPr>
        <w:rFonts w:ascii="Arial" w:hAnsi="Arial" w:cs="Arial"/>
        <w:color w:val="C45911" w:themeColor="accent2" w:themeShade="BF"/>
        <w:sz w:val="20"/>
        <w:szCs w:val="20"/>
        <w:lang w:eastAsia="ja"/>
      </w:rPr>
      <w:t>6</w:t>
    </w:r>
    <w:r>
      <w:rPr>
        <w:rFonts w:ascii="Arial" w:hAnsi="Arial" w:cs="Arial"/>
        <w:color w:val="C45911" w:themeColor="accent2" w:themeShade="BF"/>
        <w:sz w:val="20"/>
        <w:szCs w:val="20"/>
        <w:lang w:eastAsia="ja"/>
      </w:rPr>
      <w:t>月）</w:t>
    </w:r>
    <w:r>
      <w:rPr>
        <w:rFonts w:ascii="Arial" w:hAnsi="Arial" w:cs="Arial"/>
        <w:color w:val="C45911" w:themeColor="accent2" w:themeShade="BF"/>
        <w:sz w:val="20"/>
        <w:szCs w:val="20"/>
        <w:lang w:eastAsia="ja"/>
      </w:rPr>
      <w:t xml:space="preserve">–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102009"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eastAsia="ja"/>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503009">
    <w:abstractNumId w:val="38"/>
  </w:num>
  <w:num w:numId="2" w16cid:durableId="1637174435">
    <w:abstractNumId w:val="20"/>
  </w:num>
  <w:num w:numId="3" w16cid:durableId="1950896711">
    <w:abstractNumId w:val="39"/>
  </w:num>
  <w:num w:numId="4" w16cid:durableId="27799605">
    <w:abstractNumId w:val="13"/>
  </w:num>
  <w:num w:numId="5" w16cid:durableId="264576855">
    <w:abstractNumId w:val="27"/>
  </w:num>
  <w:num w:numId="6" w16cid:durableId="440606828">
    <w:abstractNumId w:val="28"/>
  </w:num>
  <w:num w:numId="7" w16cid:durableId="912201717">
    <w:abstractNumId w:val="40"/>
  </w:num>
  <w:num w:numId="8" w16cid:durableId="1509249915">
    <w:abstractNumId w:val="33"/>
  </w:num>
  <w:num w:numId="9" w16cid:durableId="596793542">
    <w:abstractNumId w:val="5"/>
  </w:num>
  <w:num w:numId="10" w16cid:durableId="65543250">
    <w:abstractNumId w:val="36"/>
  </w:num>
  <w:num w:numId="11" w16cid:durableId="27293026">
    <w:abstractNumId w:val="0"/>
  </w:num>
  <w:num w:numId="12" w16cid:durableId="245655043">
    <w:abstractNumId w:val="41"/>
  </w:num>
  <w:num w:numId="13" w16cid:durableId="1095203211">
    <w:abstractNumId w:val="16"/>
  </w:num>
  <w:num w:numId="14" w16cid:durableId="1257443688">
    <w:abstractNumId w:val="3"/>
  </w:num>
  <w:num w:numId="15" w16cid:durableId="2052723919">
    <w:abstractNumId w:val="12"/>
  </w:num>
  <w:num w:numId="16" w16cid:durableId="1155952092">
    <w:abstractNumId w:val="22"/>
  </w:num>
  <w:num w:numId="17" w16cid:durableId="44765626">
    <w:abstractNumId w:val="4"/>
  </w:num>
  <w:num w:numId="18" w16cid:durableId="1273056393">
    <w:abstractNumId w:val="14"/>
  </w:num>
  <w:num w:numId="19" w16cid:durableId="1534264366">
    <w:abstractNumId w:val="43"/>
  </w:num>
  <w:num w:numId="20" w16cid:durableId="2163632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084738">
    <w:abstractNumId w:val="6"/>
  </w:num>
  <w:num w:numId="22" w16cid:durableId="193663102">
    <w:abstractNumId w:val="29"/>
  </w:num>
  <w:num w:numId="23" w16cid:durableId="1001398382">
    <w:abstractNumId w:val="31"/>
  </w:num>
  <w:num w:numId="24" w16cid:durableId="1395665415">
    <w:abstractNumId w:val="21"/>
  </w:num>
  <w:num w:numId="25" w16cid:durableId="600145845">
    <w:abstractNumId w:val="10"/>
  </w:num>
  <w:num w:numId="26" w16cid:durableId="1349065156">
    <w:abstractNumId w:val="37"/>
  </w:num>
  <w:num w:numId="27" w16cid:durableId="297883226">
    <w:abstractNumId w:val="19"/>
  </w:num>
  <w:num w:numId="28" w16cid:durableId="1453405532">
    <w:abstractNumId w:val="8"/>
  </w:num>
  <w:num w:numId="29" w16cid:durableId="1308322964">
    <w:abstractNumId w:val="18"/>
  </w:num>
  <w:num w:numId="30" w16cid:durableId="1860459902">
    <w:abstractNumId w:val="23"/>
  </w:num>
  <w:num w:numId="31" w16cid:durableId="1453397671">
    <w:abstractNumId w:val="32"/>
  </w:num>
  <w:num w:numId="32" w16cid:durableId="525099793">
    <w:abstractNumId w:val="25"/>
  </w:num>
  <w:num w:numId="33" w16cid:durableId="273950939">
    <w:abstractNumId w:val="2"/>
  </w:num>
  <w:num w:numId="34" w16cid:durableId="1206523763">
    <w:abstractNumId w:val="7"/>
  </w:num>
  <w:num w:numId="35" w16cid:durableId="2087338779">
    <w:abstractNumId w:val="34"/>
  </w:num>
  <w:num w:numId="36" w16cid:durableId="9111361">
    <w:abstractNumId w:val="9"/>
  </w:num>
  <w:num w:numId="37" w16cid:durableId="809439555">
    <w:abstractNumId w:val="24"/>
  </w:num>
  <w:num w:numId="38" w16cid:durableId="1098983037">
    <w:abstractNumId w:val="17"/>
  </w:num>
  <w:num w:numId="39" w16cid:durableId="987631933">
    <w:abstractNumId w:val="30"/>
  </w:num>
  <w:num w:numId="40" w16cid:durableId="1551695993">
    <w:abstractNumId w:val="1"/>
  </w:num>
  <w:num w:numId="41" w16cid:durableId="1773279215">
    <w:abstractNumId w:val="42"/>
  </w:num>
  <w:num w:numId="42" w16cid:durableId="264117911">
    <w:abstractNumId w:val="11"/>
  </w:num>
  <w:num w:numId="43" w16cid:durableId="1354262810">
    <w:abstractNumId w:val="35"/>
  </w:num>
  <w:num w:numId="44" w16cid:durableId="1958641122">
    <w:abstractNumId w:val="26"/>
  </w:num>
  <w:num w:numId="45" w16cid:durableId="1039428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009"/>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A6ADE"/>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0EBE"/>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2A6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209A94A9-6D88-4933-B9ED-3548B01F8F5B}">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2023-04-21T03:08:00Z</dcterms:created>
  <dcterms:modified xsi:type="dcterms:W3CDTF">2023-04-21T22:15:00Z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