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0D5D" w14:textId="77777777" w:rsidR="001C2BD9" w:rsidRPr="00177B6F" w:rsidRDefault="001C2BD9" w:rsidP="001C2BD9">
      <w:pPr>
        <w:spacing w:after="0" w:line="276" w:lineRule="auto"/>
        <w:ind w:right="1440"/>
        <w:rPr>
          <w:rFonts w:ascii="Arial" w:hAnsi="Arial" w:cs="Arial"/>
          <w:b/>
          <w:bCs/>
          <w:color w:val="ED7D31" w:themeColor="accent2"/>
          <w:sz w:val="20"/>
          <w:szCs w:val="20"/>
        </w:rPr>
      </w:pPr>
      <w:r w:rsidRPr="00177B6F">
        <w:rPr>
          <w:rFonts w:ascii="Arial" w:hAnsi="Arial" w:cs="Arial"/>
          <w:b/>
          <w:bCs/>
          <w:color w:val="ED7D31" w:themeColor="accent2"/>
          <w:sz w:val="20"/>
          <w:szCs w:val="20"/>
          <w:highlight w:val="yellow"/>
        </w:rPr>
        <w:t>Feature article</w:t>
      </w:r>
    </w:p>
    <w:p w14:paraId="13F95DD6" w14:textId="77777777" w:rsidR="001C2BD9" w:rsidRPr="00177B6F" w:rsidRDefault="001C2BD9" w:rsidP="001C2BD9">
      <w:pPr>
        <w:spacing w:after="0" w:line="276" w:lineRule="auto"/>
        <w:ind w:right="1440"/>
        <w:rPr>
          <w:rFonts w:ascii="Arial" w:hAnsi="Arial" w:cs="Arial"/>
          <w:sz w:val="20"/>
          <w:szCs w:val="20"/>
        </w:rPr>
      </w:pPr>
    </w:p>
    <w:p w14:paraId="6091A54B" w14:textId="77777777" w:rsidR="001C2BD9" w:rsidRPr="00177B6F" w:rsidRDefault="001C2BD9" w:rsidP="001C2BD9">
      <w:pPr>
        <w:spacing w:after="0" w:line="276" w:lineRule="auto"/>
        <w:ind w:right="1440"/>
        <w:rPr>
          <w:rFonts w:ascii="Arial" w:hAnsi="Arial" w:cs="Arial"/>
          <w:color w:val="ED7D31" w:themeColor="accent2"/>
          <w:sz w:val="20"/>
          <w:szCs w:val="20"/>
        </w:rPr>
      </w:pPr>
      <w:r w:rsidRPr="00177B6F">
        <w:rPr>
          <w:rFonts w:ascii="Arial" w:hAnsi="Arial" w:cs="Arial"/>
          <w:color w:val="ED7D31" w:themeColor="accent2"/>
          <w:sz w:val="20"/>
          <w:szCs w:val="20"/>
        </w:rPr>
        <w:t>Header</w:t>
      </w:r>
    </w:p>
    <w:p w14:paraId="4E7F242F" w14:textId="77777777" w:rsidR="001C2BD9" w:rsidRPr="00CB6FA0" w:rsidRDefault="001C2BD9" w:rsidP="001C2BD9">
      <w:pPr>
        <w:spacing w:after="0" w:line="276" w:lineRule="auto"/>
        <w:ind w:right="1440"/>
        <w:rPr>
          <w:rFonts w:ascii="Arial" w:hAnsi="Arial" w:cs="Arial"/>
          <w:sz w:val="20"/>
          <w:szCs w:val="20"/>
        </w:rPr>
      </w:pPr>
    </w:p>
    <w:p w14:paraId="7E9BF52A" w14:textId="77777777" w:rsidR="001C2BD9" w:rsidRPr="00CB6FA0" w:rsidRDefault="001C2BD9" w:rsidP="001C2BD9">
      <w:pPr>
        <w:spacing w:after="0" w:line="276" w:lineRule="auto"/>
        <w:ind w:right="1440"/>
        <w:rPr>
          <w:rFonts w:ascii="Arial" w:hAnsi="Arial" w:cs="Arial"/>
          <w:b/>
          <w:bCs/>
          <w:sz w:val="20"/>
          <w:szCs w:val="20"/>
        </w:rPr>
      </w:pPr>
      <w:r w:rsidRPr="00CB6FA0">
        <w:rPr>
          <w:rFonts w:ascii="Arial" w:hAnsi="Arial" w:cs="Arial" w:hint="eastAsia"/>
          <w:b/>
          <w:bCs/>
          <w:sz w:val="20"/>
          <w:szCs w:val="20"/>
          <w:lang w:eastAsia="zh-TW"/>
        </w:rPr>
        <w:t>選擇尊重</w:t>
      </w:r>
    </w:p>
    <w:p w14:paraId="40194125" w14:textId="77777777" w:rsidR="001C2BD9" w:rsidRPr="00CB6FA0" w:rsidRDefault="001C2BD9" w:rsidP="001C2BD9">
      <w:pPr>
        <w:spacing w:after="0" w:line="276" w:lineRule="auto"/>
        <w:ind w:right="1440"/>
        <w:rPr>
          <w:rFonts w:ascii="Arial" w:hAnsi="Arial" w:cs="Arial"/>
          <w:sz w:val="20"/>
          <w:szCs w:val="20"/>
        </w:rPr>
      </w:pPr>
    </w:p>
    <w:p w14:paraId="23E51012" w14:textId="77777777" w:rsidR="001C2BD9" w:rsidRPr="00177B6F" w:rsidRDefault="001C2BD9" w:rsidP="001C2BD9">
      <w:pPr>
        <w:spacing w:after="0" w:line="276" w:lineRule="auto"/>
        <w:ind w:right="1440"/>
        <w:rPr>
          <w:rFonts w:ascii="Arial" w:hAnsi="Arial" w:cs="Arial"/>
          <w:color w:val="ED7D31" w:themeColor="accent2"/>
          <w:sz w:val="20"/>
          <w:szCs w:val="20"/>
        </w:rPr>
      </w:pPr>
      <w:r w:rsidRPr="00177B6F">
        <w:rPr>
          <w:rFonts w:ascii="Arial" w:hAnsi="Arial" w:cs="Arial"/>
          <w:color w:val="ED7D31" w:themeColor="accent2"/>
          <w:sz w:val="20"/>
          <w:szCs w:val="20"/>
        </w:rPr>
        <w:t>Copy</w:t>
      </w:r>
    </w:p>
    <w:p w14:paraId="25A63E09" w14:textId="77777777" w:rsidR="001C2BD9" w:rsidRDefault="001C2BD9" w:rsidP="001C2BD9">
      <w:pPr>
        <w:spacing w:after="0" w:line="276" w:lineRule="auto"/>
        <w:rPr>
          <w:rFonts w:ascii="Arial" w:hAnsi="Arial" w:cs="Arial"/>
          <w:sz w:val="20"/>
          <w:szCs w:val="20"/>
          <w:lang w:eastAsia="zh-TW"/>
        </w:rPr>
      </w:pPr>
      <w:r>
        <w:rPr>
          <w:rFonts w:ascii="Arial" w:hAnsi="Arial" w:cs="Arial"/>
          <w:sz w:val="20"/>
          <w:szCs w:val="20"/>
          <w:lang w:eastAsia="zh-TW"/>
        </w:rPr>
        <w:t>我們大多數人都希望在家裡、社區和工作中受到尊重、重視和歡迎。但是我們每個人都付出了多少努力讓別人感受到這些事情呢？除了他們的感受之外，我們對待他人的方式也會對他們的健康和福祉產生重大影響。</w:t>
      </w:r>
      <w:r>
        <w:rPr>
          <w:rFonts w:ascii="Arial" w:hAnsi="Arial" w:cs="Arial"/>
          <w:sz w:val="20"/>
          <w:szCs w:val="20"/>
          <w:lang w:eastAsia="zh-TW"/>
        </w:rPr>
        <w:t xml:space="preserve"> </w:t>
      </w:r>
    </w:p>
    <w:p w14:paraId="75A69B49" w14:textId="77777777" w:rsidR="001C2BD9" w:rsidRDefault="001C2BD9" w:rsidP="001C2BD9">
      <w:pPr>
        <w:spacing w:after="0" w:line="276" w:lineRule="auto"/>
        <w:rPr>
          <w:rFonts w:ascii="Arial" w:hAnsi="Arial" w:cs="Arial"/>
          <w:sz w:val="20"/>
          <w:szCs w:val="20"/>
          <w:lang w:eastAsia="zh-TW"/>
        </w:rPr>
      </w:pPr>
    </w:p>
    <w:p w14:paraId="13A02C52"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zh-TW"/>
        </w:rPr>
        <w:t>我們每個人都可以選擇幫助作出積極的改變。這裡有一些方法可以做到這一點。</w:t>
      </w:r>
    </w:p>
    <w:p w14:paraId="02D0EF61" w14:textId="77777777" w:rsidR="001C2BD9" w:rsidRDefault="001C2BD9" w:rsidP="001C2BD9">
      <w:pPr>
        <w:spacing w:after="0" w:line="276" w:lineRule="auto"/>
        <w:rPr>
          <w:rFonts w:ascii="Arial" w:hAnsi="Arial" w:cs="Arial"/>
          <w:sz w:val="20"/>
          <w:szCs w:val="20"/>
        </w:rPr>
      </w:pPr>
    </w:p>
    <w:p w14:paraId="247C087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zh-TW"/>
        </w:rPr>
        <w:t>了解您自己</w:t>
      </w:r>
      <w:r>
        <w:rPr>
          <w:rFonts w:ascii="Arial" w:hAnsi="Arial" w:cs="Arial"/>
          <w:b/>
          <w:bCs/>
          <w:sz w:val="20"/>
          <w:szCs w:val="20"/>
          <w:lang w:eastAsia="zh-TW"/>
        </w:rPr>
        <w:t xml:space="preserve"> </w:t>
      </w:r>
    </w:p>
    <w:p w14:paraId="455CDDB3" w14:textId="77777777" w:rsidR="001C2BD9" w:rsidRDefault="001C2BD9" w:rsidP="001C2BD9">
      <w:pPr>
        <w:spacing w:after="0" w:line="276" w:lineRule="auto"/>
        <w:rPr>
          <w:rFonts w:ascii="Arial" w:hAnsi="Arial" w:cs="Arial"/>
          <w:sz w:val="20"/>
          <w:szCs w:val="20"/>
        </w:rPr>
      </w:pPr>
    </w:p>
    <w:p w14:paraId="16B1F62B" w14:textId="77777777" w:rsidR="001C2BD9" w:rsidRDefault="001C2BD9" w:rsidP="001C2BD9">
      <w:pPr>
        <w:spacing w:after="0" w:line="276" w:lineRule="auto"/>
        <w:rPr>
          <w:rFonts w:ascii="Arial" w:hAnsi="Arial" w:cs="Arial"/>
          <w:sz w:val="20"/>
          <w:szCs w:val="20"/>
          <w:lang w:eastAsia="zh-TW"/>
        </w:rPr>
      </w:pPr>
      <w:r>
        <w:rPr>
          <w:rFonts w:ascii="Arial" w:hAnsi="Arial" w:cs="Arial"/>
          <w:sz w:val="20"/>
          <w:szCs w:val="20"/>
          <w:lang w:eastAsia="zh-TW"/>
        </w:rPr>
        <w:t>我們可以幫助人們感受到包容的最好方法之一就是自我意識。當我們開始了解我們是誰以及我們為什麼有目前的特徵時，這種意識可以幫助我們確定我們可能會或可能不會幫助創造一個讓他人感到安全和受歡迎的環境。</w:t>
      </w:r>
      <w:r>
        <w:rPr>
          <w:rFonts w:ascii="Arial" w:hAnsi="Arial" w:cs="Arial"/>
          <w:sz w:val="20"/>
          <w:szCs w:val="20"/>
          <w:lang w:eastAsia="zh-TW"/>
        </w:rPr>
        <w:t xml:space="preserve"> </w:t>
      </w:r>
    </w:p>
    <w:p w14:paraId="443D96CE" w14:textId="77777777" w:rsidR="001C2BD9" w:rsidRDefault="001C2BD9" w:rsidP="001C2BD9">
      <w:pPr>
        <w:spacing w:after="0" w:line="276" w:lineRule="auto"/>
        <w:rPr>
          <w:rFonts w:ascii="Arial" w:hAnsi="Arial" w:cs="Arial"/>
          <w:sz w:val="20"/>
          <w:szCs w:val="20"/>
          <w:lang w:eastAsia="zh-TW"/>
        </w:rPr>
      </w:pPr>
    </w:p>
    <w:p w14:paraId="09CF25BF" w14:textId="77777777" w:rsidR="001C2BD9" w:rsidRDefault="001C2BD9" w:rsidP="001C2BD9">
      <w:pPr>
        <w:spacing w:after="0" w:line="276" w:lineRule="auto"/>
        <w:rPr>
          <w:rFonts w:ascii="Arial" w:hAnsi="Arial" w:cs="Arial"/>
          <w:b/>
          <w:bCs/>
          <w:sz w:val="20"/>
          <w:szCs w:val="20"/>
        </w:rPr>
      </w:pPr>
      <w:r>
        <w:rPr>
          <w:rFonts w:ascii="Arial" w:hAnsi="Arial" w:cs="Arial"/>
          <w:sz w:val="20"/>
          <w:szCs w:val="20"/>
          <w:lang w:eastAsia="zh-TW"/>
        </w:rPr>
        <w:t>我們的大腦創建類別來理解世界。但是我們賦予不同類別的價值觀是習得的，並且可以通過自我意識和持續努力來忘卻。所以，了解您自己的偏見是有幫助的。例如，問問自己是否：</w:t>
      </w:r>
    </w:p>
    <w:p w14:paraId="6AE7B9BF"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eastAsia="zh-TW"/>
        </w:rPr>
        <w:t>比較喜歡那些最像您自己的人？</w:t>
      </w:r>
    </w:p>
    <w:p w14:paraId="56CDB86A"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eastAsia="zh-TW"/>
        </w:rPr>
        <w:t>傾向於支持您的觀點和現有信念的資訊？</w:t>
      </w:r>
    </w:p>
    <w:p w14:paraId="2D28A73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eastAsia="zh-TW"/>
        </w:rPr>
        <w:t>堅持和</w:t>
      </w:r>
      <w:r>
        <w:rPr>
          <w:rFonts w:ascii="Arial" w:hAnsi="Arial" w:cs="Arial"/>
          <w:sz w:val="20"/>
          <w:szCs w:val="20"/>
          <w:lang w:eastAsia="zh-TW"/>
        </w:rPr>
        <w:t>/</w:t>
      </w:r>
      <w:r>
        <w:rPr>
          <w:rFonts w:ascii="Arial" w:hAnsi="Arial" w:cs="Arial"/>
          <w:sz w:val="20"/>
          <w:szCs w:val="20"/>
          <w:lang w:eastAsia="zh-TW"/>
        </w:rPr>
        <w:t>或僅根據外表和第一印象的假設行事？</w:t>
      </w:r>
    </w:p>
    <w:p w14:paraId="0BA44B6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eastAsia="zh-TW"/>
        </w:rPr>
        <w:t>傾向於您已經知道自己喜歡和感興趣的事物和想法？</w:t>
      </w:r>
    </w:p>
    <w:p w14:paraId="38EDF833" w14:textId="77777777" w:rsidR="001C2BD9" w:rsidRDefault="001C2BD9" w:rsidP="001C2BD9">
      <w:pPr>
        <w:spacing w:after="0" w:line="276" w:lineRule="auto"/>
        <w:rPr>
          <w:rFonts w:ascii="Arial" w:hAnsi="Arial" w:cs="Arial"/>
          <w:b/>
          <w:bCs/>
          <w:sz w:val="20"/>
          <w:szCs w:val="20"/>
        </w:rPr>
      </w:pPr>
    </w:p>
    <w:p w14:paraId="1C579C70"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zh-TW"/>
        </w:rPr>
        <w:t>這些都是潛在偏見的指標。請自我檢查這些可能如何出現在您與他人的日常互動中，以及您如何幫助自己改正方向。</w:t>
      </w:r>
      <w:r>
        <w:rPr>
          <w:rFonts w:ascii="Arial" w:hAnsi="Arial" w:cs="Arial"/>
          <w:sz w:val="20"/>
          <w:szCs w:val="20"/>
          <w:lang w:eastAsia="zh-TW"/>
        </w:rPr>
        <w:t xml:space="preserve"> </w:t>
      </w:r>
    </w:p>
    <w:p w14:paraId="68193B58" w14:textId="77777777" w:rsidR="001C2BD9" w:rsidRDefault="001C2BD9" w:rsidP="001C2BD9">
      <w:pPr>
        <w:spacing w:after="0" w:line="276" w:lineRule="auto"/>
        <w:rPr>
          <w:rFonts w:ascii="Arial" w:hAnsi="Arial" w:cs="Arial"/>
          <w:sz w:val="20"/>
          <w:szCs w:val="20"/>
        </w:rPr>
      </w:pPr>
    </w:p>
    <w:p w14:paraId="2B0683D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zh-TW"/>
        </w:rPr>
        <w:t>了解影響</w:t>
      </w:r>
    </w:p>
    <w:p w14:paraId="33FBFBDC" w14:textId="77777777" w:rsidR="001C2BD9" w:rsidRDefault="001C2BD9" w:rsidP="001C2BD9">
      <w:pPr>
        <w:spacing w:after="0" w:line="276" w:lineRule="auto"/>
        <w:rPr>
          <w:rFonts w:ascii="Arial" w:hAnsi="Arial" w:cs="Arial"/>
          <w:sz w:val="20"/>
          <w:szCs w:val="20"/>
        </w:rPr>
      </w:pPr>
    </w:p>
    <w:p w14:paraId="64FA0854"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zh-TW"/>
        </w:rPr>
        <w:t>對於個人而言，受到歧視和排斥會導致抑鬱、焦慮、慢性壓力、創傷後應激綜合徵</w:t>
      </w:r>
      <w:r>
        <w:rPr>
          <w:rFonts w:ascii="Arial" w:hAnsi="Arial" w:cs="Arial"/>
          <w:sz w:val="20"/>
          <w:szCs w:val="20"/>
          <w:lang w:eastAsia="zh-TW"/>
        </w:rPr>
        <w:t xml:space="preserve"> (PTSD)</w:t>
      </w:r>
      <w:r>
        <w:rPr>
          <w:rFonts w:ascii="Arial" w:hAnsi="Arial" w:cs="Arial"/>
          <w:sz w:val="20"/>
          <w:szCs w:val="20"/>
          <w:lang w:eastAsia="zh-TW"/>
        </w:rPr>
        <w:t>、高血壓、藥物濫用以及其他身心健康狀況。</w:t>
      </w:r>
    </w:p>
    <w:p w14:paraId="671E5D73" w14:textId="77777777" w:rsidR="001C2BD9" w:rsidRDefault="001C2BD9" w:rsidP="001C2BD9">
      <w:pPr>
        <w:spacing w:after="0" w:line="276" w:lineRule="auto"/>
        <w:rPr>
          <w:rFonts w:ascii="Arial" w:hAnsi="Arial" w:cs="Arial"/>
          <w:sz w:val="20"/>
          <w:szCs w:val="20"/>
        </w:rPr>
      </w:pPr>
    </w:p>
    <w:p w14:paraId="12F3E3F0" w14:textId="77777777" w:rsidR="001C2BD9" w:rsidRDefault="001C2BD9" w:rsidP="001C2BD9">
      <w:pPr>
        <w:spacing w:after="0" w:line="276" w:lineRule="auto"/>
        <w:rPr>
          <w:rFonts w:ascii="Arial" w:hAnsi="Arial" w:cs="Arial"/>
          <w:sz w:val="20"/>
          <w:szCs w:val="20"/>
          <w:lang w:eastAsia="zh-TW"/>
        </w:rPr>
      </w:pPr>
      <w:r>
        <w:rPr>
          <w:rFonts w:ascii="Arial" w:hAnsi="Arial" w:cs="Arial"/>
          <w:sz w:val="20"/>
          <w:szCs w:val="20"/>
          <w:lang w:eastAsia="zh-TW"/>
        </w:rPr>
        <w:t>雖然一個人通常無法改變世界，但我們每個人都可以幫助他人的日常生活產生積極的影響，包括幫助他們感到被看見和受到歡迎。方法可以很簡單，例如問候擦肩而過的人、在團隊會議上坐在您不認識的同事旁邊，或者確保向新鄰居介紹自己。有無數種方法。</w:t>
      </w:r>
    </w:p>
    <w:p w14:paraId="317C3BE4" w14:textId="77777777" w:rsidR="001C2BD9" w:rsidRDefault="001C2BD9" w:rsidP="001C2BD9">
      <w:pPr>
        <w:spacing w:after="0" w:line="276" w:lineRule="auto"/>
        <w:rPr>
          <w:rFonts w:ascii="Arial" w:hAnsi="Arial" w:cs="Arial"/>
          <w:b/>
          <w:bCs/>
          <w:sz w:val="20"/>
          <w:szCs w:val="20"/>
          <w:lang w:eastAsia="zh-TW"/>
        </w:rPr>
      </w:pPr>
    </w:p>
    <w:p w14:paraId="06125B2B" w14:textId="77777777" w:rsidR="001C2BD9" w:rsidRDefault="001C2BD9" w:rsidP="001C2BD9">
      <w:pPr>
        <w:spacing w:after="0" w:line="276" w:lineRule="auto"/>
        <w:rPr>
          <w:rFonts w:ascii="Arial" w:hAnsi="Arial" w:cs="Arial"/>
          <w:b/>
          <w:bCs/>
          <w:sz w:val="20"/>
          <w:szCs w:val="20"/>
          <w:lang w:eastAsia="zh-TW"/>
        </w:rPr>
      </w:pPr>
      <w:r>
        <w:rPr>
          <w:rFonts w:ascii="Arial" w:hAnsi="Arial" w:cs="Arial"/>
          <w:b/>
          <w:bCs/>
          <w:sz w:val="20"/>
          <w:szCs w:val="20"/>
          <w:lang w:eastAsia="zh-TW"/>
        </w:rPr>
        <w:t>想想您說話的真正含義</w:t>
      </w:r>
      <w:r>
        <w:rPr>
          <w:rFonts w:ascii="Arial" w:hAnsi="Arial" w:cs="Arial"/>
          <w:b/>
          <w:bCs/>
          <w:sz w:val="20"/>
          <w:szCs w:val="20"/>
          <w:lang w:eastAsia="zh-TW"/>
        </w:rPr>
        <w:t xml:space="preserve"> </w:t>
      </w:r>
    </w:p>
    <w:p w14:paraId="09404316" w14:textId="77777777" w:rsidR="001C2BD9" w:rsidRDefault="001C2BD9" w:rsidP="001C2BD9">
      <w:pPr>
        <w:spacing w:after="0" w:line="276" w:lineRule="auto"/>
        <w:rPr>
          <w:rFonts w:ascii="Arial" w:hAnsi="Arial" w:cs="Arial"/>
          <w:sz w:val="20"/>
          <w:szCs w:val="20"/>
          <w:lang w:eastAsia="zh-TW"/>
        </w:rPr>
      </w:pPr>
    </w:p>
    <w:p w14:paraId="015A5AE5" w14:textId="77777777" w:rsidR="001C2BD9" w:rsidRDefault="001C2BD9" w:rsidP="001C2BD9">
      <w:pPr>
        <w:spacing w:after="0" w:line="276" w:lineRule="auto"/>
        <w:rPr>
          <w:rFonts w:ascii="Arial" w:hAnsi="Arial" w:cs="Arial"/>
          <w:sz w:val="20"/>
          <w:szCs w:val="20"/>
          <w:lang w:eastAsia="zh-TW"/>
        </w:rPr>
      </w:pPr>
      <w:r>
        <w:rPr>
          <w:rFonts w:ascii="Arial" w:hAnsi="Arial" w:cs="Arial"/>
          <w:sz w:val="20"/>
          <w:szCs w:val="20"/>
          <w:lang w:eastAsia="zh-TW"/>
        </w:rPr>
        <w:t>無論我們是否有意，有時我們使用的詞語會暗示他人不屬於某個團體或否認他們的經歷，從而貶低他人。這些「微攻擊」可以是口頭的、非口頭的或環境上的輕視、冷落或侮辱。所以，說話前最好三思而後行，並站在對方的角度想一想您要說的是什麼。</w:t>
      </w:r>
      <w:r>
        <w:rPr>
          <w:rFonts w:ascii="Arial" w:hAnsi="Arial" w:cs="Arial"/>
          <w:sz w:val="20"/>
          <w:szCs w:val="20"/>
          <w:lang w:eastAsia="zh-TW"/>
        </w:rPr>
        <w:t xml:space="preserve"> </w:t>
      </w:r>
    </w:p>
    <w:p w14:paraId="025DA3A4" w14:textId="77777777" w:rsidR="001C2BD9" w:rsidRDefault="001C2BD9" w:rsidP="001C2BD9">
      <w:pPr>
        <w:spacing w:after="0" w:line="276" w:lineRule="auto"/>
        <w:rPr>
          <w:rFonts w:ascii="Arial" w:hAnsi="Arial" w:cs="Arial"/>
          <w:sz w:val="20"/>
          <w:szCs w:val="20"/>
          <w:lang w:eastAsia="zh-TW"/>
        </w:rPr>
      </w:pPr>
    </w:p>
    <w:p w14:paraId="5D5B70A4" w14:textId="77777777" w:rsidR="001C2BD9" w:rsidRDefault="001C2BD9" w:rsidP="001C2BD9">
      <w:pPr>
        <w:spacing w:after="0" w:line="276" w:lineRule="auto"/>
        <w:rPr>
          <w:rFonts w:ascii="Arial" w:hAnsi="Arial" w:cs="Arial"/>
          <w:b/>
          <w:bCs/>
          <w:sz w:val="20"/>
          <w:szCs w:val="20"/>
          <w:lang w:eastAsia="zh-TW"/>
        </w:rPr>
      </w:pPr>
      <w:r>
        <w:rPr>
          <w:rFonts w:ascii="Arial" w:hAnsi="Arial" w:cs="Arial"/>
          <w:sz w:val="20"/>
          <w:szCs w:val="20"/>
          <w:lang w:eastAsia="zh-TW"/>
        </w:rPr>
        <w:t>即使是出於好意，我們有時也會犯錯或不小心傷害了他人的感情。如果您這樣做，請道歉。每個人都會犯錯；重要的是從中吸取教訓並致力於做得更好。</w:t>
      </w:r>
      <w:r>
        <w:rPr>
          <w:rFonts w:ascii="Arial" w:hAnsi="Arial" w:cs="Arial"/>
          <w:sz w:val="20"/>
          <w:szCs w:val="20"/>
          <w:lang w:eastAsia="zh-TW"/>
        </w:rPr>
        <w:t xml:space="preserve"> </w:t>
      </w:r>
    </w:p>
    <w:p w14:paraId="17FD3369" w14:textId="77777777" w:rsidR="001C2BD9" w:rsidRDefault="001C2BD9" w:rsidP="001C2BD9">
      <w:pPr>
        <w:spacing w:after="0" w:line="276" w:lineRule="auto"/>
        <w:rPr>
          <w:rFonts w:ascii="Arial" w:hAnsi="Arial" w:cs="Arial"/>
          <w:b/>
          <w:bCs/>
          <w:sz w:val="20"/>
          <w:szCs w:val="20"/>
          <w:lang w:eastAsia="zh-TW"/>
        </w:rPr>
      </w:pPr>
    </w:p>
    <w:p w14:paraId="67A9F69E" w14:textId="77777777" w:rsidR="001C2BD9" w:rsidRDefault="001C2BD9" w:rsidP="001C2BD9">
      <w:pPr>
        <w:spacing w:after="0" w:line="276" w:lineRule="auto"/>
        <w:rPr>
          <w:rFonts w:ascii="Arial" w:hAnsi="Arial" w:cs="Arial"/>
          <w:b/>
          <w:bCs/>
          <w:sz w:val="20"/>
          <w:szCs w:val="20"/>
          <w:lang w:eastAsia="zh-TW"/>
        </w:rPr>
      </w:pPr>
      <w:r>
        <w:rPr>
          <w:rFonts w:ascii="Arial" w:hAnsi="Arial" w:cs="Arial"/>
          <w:b/>
          <w:bCs/>
          <w:sz w:val="20"/>
          <w:szCs w:val="20"/>
          <w:lang w:eastAsia="zh-TW"/>
        </w:rPr>
        <w:t>察看個人</w:t>
      </w:r>
    </w:p>
    <w:p w14:paraId="7E67036E" w14:textId="77777777" w:rsidR="001C2BD9" w:rsidRDefault="001C2BD9" w:rsidP="001C2BD9">
      <w:pPr>
        <w:spacing w:after="0" w:line="276" w:lineRule="auto"/>
        <w:rPr>
          <w:rFonts w:ascii="Arial" w:hAnsi="Arial" w:cs="Arial"/>
          <w:sz w:val="20"/>
          <w:szCs w:val="20"/>
          <w:lang w:eastAsia="zh-TW"/>
        </w:rPr>
      </w:pPr>
    </w:p>
    <w:p w14:paraId="50FB92B7" w14:textId="77777777" w:rsidR="001C2BD9" w:rsidRDefault="001C2BD9" w:rsidP="001C2BD9">
      <w:pPr>
        <w:spacing w:after="0" w:line="276" w:lineRule="auto"/>
        <w:rPr>
          <w:rFonts w:ascii="Arial" w:hAnsi="Arial" w:cs="Arial"/>
          <w:sz w:val="20"/>
          <w:szCs w:val="20"/>
          <w:lang w:eastAsia="zh-TW"/>
        </w:rPr>
      </w:pPr>
      <w:r>
        <w:rPr>
          <w:rFonts w:ascii="Arial" w:hAnsi="Arial" w:cs="Arial"/>
          <w:sz w:val="20"/>
          <w:szCs w:val="20"/>
          <w:lang w:eastAsia="zh-TW"/>
        </w:rPr>
        <w:t>每個人都是獨一無二的。僅僅因為人們有共同的背景、種族、性別、性取向等，並不使他們相同。的確，即使有人與您有相同的背景，在同一個城市長大，上同一所學校，性別相同，在同一領域工作，具有相同的價值觀，長得像您、說話像您、做事像您等等，他們還是和您不一樣。</w:t>
      </w:r>
      <w:r>
        <w:rPr>
          <w:rFonts w:ascii="Arial" w:hAnsi="Arial" w:cs="Arial"/>
          <w:sz w:val="20"/>
          <w:szCs w:val="20"/>
          <w:lang w:eastAsia="zh-TW"/>
        </w:rPr>
        <w:t xml:space="preserve"> </w:t>
      </w:r>
    </w:p>
    <w:p w14:paraId="5E3844C7" w14:textId="77777777" w:rsidR="001C2BD9" w:rsidRDefault="001C2BD9" w:rsidP="001C2BD9">
      <w:pPr>
        <w:spacing w:after="0" w:line="276" w:lineRule="auto"/>
        <w:rPr>
          <w:rFonts w:ascii="Arial" w:hAnsi="Arial" w:cs="Arial"/>
          <w:sz w:val="20"/>
          <w:szCs w:val="20"/>
          <w:lang w:eastAsia="zh-TW"/>
        </w:rPr>
      </w:pPr>
    </w:p>
    <w:p w14:paraId="2FB37F61" w14:textId="77777777" w:rsidR="001C2BD9" w:rsidRDefault="001C2BD9" w:rsidP="001C2BD9">
      <w:pPr>
        <w:spacing w:after="0" w:line="276" w:lineRule="auto"/>
        <w:rPr>
          <w:rFonts w:ascii="Arial" w:hAnsi="Arial" w:cs="Arial"/>
          <w:sz w:val="20"/>
          <w:szCs w:val="20"/>
        </w:rPr>
      </w:pPr>
      <w:bookmarkStart w:id="0" w:name="_Hlk130993162"/>
      <w:r>
        <w:rPr>
          <w:rFonts w:ascii="Arial" w:hAnsi="Arial" w:cs="Arial"/>
          <w:b/>
          <w:bCs/>
          <w:sz w:val="20"/>
          <w:szCs w:val="20"/>
          <w:lang w:eastAsia="zh-TW"/>
        </w:rPr>
        <w:t>成為盟友和權利倡導者</w:t>
      </w:r>
      <w:r>
        <w:rPr>
          <w:rFonts w:ascii="Arial" w:hAnsi="Arial" w:cs="Arial"/>
          <w:sz w:val="20"/>
          <w:szCs w:val="20"/>
          <w:lang w:eastAsia="zh-TW"/>
        </w:rPr>
        <w:t xml:space="preserve"> </w:t>
      </w:r>
    </w:p>
    <w:bookmarkEnd w:id="0"/>
    <w:p w14:paraId="142A7419" w14:textId="77777777" w:rsidR="001C2BD9" w:rsidRDefault="001C2BD9" w:rsidP="001C2BD9">
      <w:pPr>
        <w:spacing w:after="0" w:line="276" w:lineRule="auto"/>
        <w:rPr>
          <w:rFonts w:ascii="Arial" w:hAnsi="Arial" w:cs="Arial"/>
          <w:sz w:val="20"/>
          <w:szCs w:val="20"/>
        </w:rPr>
      </w:pPr>
    </w:p>
    <w:p w14:paraId="3BB49DFA" w14:textId="77777777" w:rsidR="001C2BD9" w:rsidRDefault="001C2BD9" w:rsidP="001C2BD9">
      <w:pPr>
        <w:spacing w:after="0" w:line="276" w:lineRule="auto"/>
        <w:rPr>
          <w:rFonts w:ascii="Arial" w:hAnsi="Arial" w:cs="Arial"/>
          <w:sz w:val="20"/>
          <w:szCs w:val="20"/>
          <w:lang w:eastAsia="zh-TW"/>
        </w:rPr>
      </w:pPr>
      <w:r>
        <w:rPr>
          <w:rFonts w:ascii="Arial" w:hAnsi="Arial" w:cs="Arial"/>
          <w:sz w:val="20"/>
          <w:szCs w:val="20"/>
          <w:lang w:eastAsia="zh-TW"/>
        </w:rPr>
        <w:t>讓自己和他人為創造一個溫馨的環境負責。如果您無意中聽到或看到可能威脅到他人安全感或接受度的事情，請以禮貌但堅定的方式解決。同樣，如果您無意中聽到某人表現出微攻擊，請透過溫和地糾正他們並解釋所發生的事情來幫助他們從中吸取教訓。</w:t>
      </w:r>
    </w:p>
    <w:p w14:paraId="1B1D50D2" w14:textId="77777777" w:rsidR="001C2BD9" w:rsidRDefault="001C2BD9" w:rsidP="001C2BD9">
      <w:pPr>
        <w:spacing w:after="0" w:line="276" w:lineRule="auto"/>
        <w:rPr>
          <w:rFonts w:ascii="Arial" w:hAnsi="Arial" w:cs="Arial"/>
          <w:sz w:val="20"/>
          <w:szCs w:val="20"/>
          <w:lang w:eastAsia="zh-TW"/>
        </w:rPr>
      </w:pPr>
    </w:p>
    <w:p w14:paraId="4EB24954"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zh-TW"/>
        </w:rPr>
        <w:t>注意待遇差距</w:t>
      </w:r>
    </w:p>
    <w:p w14:paraId="28B3E878" w14:textId="77777777" w:rsidR="001C2BD9" w:rsidRDefault="001C2BD9" w:rsidP="001C2BD9">
      <w:pPr>
        <w:spacing w:after="0" w:line="276" w:lineRule="auto"/>
        <w:rPr>
          <w:rFonts w:ascii="Arial" w:hAnsi="Arial" w:cs="Arial"/>
          <w:sz w:val="20"/>
          <w:szCs w:val="20"/>
        </w:rPr>
      </w:pPr>
    </w:p>
    <w:p w14:paraId="18EA0BFA" w14:textId="77777777" w:rsidR="001C2BD9" w:rsidRDefault="001C2BD9" w:rsidP="001C2BD9">
      <w:pPr>
        <w:spacing w:after="0" w:line="276" w:lineRule="auto"/>
        <w:rPr>
          <w:rFonts w:ascii="Arial" w:hAnsi="Arial" w:cs="Arial"/>
          <w:sz w:val="20"/>
          <w:szCs w:val="20"/>
          <w:lang w:eastAsia="zh-TW"/>
        </w:rPr>
      </w:pPr>
      <w:r>
        <w:rPr>
          <w:rFonts w:ascii="Arial" w:hAnsi="Arial" w:cs="Arial"/>
          <w:sz w:val="20"/>
          <w:szCs w:val="20"/>
          <w:lang w:eastAsia="zh-TW"/>
        </w:rPr>
        <w:t>我們經常被告知要像對待我們一樣對待他人。當然，這是很合理的</w:t>
      </w:r>
      <w:bookmarkStart w:id="1" w:name="_Hlk130993195"/>
      <w:r>
        <w:rPr>
          <w:rFonts w:ascii="Arial" w:hAnsi="Arial" w:cs="Arial"/>
          <w:sz w:val="20"/>
          <w:szCs w:val="20"/>
          <w:lang w:eastAsia="zh-TW"/>
        </w:rPr>
        <w:t>；</w:t>
      </w:r>
      <w:bookmarkEnd w:id="1"/>
      <w:r>
        <w:rPr>
          <w:rFonts w:ascii="Arial" w:hAnsi="Arial" w:cs="Arial"/>
          <w:sz w:val="20"/>
          <w:szCs w:val="20"/>
          <w:lang w:eastAsia="zh-TW"/>
        </w:rPr>
        <w:t>大多數人都希望得到善待和關懷，並感到被包容。然而，作為個人，我們希望如何受到對待以及讓我們感到舒適的方式存在很大差異。一個簡單的例子是人們互相打招呼的不同方式</w:t>
      </w:r>
      <w:r>
        <w:rPr>
          <w:rFonts w:ascii="Arial" w:hAnsi="Arial" w:cs="Arial"/>
          <w:sz w:val="20"/>
          <w:szCs w:val="20"/>
          <w:lang w:eastAsia="zh-TW"/>
        </w:rPr>
        <w:t>——</w:t>
      </w:r>
      <w:r>
        <w:rPr>
          <w:rFonts w:ascii="Arial" w:hAnsi="Arial" w:cs="Arial"/>
          <w:sz w:val="20"/>
          <w:szCs w:val="20"/>
          <w:lang w:eastAsia="zh-TW"/>
        </w:rPr>
        <w:t>包括在同一個家庭</w:t>
      </w:r>
      <w:r>
        <w:rPr>
          <w:rFonts w:ascii="Arial" w:hAnsi="Arial" w:cs="Arial"/>
          <w:sz w:val="20"/>
          <w:szCs w:val="20"/>
          <w:lang w:eastAsia="zh-TW"/>
        </w:rPr>
        <w:t>——</w:t>
      </w:r>
      <w:r>
        <w:rPr>
          <w:rFonts w:ascii="Arial" w:hAnsi="Arial" w:cs="Arial"/>
          <w:sz w:val="20"/>
          <w:szCs w:val="20"/>
          <w:lang w:eastAsia="zh-TW"/>
        </w:rPr>
        <w:t>一個詞（你好！）、鞠躬、點頭、握手、擁抱、親吻，或者其他方式。</w:t>
      </w:r>
      <w:r>
        <w:rPr>
          <w:rFonts w:ascii="Arial" w:hAnsi="Arial" w:cs="Arial"/>
          <w:sz w:val="20"/>
          <w:szCs w:val="20"/>
          <w:lang w:eastAsia="zh-TW"/>
        </w:rPr>
        <w:t xml:space="preserve"> </w:t>
      </w:r>
    </w:p>
    <w:p w14:paraId="65DA3B21" w14:textId="77777777" w:rsidR="001C2BD9" w:rsidRDefault="001C2BD9" w:rsidP="001C2BD9">
      <w:pPr>
        <w:spacing w:after="0" w:line="276" w:lineRule="auto"/>
        <w:rPr>
          <w:rFonts w:ascii="Arial" w:hAnsi="Arial" w:cs="Arial"/>
          <w:sz w:val="20"/>
          <w:szCs w:val="20"/>
          <w:lang w:eastAsia="zh-TW"/>
        </w:rPr>
      </w:pPr>
    </w:p>
    <w:p w14:paraId="001B3B82" w14:textId="77777777" w:rsidR="001C2BD9" w:rsidRDefault="001C2BD9" w:rsidP="001C2BD9">
      <w:pPr>
        <w:spacing w:after="0" w:line="276" w:lineRule="auto"/>
        <w:rPr>
          <w:rFonts w:ascii="Arial" w:hAnsi="Arial" w:cs="Arial"/>
          <w:sz w:val="20"/>
          <w:szCs w:val="20"/>
          <w:lang w:eastAsia="zh-TW"/>
        </w:rPr>
      </w:pPr>
      <w:r>
        <w:rPr>
          <w:rFonts w:ascii="Arial" w:hAnsi="Arial" w:cs="Arial"/>
          <w:sz w:val="20"/>
          <w:szCs w:val="20"/>
          <w:lang w:eastAsia="zh-TW"/>
        </w:rPr>
        <w:t>在您說、做或假設某事之前，請提醒自己對個人的各種可能性、觀點和偏好保持開放的心態，並尊重個人界限。換句話說，首先要按照人們喜歡被對待的方式對待他們。如果您不知道，請向對方詢問。</w:t>
      </w:r>
    </w:p>
    <w:p w14:paraId="2FC68786" w14:textId="77777777" w:rsidR="001C2BD9" w:rsidRDefault="001C2BD9" w:rsidP="001C2BD9">
      <w:pPr>
        <w:spacing w:after="0" w:line="276" w:lineRule="auto"/>
        <w:rPr>
          <w:rFonts w:ascii="Arial" w:hAnsi="Arial" w:cs="Arial"/>
          <w:sz w:val="20"/>
          <w:szCs w:val="20"/>
          <w:lang w:eastAsia="zh-TW"/>
        </w:rPr>
      </w:pPr>
    </w:p>
    <w:p w14:paraId="6E49FA5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zh-TW"/>
        </w:rPr>
        <w:t>不同意也沒關係</w:t>
      </w:r>
    </w:p>
    <w:p w14:paraId="2715E1F4" w14:textId="77777777" w:rsidR="001C2BD9" w:rsidRDefault="001C2BD9" w:rsidP="001C2BD9">
      <w:pPr>
        <w:spacing w:after="0" w:line="276" w:lineRule="auto"/>
        <w:rPr>
          <w:rFonts w:ascii="Arial" w:hAnsi="Arial" w:cs="Arial"/>
          <w:sz w:val="20"/>
          <w:szCs w:val="20"/>
        </w:rPr>
      </w:pPr>
    </w:p>
    <w:p w14:paraId="0D8A1B58" w14:textId="77777777" w:rsidR="001C2BD9" w:rsidRDefault="001C2BD9" w:rsidP="001C2BD9">
      <w:pPr>
        <w:spacing w:after="0" w:line="276" w:lineRule="auto"/>
        <w:rPr>
          <w:rFonts w:ascii="Arial" w:hAnsi="Arial" w:cs="Arial"/>
          <w:sz w:val="20"/>
          <w:szCs w:val="20"/>
          <w:lang w:eastAsia="zh-TW"/>
        </w:rPr>
      </w:pPr>
      <w:r>
        <w:rPr>
          <w:rFonts w:ascii="Arial" w:hAnsi="Arial" w:cs="Arial"/>
          <w:sz w:val="20"/>
          <w:szCs w:val="20"/>
          <w:lang w:eastAsia="zh-TW"/>
        </w:rPr>
        <w:t>尋求相互理解和尊重並不意味著您必須同意他人所說或所做的一切；反之亦然。支持多樣性本身就意味著欣賞並為人們騰出空間，因為人們有不同的看待世界和生活的方式。請盡最大努力恭敬地傾聽並邀請公開對話。根據情況和情況，這可能包括考慮建設性意見。只有在我們願意的情況下，我們才能進步和成長。</w:t>
      </w:r>
    </w:p>
    <w:p w14:paraId="0647C04F" w14:textId="77777777" w:rsidR="001C2BD9" w:rsidRDefault="001C2BD9" w:rsidP="001C2BD9">
      <w:pPr>
        <w:spacing w:after="0" w:line="276" w:lineRule="auto"/>
        <w:rPr>
          <w:rFonts w:ascii="Arial" w:hAnsi="Arial" w:cs="Arial"/>
          <w:sz w:val="20"/>
          <w:szCs w:val="20"/>
          <w:lang w:eastAsia="zh-TW"/>
        </w:rPr>
      </w:pPr>
    </w:p>
    <w:p w14:paraId="09A9592A" w14:textId="77777777" w:rsidR="001C2BD9" w:rsidRDefault="001C2BD9" w:rsidP="001C2BD9">
      <w:pPr>
        <w:spacing w:after="0" w:line="276" w:lineRule="auto"/>
        <w:rPr>
          <w:rFonts w:ascii="Arial" w:hAnsi="Arial" w:cs="Arial"/>
          <w:b/>
          <w:bCs/>
          <w:sz w:val="20"/>
          <w:szCs w:val="20"/>
          <w:lang w:eastAsia="zh-TW"/>
        </w:rPr>
      </w:pPr>
      <w:r>
        <w:rPr>
          <w:rFonts w:ascii="Arial" w:hAnsi="Arial" w:cs="Arial"/>
          <w:b/>
          <w:bCs/>
          <w:sz w:val="20"/>
          <w:szCs w:val="20"/>
          <w:lang w:eastAsia="zh-TW"/>
        </w:rPr>
        <w:t>尋求新的視角</w:t>
      </w:r>
    </w:p>
    <w:p w14:paraId="40CE5828" w14:textId="77777777" w:rsidR="001C2BD9" w:rsidRDefault="001C2BD9" w:rsidP="001C2BD9">
      <w:pPr>
        <w:spacing w:after="0" w:line="276" w:lineRule="auto"/>
        <w:rPr>
          <w:rFonts w:ascii="Arial" w:hAnsi="Arial" w:cs="Arial"/>
          <w:sz w:val="20"/>
          <w:szCs w:val="20"/>
          <w:lang w:eastAsia="zh-TW"/>
        </w:rPr>
      </w:pPr>
    </w:p>
    <w:p w14:paraId="4718BD57" w14:textId="77777777" w:rsidR="001C2BD9" w:rsidRDefault="001C2BD9" w:rsidP="001C2BD9">
      <w:pPr>
        <w:spacing w:after="0" w:line="276" w:lineRule="auto"/>
        <w:rPr>
          <w:rFonts w:ascii="Arial" w:hAnsi="Arial" w:cs="Arial"/>
          <w:sz w:val="20"/>
          <w:szCs w:val="20"/>
          <w:lang w:eastAsia="zh-TW"/>
        </w:rPr>
      </w:pPr>
      <w:r>
        <w:rPr>
          <w:rFonts w:ascii="Arial" w:hAnsi="Arial" w:cs="Arial"/>
          <w:sz w:val="20"/>
          <w:szCs w:val="20"/>
          <w:lang w:eastAsia="zh-TW"/>
        </w:rPr>
        <w:t>在您嘗試之前，某些東西對您來說可能看起來完全陌生。請利用機會拓寬自己的視野並獲得經驗。開始對話、讀書、看電影、參觀博物館、嘗試新食物和旅行以走出您的舒適區，建立新的聯繫並透過他人的眼睛看世界。</w:t>
      </w:r>
      <w:r>
        <w:rPr>
          <w:rFonts w:ascii="Arial" w:hAnsi="Arial" w:cs="Arial"/>
          <w:sz w:val="20"/>
          <w:szCs w:val="20"/>
          <w:lang w:eastAsia="zh-TW"/>
        </w:rPr>
        <w:t xml:space="preserve"> </w:t>
      </w:r>
    </w:p>
    <w:p w14:paraId="1B247F09" w14:textId="77777777" w:rsidR="001C2BD9" w:rsidRDefault="001C2BD9" w:rsidP="001C2BD9">
      <w:pPr>
        <w:spacing w:after="0" w:line="276" w:lineRule="auto"/>
        <w:rPr>
          <w:rFonts w:ascii="Arial" w:hAnsi="Arial" w:cs="Arial"/>
          <w:sz w:val="20"/>
          <w:szCs w:val="20"/>
          <w:lang w:eastAsia="zh-TW"/>
        </w:rPr>
      </w:pPr>
    </w:p>
    <w:p w14:paraId="622A3A3C"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zh-TW"/>
        </w:rPr>
        <w:t>很有可能，您對世界上所有的文化、風味和地區了解得越多，您就會越多地學會看到相似之處並欣賞差異</w:t>
      </w:r>
      <w:r>
        <w:rPr>
          <w:rFonts w:ascii="Arial" w:hAnsi="Arial" w:cs="Arial"/>
          <w:sz w:val="20"/>
          <w:szCs w:val="20"/>
          <w:lang w:eastAsia="zh-TW"/>
        </w:rPr>
        <w:t>——</w:t>
      </w:r>
      <w:r>
        <w:rPr>
          <w:rFonts w:ascii="Arial" w:hAnsi="Arial" w:cs="Arial"/>
          <w:sz w:val="20"/>
          <w:szCs w:val="20"/>
          <w:lang w:eastAsia="zh-TW"/>
        </w:rPr>
        <w:t>包括您自己的異同。</w:t>
      </w:r>
      <w:r>
        <w:rPr>
          <w:rFonts w:ascii="Arial" w:hAnsi="Arial" w:cs="Arial"/>
          <w:sz w:val="20"/>
          <w:szCs w:val="20"/>
          <w:lang w:eastAsia="zh-TW"/>
        </w:rPr>
        <w:t xml:space="preserve"> </w:t>
      </w:r>
    </w:p>
    <w:p w14:paraId="0908F1F5" w14:textId="77777777" w:rsidR="001C2BD9" w:rsidRDefault="001C2BD9" w:rsidP="001C2BD9">
      <w:pPr>
        <w:spacing w:after="0" w:line="276" w:lineRule="auto"/>
        <w:rPr>
          <w:rFonts w:ascii="Arial" w:hAnsi="Arial" w:cs="Arial"/>
          <w:sz w:val="20"/>
          <w:szCs w:val="20"/>
        </w:rPr>
      </w:pPr>
    </w:p>
    <w:p w14:paraId="3736F58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zh-TW"/>
        </w:rPr>
        <w:t>資訊來源：</w:t>
      </w:r>
    </w:p>
    <w:p w14:paraId="2C8EC58F" w14:textId="4D5A7FF6" w:rsidR="00F30B09" w:rsidRDefault="00F30B09" w:rsidP="00F30B09">
      <w:pPr>
        <w:spacing w:after="0" w:line="276" w:lineRule="auto"/>
        <w:rPr>
          <w:rFonts w:ascii="Arial" w:hAnsi="Arial" w:cs="Arial"/>
          <w:sz w:val="20"/>
          <w:szCs w:val="20"/>
        </w:rPr>
      </w:pPr>
      <w:bookmarkStart w:id="2" w:name="_Hlk130303465"/>
      <w:bookmarkStart w:id="3" w:name="_Hlk130993782"/>
      <w:r>
        <w:rPr>
          <w:rFonts w:ascii="Arial" w:hAnsi="Arial" w:cs="Arial"/>
          <w:sz w:val="20"/>
          <w:szCs w:val="20"/>
        </w:rPr>
        <w:lastRenderedPageBreak/>
        <w:t xml:space="preserve">Discrimination: A social determinant of health inequities. </w:t>
      </w:r>
      <w:r w:rsidRPr="00BD5343">
        <w:rPr>
          <w:rFonts w:ascii="Arial" w:hAnsi="Arial" w:cs="Arial"/>
          <w:i/>
          <w:iCs/>
          <w:sz w:val="20"/>
          <w:szCs w:val="20"/>
        </w:rPr>
        <w:t>Health</w:t>
      </w:r>
      <w:r>
        <w:rPr>
          <w:rFonts w:ascii="Arial" w:hAnsi="Arial" w:cs="Arial"/>
          <w:sz w:val="20"/>
          <w:szCs w:val="20"/>
        </w:rPr>
        <w:t xml:space="preserve"> </w:t>
      </w:r>
      <w:r w:rsidRPr="00BD5343">
        <w:rPr>
          <w:rFonts w:ascii="Arial" w:hAnsi="Arial" w:cs="Arial"/>
          <w:i/>
          <w:iCs/>
          <w:sz w:val="20"/>
          <w:szCs w:val="20"/>
        </w:rPr>
        <w:t>Affairs</w:t>
      </w:r>
      <w:r>
        <w:rPr>
          <w:rFonts w:ascii="Arial" w:hAnsi="Arial" w:cs="Arial"/>
          <w:sz w:val="20"/>
          <w:szCs w:val="20"/>
        </w:rPr>
        <w:t xml:space="preserve">. </w:t>
      </w:r>
      <w:hyperlink r:id="rId11" w:history="1">
        <w:r>
          <w:rPr>
            <w:rStyle w:val="Hyperlink"/>
            <w:rFonts w:ascii="Arial" w:hAnsi="Arial" w:cs="Arial"/>
            <w:sz w:val="20"/>
            <w:szCs w:val="20"/>
          </w:rPr>
          <w:t>healthaffairs.org/do/10.1377/forefront.20200220.518458/full/</w:t>
        </w:r>
      </w:hyperlink>
      <w:r>
        <w:rPr>
          <w:rStyle w:val="Hyperlink"/>
          <w:rFonts w:ascii="Arial" w:hAnsi="Arial" w:cs="Arial"/>
          <w:sz w:val="20"/>
          <w:szCs w:val="20"/>
        </w:rPr>
        <w:t>.</w:t>
      </w:r>
      <w:r w:rsidRPr="00F30B09">
        <w:t xml:space="preserve"> </w:t>
      </w:r>
      <w:r w:rsidRPr="00F30B09">
        <w:rPr>
          <w:rStyle w:val="Hyperlink"/>
          <w:rFonts w:ascii="Arial" w:hAnsi="Arial" w:cs="Arial"/>
          <w:sz w:val="20"/>
          <w:szCs w:val="20"/>
        </w:rPr>
        <w:t xml:space="preserve">2023 </w:t>
      </w:r>
      <w:r w:rsidRPr="00F30B09">
        <w:rPr>
          <w:rStyle w:val="Hyperlink"/>
          <w:rFonts w:ascii="MS Gothic" w:eastAsia="MS Gothic" w:hAnsi="MS Gothic" w:cs="MS Gothic" w:hint="eastAsia"/>
          <w:sz w:val="20"/>
          <w:szCs w:val="20"/>
        </w:rPr>
        <w:t>年</w:t>
      </w:r>
      <w:r w:rsidRPr="00F30B09">
        <w:rPr>
          <w:rStyle w:val="Hyperlink"/>
          <w:rFonts w:ascii="Arial" w:hAnsi="Arial" w:cs="Arial"/>
          <w:sz w:val="20"/>
          <w:szCs w:val="20"/>
        </w:rPr>
        <w:t xml:space="preserve"> 3 </w:t>
      </w:r>
      <w:r w:rsidRPr="00F30B09">
        <w:rPr>
          <w:rStyle w:val="Hyperlink"/>
          <w:rFonts w:ascii="MS Gothic" w:eastAsia="MS Gothic" w:hAnsi="MS Gothic" w:cs="MS Gothic" w:hint="eastAsia"/>
          <w:sz w:val="20"/>
          <w:szCs w:val="20"/>
        </w:rPr>
        <w:t>月</w:t>
      </w:r>
      <w:r w:rsidRPr="00F30B09">
        <w:rPr>
          <w:rStyle w:val="Hyperlink"/>
          <w:rFonts w:ascii="Arial" w:hAnsi="Arial" w:cs="Arial"/>
          <w:sz w:val="20"/>
          <w:szCs w:val="20"/>
        </w:rPr>
        <w:t xml:space="preserve"> 21 </w:t>
      </w:r>
      <w:proofErr w:type="spellStart"/>
      <w:r w:rsidRPr="00F30B09">
        <w:rPr>
          <w:rStyle w:val="Hyperlink"/>
          <w:rFonts w:ascii="MS Gothic" w:eastAsia="MS Gothic" w:hAnsi="MS Gothic" w:cs="MS Gothic" w:hint="eastAsia"/>
          <w:sz w:val="20"/>
          <w:szCs w:val="20"/>
        </w:rPr>
        <w:t>日讀取問</w:t>
      </w:r>
      <w:proofErr w:type="spellEnd"/>
      <w:r w:rsidRPr="00F30B09">
        <w:rPr>
          <w:rStyle w:val="Hyperlink"/>
          <w:rFonts w:ascii="MS Gothic" w:eastAsia="MS Gothic" w:hAnsi="MS Gothic" w:cs="MS Gothic" w:hint="eastAsia"/>
          <w:sz w:val="20"/>
          <w:szCs w:val="20"/>
        </w:rPr>
        <w:t>。</w:t>
      </w:r>
    </w:p>
    <w:p w14:paraId="7C3DDAA8" w14:textId="77777777" w:rsidR="00F30B09" w:rsidRDefault="00F30B09" w:rsidP="00F30B09">
      <w:pPr>
        <w:spacing w:after="0" w:line="276" w:lineRule="auto"/>
        <w:rPr>
          <w:rFonts w:ascii="Arial" w:hAnsi="Arial" w:cs="Arial"/>
          <w:sz w:val="20"/>
          <w:szCs w:val="20"/>
        </w:rPr>
      </w:pPr>
    </w:p>
    <w:p w14:paraId="6BFA6BD2" w14:textId="7AEE0BC8" w:rsidR="00F30B09" w:rsidRDefault="00F30B09" w:rsidP="00F30B09">
      <w:pPr>
        <w:spacing w:after="0" w:line="276" w:lineRule="auto"/>
        <w:rPr>
          <w:rFonts w:ascii="Arial" w:hAnsi="Arial" w:cs="Arial"/>
          <w:sz w:val="20"/>
          <w:szCs w:val="20"/>
        </w:rPr>
      </w:pPr>
      <w:r>
        <w:rPr>
          <w:rFonts w:ascii="Arial" w:hAnsi="Arial" w:cs="Arial"/>
          <w:sz w:val="20"/>
          <w:szCs w:val="20"/>
        </w:rPr>
        <w:t xml:space="preserve">UNICEF. Racism and discrimination against children rife in countries worldwide. </w:t>
      </w:r>
      <w:hyperlink r:id="rId12" w:history="1">
        <w:r>
          <w:rPr>
            <w:rStyle w:val="Hyperlink"/>
            <w:rFonts w:ascii="Arial" w:hAnsi="Arial" w:cs="Arial"/>
            <w:sz w:val="20"/>
            <w:szCs w:val="20"/>
          </w:rPr>
          <w:t>unicef.org/press-releases/racism-and-discrimination-against-children-rife-countries-worldwide</w:t>
        </w:r>
      </w:hyperlink>
      <w:r>
        <w:rPr>
          <w:rStyle w:val="Hyperlink"/>
          <w:rFonts w:ascii="Arial" w:hAnsi="Arial" w:cs="Arial"/>
          <w:sz w:val="20"/>
          <w:szCs w:val="20"/>
        </w:rPr>
        <w:t>.</w:t>
      </w:r>
      <w:r w:rsidRPr="00F30B09">
        <w:t xml:space="preserve"> </w:t>
      </w:r>
      <w:r w:rsidRPr="00F30B09">
        <w:rPr>
          <w:rFonts w:ascii="Arial" w:hAnsi="Arial" w:cs="Arial"/>
          <w:sz w:val="20"/>
          <w:szCs w:val="20"/>
        </w:rPr>
        <w:t xml:space="preserve">2023 </w:t>
      </w:r>
      <w:r w:rsidRPr="00F30B09">
        <w:rPr>
          <w:rFonts w:ascii="MS Gothic" w:eastAsia="MS Gothic" w:hAnsi="MS Gothic" w:cs="MS Gothic" w:hint="eastAsia"/>
          <w:sz w:val="20"/>
          <w:szCs w:val="20"/>
        </w:rPr>
        <w:t>年</w:t>
      </w:r>
      <w:r w:rsidRPr="00F30B09">
        <w:rPr>
          <w:rFonts w:ascii="Arial" w:hAnsi="Arial" w:cs="Arial"/>
          <w:sz w:val="20"/>
          <w:szCs w:val="20"/>
        </w:rPr>
        <w:t xml:space="preserve"> 3 </w:t>
      </w:r>
      <w:r w:rsidRPr="00F30B09">
        <w:rPr>
          <w:rFonts w:ascii="MS Gothic" w:eastAsia="MS Gothic" w:hAnsi="MS Gothic" w:cs="MS Gothic" w:hint="eastAsia"/>
          <w:sz w:val="20"/>
          <w:szCs w:val="20"/>
        </w:rPr>
        <w:t>月</w:t>
      </w:r>
      <w:r w:rsidRPr="00F30B09">
        <w:rPr>
          <w:rFonts w:ascii="Arial" w:hAnsi="Arial" w:cs="Arial"/>
          <w:sz w:val="20"/>
          <w:szCs w:val="20"/>
        </w:rPr>
        <w:t xml:space="preserve"> 21 </w:t>
      </w:r>
      <w:proofErr w:type="spellStart"/>
      <w:r w:rsidRPr="00F30B09">
        <w:rPr>
          <w:rFonts w:ascii="MS Gothic" w:eastAsia="MS Gothic" w:hAnsi="MS Gothic" w:cs="MS Gothic" w:hint="eastAsia"/>
          <w:sz w:val="20"/>
          <w:szCs w:val="20"/>
        </w:rPr>
        <w:t>日讀取問</w:t>
      </w:r>
      <w:proofErr w:type="spellEnd"/>
      <w:r w:rsidRPr="00F30B09">
        <w:rPr>
          <w:rFonts w:ascii="MS Gothic" w:eastAsia="MS Gothic" w:hAnsi="MS Gothic" w:cs="MS Gothic" w:hint="eastAsia"/>
          <w:sz w:val="20"/>
          <w:szCs w:val="20"/>
        </w:rPr>
        <w:t>。</w:t>
      </w:r>
    </w:p>
    <w:p w14:paraId="01073CD2" w14:textId="77777777" w:rsidR="00F30B09" w:rsidRDefault="00F30B09" w:rsidP="00F30B09">
      <w:pPr>
        <w:spacing w:after="0" w:line="276" w:lineRule="auto"/>
        <w:rPr>
          <w:rFonts w:ascii="Arial" w:hAnsi="Arial" w:cs="Arial"/>
          <w:sz w:val="20"/>
          <w:szCs w:val="20"/>
        </w:rPr>
      </w:pPr>
    </w:p>
    <w:p w14:paraId="0DB4FC90" w14:textId="605C1201" w:rsidR="00F30B09" w:rsidRDefault="00F30B09" w:rsidP="00F30B09">
      <w:pPr>
        <w:spacing w:after="0" w:line="276" w:lineRule="auto"/>
        <w:rPr>
          <w:rFonts w:ascii="Arial" w:hAnsi="Arial" w:cs="Arial"/>
          <w:sz w:val="20"/>
          <w:szCs w:val="20"/>
        </w:rPr>
      </w:pPr>
      <w:r>
        <w:rPr>
          <w:rFonts w:ascii="Arial" w:hAnsi="Arial" w:cs="Arial"/>
          <w:sz w:val="20"/>
          <w:szCs w:val="20"/>
        </w:rPr>
        <w:t xml:space="preserve">American Psychological Association. Discrimination: What it is and how to cope. </w:t>
      </w:r>
      <w:hyperlink r:id="rId13" w:history="1">
        <w:r>
          <w:rPr>
            <w:rStyle w:val="Hyperlink"/>
            <w:rFonts w:ascii="Arial" w:hAnsi="Arial" w:cs="Arial"/>
            <w:sz w:val="20"/>
            <w:szCs w:val="20"/>
          </w:rPr>
          <w:t>apa.org/topics/racism-bias-discrimination/types-stress</w:t>
        </w:r>
      </w:hyperlink>
      <w:r>
        <w:rPr>
          <w:rFonts w:ascii="Arial" w:hAnsi="Arial" w:cs="Arial"/>
          <w:sz w:val="20"/>
          <w:szCs w:val="20"/>
        </w:rPr>
        <w:t>.</w:t>
      </w:r>
      <w:r w:rsidRPr="00F30B09">
        <w:rPr>
          <w:rFonts w:ascii="Arial" w:hAnsi="Arial" w:cs="Arial"/>
          <w:sz w:val="20"/>
          <w:szCs w:val="20"/>
        </w:rPr>
        <w:t xml:space="preserve">2023 </w:t>
      </w:r>
      <w:r w:rsidRPr="00F30B09">
        <w:rPr>
          <w:rFonts w:ascii="MS Gothic" w:eastAsia="MS Gothic" w:hAnsi="MS Gothic" w:cs="MS Gothic" w:hint="eastAsia"/>
          <w:sz w:val="20"/>
          <w:szCs w:val="20"/>
        </w:rPr>
        <w:t>年</w:t>
      </w:r>
      <w:r w:rsidRPr="00F30B09">
        <w:rPr>
          <w:rFonts w:ascii="Arial" w:hAnsi="Arial" w:cs="Arial"/>
          <w:sz w:val="20"/>
          <w:szCs w:val="20"/>
        </w:rPr>
        <w:t xml:space="preserve"> 3 </w:t>
      </w:r>
      <w:r w:rsidRPr="00F30B09">
        <w:rPr>
          <w:rFonts w:ascii="MS Gothic" w:eastAsia="MS Gothic" w:hAnsi="MS Gothic" w:cs="MS Gothic" w:hint="eastAsia"/>
          <w:sz w:val="20"/>
          <w:szCs w:val="20"/>
        </w:rPr>
        <w:t>月</w:t>
      </w:r>
      <w:r w:rsidRPr="00F30B09">
        <w:rPr>
          <w:rFonts w:ascii="Arial" w:hAnsi="Arial" w:cs="Arial"/>
          <w:sz w:val="20"/>
          <w:szCs w:val="20"/>
        </w:rPr>
        <w:t xml:space="preserve"> 21 </w:t>
      </w:r>
      <w:proofErr w:type="spellStart"/>
      <w:r w:rsidRPr="00F30B09">
        <w:rPr>
          <w:rFonts w:ascii="MS Gothic" w:eastAsia="MS Gothic" w:hAnsi="MS Gothic" w:cs="MS Gothic" w:hint="eastAsia"/>
          <w:sz w:val="20"/>
          <w:szCs w:val="20"/>
        </w:rPr>
        <w:t>日讀取問</w:t>
      </w:r>
      <w:proofErr w:type="spellEnd"/>
      <w:r w:rsidRPr="00F30B09">
        <w:rPr>
          <w:rFonts w:ascii="MS Gothic" w:eastAsia="MS Gothic" w:hAnsi="MS Gothic" w:cs="MS Gothic" w:hint="eastAsia"/>
          <w:sz w:val="20"/>
          <w:szCs w:val="20"/>
        </w:rPr>
        <w:t>。</w:t>
      </w:r>
    </w:p>
    <w:p w14:paraId="7349E399" w14:textId="77777777" w:rsidR="00F30B09" w:rsidRDefault="00F30B09" w:rsidP="00F30B09">
      <w:pPr>
        <w:spacing w:after="0" w:line="276" w:lineRule="auto"/>
        <w:rPr>
          <w:rFonts w:ascii="Arial" w:hAnsi="Arial" w:cs="Arial"/>
          <w:sz w:val="20"/>
          <w:szCs w:val="20"/>
        </w:rPr>
      </w:pPr>
    </w:p>
    <w:p w14:paraId="74AD4E44" w14:textId="5A37BE63" w:rsidR="00F30B09" w:rsidRDefault="00F30B09" w:rsidP="00F30B09">
      <w:pPr>
        <w:spacing w:after="0" w:line="276" w:lineRule="auto"/>
        <w:rPr>
          <w:rFonts w:ascii="Arial" w:hAnsi="Arial" w:cs="Arial"/>
          <w:sz w:val="20"/>
          <w:szCs w:val="20"/>
        </w:rPr>
      </w:pPr>
      <w:r>
        <w:rPr>
          <w:rFonts w:ascii="Arial" w:hAnsi="Arial" w:cs="Arial"/>
          <w:sz w:val="20"/>
          <w:szCs w:val="20"/>
        </w:rPr>
        <w:t xml:space="preserve">Center for Creative Leadership. The power of respect. </w:t>
      </w:r>
      <w:hyperlink r:id="rId14" w:history="1">
        <w:r>
          <w:rPr>
            <w:rStyle w:val="Hyperlink"/>
            <w:rFonts w:ascii="Arial" w:hAnsi="Arial" w:cs="Arial"/>
            <w:sz w:val="20"/>
            <w:szCs w:val="20"/>
          </w:rPr>
          <w:t>ccl.org/articles/leading-effectively-articles/the-power-of-respect/</w:t>
        </w:r>
      </w:hyperlink>
      <w:r>
        <w:rPr>
          <w:rFonts w:ascii="Arial" w:hAnsi="Arial" w:cs="Arial"/>
          <w:sz w:val="20"/>
          <w:szCs w:val="20"/>
        </w:rPr>
        <w:t>.</w:t>
      </w:r>
      <w:r w:rsidRPr="00F30B09">
        <w:rPr>
          <w:rFonts w:ascii="Arial" w:hAnsi="Arial" w:cs="Arial"/>
          <w:sz w:val="20"/>
          <w:szCs w:val="20"/>
        </w:rPr>
        <w:t xml:space="preserve">2023 </w:t>
      </w:r>
      <w:r w:rsidRPr="00F30B09">
        <w:rPr>
          <w:rFonts w:ascii="MS Gothic" w:eastAsia="MS Gothic" w:hAnsi="MS Gothic" w:cs="MS Gothic" w:hint="eastAsia"/>
          <w:sz w:val="20"/>
          <w:szCs w:val="20"/>
        </w:rPr>
        <w:t>年</w:t>
      </w:r>
      <w:r w:rsidRPr="00F30B09">
        <w:rPr>
          <w:rFonts w:ascii="Arial" w:hAnsi="Arial" w:cs="Arial"/>
          <w:sz w:val="20"/>
          <w:szCs w:val="20"/>
        </w:rPr>
        <w:t xml:space="preserve"> 3 </w:t>
      </w:r>
      <w:r w:rsidRPr="00F30B09">
        <w:rPr>
          <w:rFonts w:ascii="MS Gothic" w:eastAsia="MS Gothic" w:hAnsi="MS Gothic" w:cs="MS Gothic" w:hint="eastAsia"/>
          <w:sz w:val="20"/>
          <w:szCs w:val="20"/>
        </w:rPr>
        <w:t>月</w:t>
      </w:r>
      <w:r w:rsidRPr="00F30B09">
        <w:rPr>
          <w:rFonts w:ascii="Arial" w:hAnsi="Arial" w:cs="Arial"/>
          <w:sz w:val="20"/>
          <w:szCs w:val="20"/>
        </w:rPr>
        <w:t xml:space="preserve"> 21 </w:t>
      </w:r>
      <w:proofErr w:type="spellStart"/>
      <w:r w:rsidRPr="00F30B09">
        <w:rPr>
          <w:rFonts w:ascii="MS Gothic" w:eastAsia="MS Gothic" w:hAnsi="MS Gothic" w:cs="MS Gothic" w:hint="eastAsia"/>
          <w:sz w:val="20"/>
          <w:szCs w:val="20"/>
        </w:rPr>
        <w:t>日讀取問</w:t>
      </w:r>
      <w:proofErr w:type="spellEnd"/>
      <w:r w:rsidRPr="00F30B09">
        <w:rPr>
          <w:rFonts w:ascii="MS Gothic" w:eastAsia="MS Gothic" w:hAnsi="MS Gothic" w:cs="MS Gothic" w:hint="eastAsia"/>
          <w:sz w:val="20"/>
          <w:szCs w:val="20"/>
        </w:rPr>
        <w:t>。</w:t>
      </w:r>
    </w:p>
    <w:p w14:paraId="37A07BAB" w14:textId="77777777" w:rsidR="00F30B09" w:rsidRDefault="00F30B09" w:rsidP="00F30B09">
      <w:pPr>
        <w:spacing w:after="0" w:line="276" w:lineRule="auto"/>
        <w:rPr>
          <w:rFonts w:ascii="Arial" w:hAnsi="Arial" w:cs="Arial"/>
          <w:sz w:val="20"/>
          <w:szCs w:val="20"/>
        </w:rPr>
      </w:pPr>
    </w:p>
    <w:p w14:paraId="22B5176E" w14:textId="6073CC2D" w:rsidR="00F30B09" w:rsidRDefault="00F30B09" w:rsidP="00F30B09">
      <w:pPr>
        <w:spacing w:after="0" w:line="276" w:lineRule="auto"/>
        <w:rPr>
          <w:rFonts w:ascii="Arial" w:hAnsi="Arial" w:cs="Arial"/>
          <w:sz w:val="20"/>
          <w:szCs w:val="20"/>
        </w:rPr>
      </w:pPr>
      <w:proofErr w:type="spellStart"/>
      <w:r>
        <w:rPr>
          <w:rFonts w:ascii="Arial" w:hAnsi="Arial" w:cs="Arial"/>
          <w:sz w:val="20"/>
          <w:szCs w:val="20"/>
        </w:rPr>
        <w:t>KelloggInsight</w:t>
      </w:r>
      <w:proofErr w:type="spellEnd"/>
      <w:r>
        <w:rPr>
          <w:rFonts w:ascii="Arial" w:hAnsi="Arial" w:cs="Arial"/>
          <w:sz w:val="20"/>
          <w:szCs w:val="20"/>
        </w:rPr>
        <w:t xml:space="preserve">. How to make inclusivity more than just an office buzzword. </w:t>
      </w:r>
      <w:hyperlink r:id="rId15" w:history="1">
        <w:r>
          <w:rPr>
            <w:rStyle w:val="Hyperlink"/>
            <w:rFonts w:ascii="Arial" w:hAnsi="Arial" w:cs="Arial"/>
            <w:sz w:val="20"/>
            <w:szCs w:val="20"/>
          </w:rPr>
          <w:t>insight.kellogg.northwestern.edu/article/how-to-make-inclusivity-more-than-just-an-office-buzzword</w:t>
        </w:r>
      </w:hyperlink>
      <w:r>
        <w:rPr>
          <w:rFonts w:ascii="Arial" w:hAnsi="Arial" w:cs="Arial"/>
          <w:sz w:val="20"/>
          <w:szCs w:val="20"/>
        </w:rPr>
        <w:t>.</w:t>
      </w:r>
      <w:r w:rsidRPr="00F30B09">
        <w:rPr>
          <w:rFonts w:ascii="Arial" w:hAnsi="Arial" w:cs="Arial"/>
          <w:sz w:val="20"/>
          <w:szCs w:val="20"/>
        </w:rPr>
        <w:t xml:space="preserve">2023 </w:t>
      </w:r>
      <w:r w:rsidRPr="00F30B09">
        <w:rPr>
          <w:rFonts w:ascii="MS Gothic" w:eastAsia="MS Gothic" w:hAnsi="MS Gothic" w:cs="MS Gothic" w:hint="eastAsia"/>
          <w:sz w:val="20"/>
          <w:szCs w:val="20"/>
        </w:rPr>
        <w:t>年</w:t>
      </w:r>
      <w:r w:rsidRPr="00F30B09">
        <w:rPr>
          <w:rFonts w:ascii="Arial" w:hAnsi="Arial" w:cs="Arial"/>
          <w:sz w:val="20"/>
          <w:szCs w:val="20"/>
        </w:rPr>
        <w:t xml:space="preserve"> 3 </w:t>
      </w:r>
      <w:r w:rsidRPr="00F30B09">
        <w:rPr>
          <w:rFonts w:ascii="MS Gothic" w:eastAsia="MS Gothic" w:hAnsi="MS Gothic" w:cs="MS Gothic" w:hint="eastAsia"/>
          <w:sz w:val="20"/>
          <w:szCs w:val="20"/>
        </w:rPr>
        <w:t>月</w:t>
      </w:r>
      <w:r w:rsidRPr="00F30B09">
        <w:rPr>
          <w:rFonts w:ascii="Arial" w:hAnsi="Arial" w:cs="Arial"/>
          <w:sz w:val="20"/>
          <w:szCs w:val="20"/>
        </w:rPr>
        <w:t xml:space="preserve"> 21 </w:t>
      </w:r>
      <w:proofErr w:type="spellStart"/>
      <w:r w:rsidRPr="00F30B09">
        <w:rPr>
          <w:rFonts w:ascii="MS Gothic" w:eastAsia="MS Gothic" w:hAnsi="MS Gothic" w:cs="MS Gothic" w:hint="eastAsia"/>
          <w:sz w:val="20"/>
          <w:szCs w:val="20"/>
        </w:rPr>
        <w:t>日讀取問</w:t>
      </w:r>
      <w:proofErr w:type="spellEnd"/>
      <w:r w:rsidRPr="00F30B09">
        <w:rPr>
          <w:rFonts w:ascii="MS Gothic" w:eastAsia="MS Gothic" w:hAnsi="MS Gothic" w:cs="MS Gothic" w:hint="eastAsia"/>
          <w:sz w:val="20"/>
          <w:szCs w:val="20"/>
        </w:rPr>
        <w:t>。</w:t>
      </w:r>
    </w:p>
    <w:p w14:paraId="1850954E" w14:textId="77777777" w:rsidR="00F30B09" w:rsidRDefault="00F30B09" w:rsidP="00F30B09">
      <w:pPr>
        <w:spacing w:after="0" w:line="276" w:lineRule="auto"/>
        <w:rPr>
          <w:rFonts w:ascii="Arial" w:hAnsi="Arial" w:cs="Arial"/>
          <w:sz w:val="20"/>
          <w:szCs w:val="20"/>
        </w:rPr>
      </w:pPr>
    </w:p>
    <w:p w14:paraId="667C899B" w14:textId="1CB68BE9" w:rsidR="00F30B09" w:rsidRDefault="00F30B09" w:rsidP="00F30B09">
      <w:pPr>
        <w:spacing w:after="0" w:line="276" w:lineRule="auto"/>
        <w:rPr>
          <w:rFonts w:ascii="Arial" w:hAnsi="Arial" w:cs="Arial"/>
          <w:sz w:val="20"/>
          <w:szCs w:val="20"/>
        </w:rPr>
      </w:pPr>
      <w:r>
        <w:rPr>
          <w:rFonts w:ascii="Arial" w:hAnsi="Arial" w:cs="Arial"/>
          <w:sz w:val="20"/>
          <w:szCs w:val="20"/>
        </w:rPr>
        <w:t xml:space="preserve">Harvard Business Review. 3 small ways to be a more inclusive colleague. </w:t>
      </w:r>
      <w:hyperlink r:id="rId16" w:history="1">
        <w:r>
          <w:rPr>
            <w:rStyle w:val="Hyperlink"/>
            <w:rFonts w:ascii="Arial" w:hAnsi="Arial" w:cs="Arial"/>
            <w:sz w:val="20"/>
            <w:szCs w:val="20"/>
          </w:rPr>
          <w:t>hbr.org/2021/12/3-small-ways-to-be-a-more-inclusive-colleague</w:t>
        </w:r>
      </w:hyperlink>
      <w:r>
        <w:rPr>
          <w:rStyle w:val="Hyperlink"/>
          <w:rFonts w:ascii="Arial" w:hAnsi="Arial" w:cs="Arial"/>
          <w:sz w:val="20"/>
          <w:szCs w:val="20"/>
        </w:rPr>
        <w:t>.</w:t>
      </w:r>
      <w:r w:rsidRPr="00F30B09">
        <w:rPr>
          <w:rStyle w:val="Hyperlink"/>
          <w:rFonts w:ascii="Arial" w:hAnsi="Arial" w:cs="Arial"/>
          <w:sz w:val="20"/>
          <w:szCs w:val="20"/>
        </w:rPr>
        <w:t xml:space="preserve">2023 </w:t>
      </w:r>
      <w:r w:rsidRPr="00F30B09">
        <w:rPr>
          <w:rStyle w:val="Hyperlink"/>
          <w:rFonts w:ascii="MS Gothic" w:eastAsia="MS Gothic" w:hAnsi="MS Gothic" w:cs="MS Gothic" w:hint="eastAsia"/>
          <w:sz w:val="20"/>
          <w:szCs w:val="20"/>
        </w:rPr>
        <w:t>年</w:t>
      </w:r>
      <w:r w:rsidRPr="00F30B09">
        <w:rPr>
          <w:rStyle w:val="Hyperlink"/>
          <w:rFonts w:ascii="Arial" w:hAnsi="Arial" w:cs="Arial"/>
          <w:sz w:val="20"/>
          <w:szCs w:val="20"/>
        </w:rPr>
        <w:t xml:space="preserve"> 3 </w:t>
      </w:r>
      <w:r w:rsidRPr="00F30B09">
        <w:rPr>
          <w:rStyle w:val="Hyperlink"/>
          <w:rFonts w:ascii="MS Gothic" w:eastAsia="MS Gothic" w:hAnsi="MS Gothic" w:cs="MS Gothic" w:hint="eastAsia"/>
          <w:sz w:val="20"/>
          <w:szCs w:val="20"/>
        </w:rPr>
        <w:t>月</w:t>
      </w:r>
      <w:r w:rsidRPr="00F30B09">
        <w:rPr>
          <w:rStyle w:val="Hyperlink"/>
          <w:rFonts w:ascii="Arial" w:hAnsi="Arial" w:cs="Arial"/>
          <w:sz w:val="20"/>
          <w:szCs w:val="20"/>
        </w:rPr>
        <w:t xml:space="preserve"> 21 </w:t>
      </w:r>
      <w:proofErr w:type="spellStart"/>
      <w:r w:rsidRPr="00F30B09">
        <w:rPr>
          <w:rStyle w:val="Hyperlink"/>
          <w:rFonts w:ascii="MS Gothic" w:eastAsia="MS Gothic" w:hAnsi="MS Gothic" w:cs="MS Gothic" w:hint="eastAsia"/>
          <w:sz w:val="20"/>
          <w:szCs w:val="20"/>
        </w:rPr>
        <w:t>日讀取問</w:t>
      </w:r>
      <w:proofErr w:type="spellEnd"/>
      <w:r w:rsidRPr="00F30B09">
        <w:rPr>
          <w:rStyle w:val="Hyperlink"/>
          <w:rFonts w:ascii="MS Gothic" w:eastAsia="MS Gothic" w:hAnsi="MS Gothic" w:cs="MS Gothic" w:hint="eastAsia"/>
          <w:sz w:val="20"/>
          <w:szCs w:val="20"/>
        </w:rPr>
        <w:t>。</w:t>
      </w:r>
    </w:p>
    <w:p w14:paraId="52B7E8F5" w14:textId="77777777" w:rsidR="00F30B09" w:rsidRDefault="00F30B09" w:rsidP="00F30B09">
      <w:pPr>
        <w:spacing w:after="0" w:line="276" w:lineRule="auto"/>
        <w:rPr>
          <w:rFonts w:ascii="Arial" w:hAnsi="Arial" w:cs="Arial"/>
          <w:sz w:val="20"/>
          <w:szCs w:val="20"/>
        </w:rPr>
      </w:pPr>
    </w:p>
    <w:p w14:paraId="7470DD30" w14:textId="6A34C9FF" w:rsidR="00F30B09" w:rsidRDefault="00F30B09" w:rsidP="00F30B09">
      <w:pPr>
        <w:spacing w:after="0" w:line="276" w:lineRule="auto"/>
        <w:rPr>
          <w:rFonts w:ascii="Arial" w:hAnsi="Arial" w:cs="Arial"/>
          <w:sz w:val="20"/>
          <w:szCs w:val="20"/>
        </w:rPr>
      </w:pPr>
      <w:r>
        <w:rPr>
          <w:rFonts w:ascii="Arial" w:hAnsi="Arial" w:cs="Arial"/>
          <w:sz w:val="20"/>
          <w:szCs w:val="20"/>
        </w:rPr>
        <w:t>Youth Employment UK. Ways to think about understanding others and treating them fairly.</w:t>
      </w:r>
      <w:r w:rsidRPr="00F30B09">
        <w:t xml:space="preserve">2023 </w:t>
      </w:r>
      <w:r w:rsidRPr="00F30B09">
        <w:rPr>
          <w:rFonts w:ascii="MS Gothic" w:eastAsia="MS Gothic" w:hAnsi="MS Gothic" w:cs="MS Gothic" w:hint="eastAsia"/>
        </w:rPr>
        <w:t>年</w:t>
      </w:r>
      <w:r w:rsidRPr="00F30B09">
        <w:t xml:space="preserve"> 3 </w:t>
      </w:r>
      <w:r w:rsidRPr="00F30B09">
        <w:rPr>
          <w:rFonts w:ascii="MS Gothic" w:eastAsia="MS Gothic" w:hAnsi="MS Gothic" w:cs="MS Gothic" w:hint="eastAsia"/>
        </w:rPr>
        <w:t>月</w:t>
      </w:r>
      <w:r w:rsidRPr="00F30B09">
        <w:t xml:space="preserve"> 21 </w:t>
      </w:r>
      <w:proofErr w:type="spellStart"/>
      <w:r w:rsidRPr="00F30B09">
        <w:rPr>
          <w:rFonts w:ascii="MS Gothic" w:eastAsia="MS Gothic" w:hAnsi="MS Gothic" w:cs="MS Gothic" w:hint="eastAsia"/>
        </w:rPr>
        <w:t>日讀取問</w:t>
      </w:r>
      <w:proofErr w:type="spellEnd"/>
      <w:r w:rsidRPr="00F30B09">
        <w:rPr>
          <w:rFonts w:ascii="MS Gothic" w:eastAsia="MS Gothic" w:hAnsi="MS Gothic" w:cs="MS Gothic" w:hint="eastAsia"/>
        </w:rPr>
        <w:t>。</w:t>
      </w:r>
    </w:p>
    <w:p w14:paraId="28E260A4" w14:textId="77777777" w:rsidR="00F30B09" w:rsidRPr="001C2BD9" w:rsidRDefault="00F30B09" w:rsidP="00F30B09"/>
    <w:bookmarkEnd w:id="2"/>
    <w:bookmarkEnd w:id="3"/>
    <w:p w14:paraId="4D85E40E" w14:textId="77777777" w:rsidR="0006463C" w:rsidRPr="001C2BD9" w:rsidRDefault="0006463C" w:rsidP="001C2BD9"/>
    <w:sectPr w:rsidR="0006463C" w:rsidRPr="001C2BD9" w:rsidSect="006E08D5">
      <w:headerReference w:type="first" r:id="rId17"/>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DBD8C" w14:textId="77777777" w:rsidR="00E33DF2" w:rsidRDefault="00E33DF2" w:rsidP="00F511E3">
      <w:pPr>
        <w:spacing w:after="0" w:line="240" w:lineRule="auto"/>
      </w:pPr>
      <w:r>
        <w:separator/>
      </w:r>
    </w:p>
  </w:endnote>
  <w:endnote w:type="continuationSeparator" w:id="0">
    <w:p w14:paraId="71CC439C" w14:textId="77777777" w:rsidR="00E33DF2" w:rsidRDefault="00E33DF2"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9315" w14:textId="77777777" w:rsidR="00E33DF2" w:rsidRDefault="00E33DF2" w:rsidP="00F511E3">
      <w:pPr>
        <w:spacing w:after="0" w:line="240" w:lineRule="auto"/>
      </w:pPr>
      <w:r>
        <w:separator/>
      </w:r>
    </w:p>
  </w:footnote>
  <w:footnote w:type="continuationSeparator" w:id="0">
    <w:p w14:paraId="6146C472" w14:textId="77777777" w:rsidR="00E33DF2" w:rsidRDefault="00E33DF2"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AA8" w14:textId="696062B3" w:rsidR="00F511E3" w:rsidRPr="000C25AE" w:rsidRDefault="00F511E3" w:rsidP="001C2BD9">
    <w:pPr>
      <w:pStyle w:val="Header"/>
      <w:rPr>
        <w:rFonts w:ascii="Arial" w:hAnsi="Arial" w:cs="Arial"/>
        <w:noProof/>
        <w:color w:val="C45911" w:themeColor="accent2" w:themeShade="BF"/>
        <w:sz w:val="20"/>
        <w:szCs w:val="20"/>
      </w:rPr>
    </w:pPr>
    <w:r>
      <w:rPr>
        <w:rFonts w:ascii="Arial" w:hAnsi="Arial" w:cs="Arial"/>
        <w:color w:val="C45911" w:themeColor="accent2" w:themeShade="BF"/>
        <w:sz w:val="20"/>
        <w:szCs w:val="20"/>
        <w:lang w:eastAsia="zh-TW"/>
      </w:rPr>
      <w:t xml:space="preserve">OPT-EAP 6 </w:t>
    </w:r>
    <w:r>
      <w:rPr>
        <w:rFonts w:ascii="Arial" w:hAnsi="Arial" w:cs="Arial"/>
        <w:color w:val="C45911" w:themeColor="accent2" w:themeShade="BF"/>
        <w:sz w:val="20"/>
        <w:szCs w:val="20"/>
        <w:lang w:eastAsia="zh-TW"/>
      </w:rPr>
      <w:t>月</w:t>
    </w:r>
    <w:r>
      <w:rPr>
        <w:rFonts w:ascii="Arial" w:hAnsi="Arial" w:cs="Arial"/>
        <w:color w:val="C45911" w:themeColor="accent2" w:themeShade="BF"/>
        <w:sz w:val="20"/>
        <w:szCs w:val="20"/>
        <w:lang w:eastAsia="zh-TW"/>
      </w:rPr>
      <w:t xml:space="preserve"> – DEI – </w:t>
    </w:r>
  </w:p>
  <w:p w14:paraId="0B7EE416" w14:textId="77777777" w:rsidR="00F511E3" w:rsidRPr="000C25AE" w:rsidRDefault="00F511E3" w:rsidP="00F511E3">
    <w:pPr>
      <w:pStyle w:val="Header"/>
      <w:rPr>
        <w:rFonts w:ascii="Arial" w:hAnsi="Arial" w:cs="Arial"/>
        <w:noProof/>
        <w:color w:val="C45911" w:themeColor="accent2" w:themeShade="BF"/>
        <w:sz w:val="10"/>
        <w:szCs w:val="10"/>
      </w:rPr>
    </w:pPr>
  </w:p>
  <w:p w14:paraId="1E00C42F" w14:textId="3C20A33C" w:rsidR="00F511E3" w:rsidRPr="000C25AE" w:rsidRDefault="001D7D2D" w:rsidP="00F511E3">
    <w:pPr>
      <w:pStyle w:val="Header"/>
      <w:rPr>
        <w:rFonts w:ascii="Arial" w:hAnsi="Arial" w:cs="Arial"/>
        <w:noProof/>
        <w:color w:val="C45911" w:themeColor="accent2" w:themeShade="BF"/>
        <w:sz w:val="20"/>
        <w:szCs w:val="20"/>
      </w:rPr>
    </w:pPr>
    <w:r>
      <w:rPr>
        <w:rFonts w:ascii="Arial" w:hAnsi="Arial" w:cs="Arial"/>
        <w:noProof/>
        <w:color w:val="C45911" w:themeColor="accent2" w:themeShade="BF"/>
        <w:sz w:val="20"/>
        <w:szCs w:val="20"/>
        <w:lang w:eastAsia="zh-TW"/>
      </w:rPr>
      <w:pict w14:anchorId="53BB0858">
        <v:rect id="_x0000_i1025" style="width:468pt;height:1pt" o:hralign="center" o:hrstd="t" o:hrnoshade="t" o:hr="t" fillcolor="#c45911 [2405]" stroked="f"/>
      </w:pict>
    </w:r>
  </w:p>
  <w:p w14:paraId="49721180" w14:textId="77777777" w:rsidR="00F511E3" w:rsidRPr="000C25AE" w:rsidRDefault="00F511E3">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C5B4C"/>
    <w:multiLevelType w:val="hybridMultilevel"/>
    <w:tmpl w:val="3AA4EFB6"/>
    <w:lvl w:ilvl="0" w:tplc="FBEADF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A07"/>
    <w:multiLevelType w:val="multilevel"/>
    <w:tmpl w:val="D42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352"/>
    <w:multiLevelType w:val="hybridMultilevel"/>
    <w:tmpl w:val="24CE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D79EE"/>
    <w:multiLevelType w:val="hybridMultilevel"/>
    <w:tmpl w:val="F5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80735"/>
    <w:multiLevelType w:val="hybridMultilevel"/>
    <w:tmpl w:val="4AEE19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63F3"/>
    <w:multiLevelType w:val="multilevel"/>
    <w:tmpl w:val="7F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508B1"/>
    <w:multiLevelType w:val="multilevel"/>
    <w:tmpl w:val="50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379F6"/>
    <w:multiLevelType w:val="hybridMultilevel"/>
    <w:tmpl w:val="6712BCBE"/>
    <w:lvl w:ilvl="0" w:tplc="A08822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E525F2"/>
    <w:multiLevelType w:val="hybridMultilevel"/>
    <w:tmpl w:val="BB6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388E"/>
    <w:multiLevelType w:val="hybridMultilevel"/>
    <w:tmpl w:val="16040A10"/>
    <w:lvl w:ilvl="0" w:tplc="8F9AA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883595">
    <w:abstractNumId w:val="38"/>
  </w:num>
  <w:num w:numId="2" w16cid:durableId="2015456991">
    <w:abstractNumId w:val="20"/>
  </w:num>
  <w:num w:numId="3" w16cid:durableId="1936403248">
    <w:abstractNumId w:val="39"/>
  </w:num>
  <w:num w:numId="4" w16cid:durableId="1649742125">
    <w:abstractNumId w:val="13"/>
  </w:num>
  <w:num w:numId="5" w16cid:durableId="1086075541">
    <w:abstractNumId w:val="27"/>
  </w:num>
  <w:num w:numId="6" w16cid:durableId="810248586">
    <w:abstractNumId w:val="28"/>
  </w:num>
  <w:num w:numId="7" w16cid:durableId="1677688013">
    <w:abstractNumId w:val="40"/>
  </w:num>
  <w:num w:numId="8" w16cid:durableId="1026175722">
    <w:abstractNumId w:val="33"/>
  </w:num>
  <w:num w:numId="9" w16cid:durableId="958298431">
    <w:abstractNumId w:val="5"/>
  </w:num>
  <w:num w:numId="10" w16cid:durableId="1211528047">
    <w:abstractNumId w:val="36"/>
  </w:num>
  <w:num w:numId="11" w16cid:durableId="1161234960">
    <w:abstractNumId w:val="0"/>
  </w:num>
  <w:num w:numId="12" w16cid:durableId="598220387">
    <w:abstractNumId w:val="41"/>
  </w:num>
  <w:num w:numId="13" w16cid:durableId="942691643">
    <w:abstractNumId w:val="16"/>
  </w:num>
  <w:num w:numId="14" w16cid:durableId="610818380">
    <w:abstractNumId w:val="3"/>
  </w:num>
  <w:num w:numId="15" w16cid:durableId="1757557584">
    <w:abstractNumId w:val="12"/>
  </w:num>
  <w:num w:numId="16" w16cid:durableId="1970933842">
    <w:abstractNumId w:val="22"/>
  </w:num>
  <w:num w:numId="17" w16cid:durableId="1419987411">
    <w:abstractNumId w:val="4"/>
  </w:num>
  <w:num w:numId="18" w16cid:durableId="1345520402">
    <w:abstractNumId w:val="14"/>
  </w:num>
  <w:num w:numId="19" w16cid:durableId="560293193">
    <w:abstractNumId w:val="43"/>
  </w:num>
  <w:num w:numId="20" w16cid:durableId="11703702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7421953">
    <w:abstractNumId w:val="6"/>
  </w:num>
  <w:num w:numId="22" w16cid:durableId="1186138058">
    <w:abstractNumId w:val="29"/>
  </w:num>
  <w:num w:numId="23" w16cid:durableId="1425229581">
    <w:abstractNumId w:val="31"/>
  </w:num>
  <w:num w:numId="24" w16cid:durableId="879584504">
    <w:abstractNumId w:val="21"/>
  </w:num>
  <w:num w:numId="25" w16cid:durableId="2045137088">
    <w:abstractNumId w:val="10"/>
  </w:num>
  <w:num w:numId="26" w16cid:durableId="251476869">
    <w:abstractNumId w:val="37"/>
  </w:num>
  <w:num w:numId="27" w16cid:durableId="1185633037">
    <w:abstractNumId w:val="19"/>
  </w:num>
  <w:num w:numId="28" w16cid:durableId="1727030192">
    <w:abstractNumId w:val="8"/>
  </w:num>
  <w:num w:numId="29" w16cid:durableId="622350970">
    <w:abstractNumId w:val="18"/>
  </w:num>
  <w:num w:numId="30" w16cid:durableId="2013216338">
    <w:abstractNumId w:val="23"/>
  </w:num>
  <w:num w:numId="31" w16cid:durableId="1698046987">
    <w:abstractNumId w:val="32"/>
  </w:num>
  <w:num w:numId="32" w16cid:durableId="207257426">
    <w:abstractNumId w:val="25"/>
  </w:num>
  <w:num w:numId="33" w16cid:durableId="681055774">
    <w:abstractNumId w:val="2"/>
  </w:num>
  <w:num w:numId="34" w16cid:durableId="816654549">
    <w:abstractNumId w:val="7"/>
  </w:num>
  <w:num w:numId="35" w16cid:durableId="871306593">
    <w:abstractNumId w:val="34"/>
  </w:num>
  <w:num w:numId="36" w16cid:durableId="778140942">
    <w:abstractNumId w:val="9"/>
  </w:num>
  <w:num w:numId="37" w16cid:durableId="1397975407">
    <w:abstractNumId w:val="24"/>
  </w:num>
  <w:num w:numId="38" w16cid:durableId="1226532739">
    <w:abstractNumId w:val="17"/>
  </w:num>
  <w:num w:numId="39" w16cid:durableId="305470979">
    <w:abstractNumId w:val="30"/>
  </w:num>
  <w:num w:numId="40" w16cid:durableId="248664236">
    <w:abstractNumId w:val="1"/>
  </w:num>
  <w:num w:numId="41" w16cid:durableId="1049114656">
    <w:abstractNumId w:val="42"/>
  </w:num>
  <w:num w:numId="42" w16cid:durableId="835265052">
    <w:abstractNumId w:val="11"/>
  </w:num>
  <w:num w:numId="43" w16cid:durableId="1466970756">
    <w:abstractNumId w:val="35"/>
  </w:num>
  <w:num w:numId="44" w16cid:durableId="609312214">
    <w:abstractNumId w:val="26"/>
  </w:num>
  <w:num w:numId="45" w16cid:durableId="3226588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3D"/>
    <w:rsid w:val="000063C3"/>
    <w:rsid w:val="00015564"/>
    <w:rsid w:val="000204C2"/>
    <w:rsid w:val="00022C99"/>
    <w:rsid w:val="00030C08"/>
    <w:rsid w:val="000314EB"/>
    <w:rsid w:val="000370FF"/>
    <w:rsid w:val="000420CE"/>
    <w:rsid w:val="0004562C"/>
    <w:rsid w:val="000473B6"/>
    <w:rsid w:val="000578FA"/>
    <w:rsid w:val="0006463C"/>
    <w:rsid w:val="00065E87"/>
    <w:rsid w:val="000669D7"/>
    <w:rsid w:val="00072016"/>
    <w:rsid w:val="00075545"/>
    <w:rsid w:val="000779EC"/>
    <w:rsid w:val="00087FC9"/>
    <w:rsid w:val="0009063F"/>
    <w:rsid w:val="000931B4"/>
    <w:rsid w:val="000966CC"/>
    <w:rsid w:val="00096F29"/>
    <w:rsid w:val="000A0963"/>
    <w:rsid w:val="000A355A"/>
    <w:rsid w:val="000A68E8"/>
    <w:rsid w:val="000A7606"/>
    <w:rsid w:val="000B0673"/>
    <w:rsid w:val="000B1D63"/>
    <w:rsid w:val="000B5FDB"/>
    <w:rsid w:val="000B71F7"/>
    <w:rsid w:val="000C025F"/>
    <w:rsid w:val="000C1401"/>
    <w:rsid w:val="000C25AE"/>
    <w:rsid w:val="000C563B"/>
    <w:rsid w:val="000C66FA"/>
    <w:rsid w:val="000C7233"/>
    <w:rsid w:val="000D1973"/>
    <w:rsid w:val="000D3148"/>
    <w:rsid w:val="000E2487"/>
    <w:rsid w:val="000E6C0B"/>
    <w:rsid w:val="000F2FC1"/>
    <w:rsid w:val="000F4E90"/>
    <w:rsid w:val="00102F72"/>
    <w:rsid w:val="0011682C"/>
    <w:rsid w:val="0011709F"/>
    <w:rsid w:val="001236EF"/>
    <w:rsid w:val="0013166E"/>
    <w:rsid w:val="00134C9A"/>
    <w:rsid w:val="00136069"/>
    <w:rsid w:val="00144DE9"/>
    <w:rsid w:val="00151C2B"/>
    <w:rsid w:val="00163E6C"/>
    <w:rsid w:val="00171A23"/>
    <w:rsid w:val="00171EB5"/>
    <w:rsid w:val="001726C9"/>
    <w:rsid w:val="00177B6F"/>
    <w:rsid w:val="00180A1F"/>
    <w:rsid w:val="00180C6D"/>
    <w:rsid w:val="00197D1E"/>
    <w:rsid w:val="001A6F1A"/>
    <w:rsid w:val="001B0099"/>
    <w:rsid w:val="001B35D1"/>
    <w:rsid w:val="001B42CF"/>
    <w:rsid w:val="001B75B0"/>
    <w:rsid w:val="001C2BD9"/>
    <w:rsid w:val="001C3280"/>
    <w:rsid w:val="001D508A"/>
    <w:rsid w:val="001D62B6"/>
    <w:rsid w:val="001D7D2D"/>
    <w:rsid w:val="001E01C7"/>
    <w:rsid w:val="001E0908"/>
    <w:rsid w:val="001F4A8C"/>
    <w:rsid w:val="001F5401"/>
    <w:rsid w:val="001F6673"/>
    <w:rsid w:val="00204619"/>
    <w:rsid w:val="00204812"/>
    <w:rsid w:val="002052E5"/>
    <w:rsid w:val="00207927"/>
    <w:rsid w:val="00212D7D"/>
    <w:rsid w:val="00215AD5"/>
    <w:rsid w:val="0023544F"/>
    <w:rsid w:val="00235766"/>
    <w:rsid w:val="002373BD"/>
    <w:rsid w:val="00252BF5"/>
    <w:rsid w:val="00257823"/>
    <w:rsid w:val="00264032"/>
    <w:rsid w:val="002654F2"/>
    <w:rsid w:val="002677CD"/>
    <w:rsid w:val="00271AE1"/>
    <w:rsid w:val="00276662"/>
    <w:rsid w:val="0028247B"/>
    <w:rsid w:val="002826C8"/>
    <w:rsid w:val="00283983"/>
    <w:rsid w:val="00293FBF"/>
    <w:rsid w:val="00296608"/>
    <w:rsid w:val="002A085C"/>
    <w:rsid w:val="002A0B22"/>
    <w:rsid w:val="002A1D02"/>
    <w:rsid w:val="002A5540"/>
    <w:rsid w:val="002B0387"/>
    <w:rsid w:val="002C07D4"/>
    <w:rsid w:val="002C12E7"/>
    <w:rsid w:val="002C1593"/>
    <w:rsid w:val="002C653E"/>
    <w:rsid w:val="002C6D78"/>
    <w:rsid w:val="002D05CC"/>
    <w:rsid w:val="002D1365"/>
    <w:rsid w:val="002E10A0"/>
    <w:rsid w:val="002E17A6"/>
    <w:rsid w:val="002E1C2E"/>
    <w:rsid w:val="002E2202"/>
    <w:rsid w:val="002E7580"/>
    <w:rsid w:val="002F1FD7"/>
    <w:rsid w:val="003013AB"/>
    <w:rsid w:val="00302F56"/>
    <w:rsid w:val="00302F99"/>
    <w:rsid w:val="0030435A"/>
    <w:rsid w:val="00304388"/>
    <w:rsid w:val="003060D8"/>
    <w:rsid w:val="00307732"/>
    <w:rsid w:val="00311D23"/>
    <w:rsid w:val="00313545"/>
    <w:rsid w:val="003168F6"/>
    <w:rsid w:val="00320409"/>
    <w:rsid w:val="003205E2"/>
    <w:rsid w:val="0032338F"/>
    <w:rsid w:val="00324586"/>
    <w:rsid w:val="00336625"/>
    <w:rsid w:val="0034436E"/>
    <w:rsid w:val="00351CAD"/>
    <w:rsid w:val="003620E4"/>
    <w:rsid w:val="003643BB"/>
    <w:rsid w:val="0036740E"/>
    <w:rsid w:val="0037346F"/>
    <w:rsid w:val="003745BF"/>
    <w:rsid w:val="0037513D"/>
    <w:rsid w:val="00377736"/>
    <w:rsid w:val="00385124"/>
    <w:rsid w:val="00385A3A"/>
    <w:rsid w:val="00392468"/>
    <w:rsid w:val="003924E2"/>
    <w:rsid w:val="0039396D"/>
    <w:rsid w:val="00394C4C"/>
    <w:rsid w:val="003A1A5A"/>
    <w:rsid w:val="003B1F11"/>
    <w:rsid w:val="003B4501"/>
    <w:rsid w:val="003B5EBD"/>
    <w:rsid w:val="003B69F0"/>
    <w:rsid w:val="003D0733"/>
    <w:rsid w:val="003D1901"/>
    <w:rsid w:val="003D5074"/>
    <w:rsid w:val="003D51AE"/>
    <w:rsid w:val="003E0A7A"/>
    <w:rsid w:val="003E3D30"/>
    <w:rsid w:val="003F26B9"/>
    <w:rsid w:val="003F5F0B"/>
    <w:rsid w:val="003F62F9"/>
    <w:rsid w:val="003F7C98"/>
    <w:rsid w:val="004111A0"/>
    <w:rsid w:val="00413FED"/>
    <w:rsid w:val="00417B40"/>
    <w:rsid w:val="0042520F"/>
    <w:rsid w:val="00431BC9"/>
    <w:rsid w:val="00431C19"/>
    <w:rsid w:val="00433F18"/>
    <w:rsid w:val="00434208"/>
    <w:rsid w:val="004416F6"/>
    <w:rsid w:val="00445CEF"/>
    <w:rsid w:val="004467C3"/>
    <w:rsid w:val="00450164"/>
    <w:rsid w:val="00450742"/>
    <w:rsid w:val="004540C8"/>
    <w:rsid w:val="00457273"/>
    <w:rsid w:val="00457D8D"/>
    <w:rsid w:val="00462556"/>
    <w:rsid w:val="00474C9E"/>
    <w:rsid w:val="0048793E"/>
    <w:rsid w:val="00493002"/>
    <w:rsid w:val="00494899"/>
    <w:rsid w:val="004A137B"/>
    <w:rsid w:val="004A5374"/>
    <w:rsid w:val="004A7B9C"/>
    <w:rsid w:val="004B5397"/>
    <w:rsid w:val="004C3FA0"/>
    <w:rsid w:val="004C4213"/>
    <w:rsid w:val="004D20E5"/>
    <w:rsid w:val="004D3815"/>
    <w:rsid w:val="004D3CBD"/>
    <w:rsid w:val="004D6C54"/>
    <w:rsid w:val="004D760B"/>
    <w:rsid w:val="004E550A"/>
    <w:rsid w:val="004F5E9B"/>
    <w:rsid w:val="004F62E7"/>
    <w:rsid w:val="004F7DAA"/>
    <w:rsid w:val="00502545"/>
    <w:rsid w:val="005032A0"/>
    <w:rsid w:val="00503BC7"/>
    <w:rsid w:val="0050788E"/>
    <w:rsid w:val="0051277D"/>
    <w:rsid w:val="005171D7"/>
    <w:rsid w:val="005232B3"/>
    <w:rsid w:val="00531AB0"/>
    <w:rsid w:val="00544C66"/>
    <w:rsid w:val="0054505E"/>
    <w:rsid w:val="00546028"/>
    <w:rsid w:val="0055234F"/>
    <w:rsid w:val="005531DE"/>
    <w:rsid w:val="00574CA0"/>
    <w:rsid w:val="0058032E"/>
    <w:rsid w:val="00581D20"/>
    <w:rsid w:val="00586FD2"/>
    <w:rsid w:val="00587990"/>
    <w:rsid w:val="0059151F"/>
    <w:rsid w:val="005917B0"/>
    <w:rsid w:val="005A0E0A"/>
    <w:rsid w:val="005A53D7"/>
    <w:rsid w:val="005B0440"/>
    <w:rsid w:val="005B1222"/>
    <w:rsid w:val="005B2717"/>
    <w:rsid w:val="005B6225"/>
    <w:rsid w:val="005B68E6"/>
    <w:rsid w:val="005C0775"/>
    <w:rsid w:val="005C3BC1"/>
    <w:rsid w:val="005C5C49"/>
    <w:rsid w:val="005D3549"/>
    <w:rsid w:val="005E124F"/>
    <w:rsid w:val="005E2424"/>
    <w:rsid w:val="005E431D"/>
    <w:rsid w:val="005E6CD7"/>
    <w:rsid w:val="005F05C5"/>
    <w:rsid w:val="005F2FF3"/>
    <w:rsid w:val="005F4B7B"/>
    <w:rsid w:val="0061387A"/>
    <w:rsid w:val="006223A9"/>
    <w:rsid w:val="0062306C"/>
    <w:rsid w:val="006244CD"/>
    <w:rsid w:val="00625ABE"/>
    <w:rsid w:val="00627671"/>
    <w:rsid w:val="00630296"/>
    <w:rsid w:val="006343BA"/>
    <w:rsid w:val="00643E76"/>
    <w:rsid w:val="00650CF0"/>
    <w:rsid w:val="0065178A"/>
    <w:rsid w:val="0065795F"/>
    <w:rsid w:val="00660533"/>
    <w:rsid w:val="00662DC4"/>
    <w:rsid w:val="00665800"/>
    <w:rsid w:val="00671AF1"/>
    <w:rsid w:val="00673229"/>
    <w:rsid w:val="0067647A"/>
    <w:rsid w:val="0069117C"/>
    <w:rsid w:val="006A41FE"/>
    <w:rsid w:val="006A587D"/>
    <w:rsid w:val="006B1A12"/>
    <w:rsid w:val="006B2D3B"/>
    <w:rsid w:val="006B4AF8"/>
    <w:rsid w:val="006B5057"/>
    <w:rsid w:val="006C01F0"/>
    <w:rsid w:val="006C3433"/>
    <w:rsid w:val="006D20B9"/>
    <w:rsid w:val="006D3AEC"/>
    <w:rsid w:val="006D4869"/>
    <w:rsid w:val="006D5080"/>
    <w:rsid w:val="006E04B0"/>
    <w:rsid w:val="006E08D5"/>
    <w:rsid w:val="006E0CE7"/>
    <w:rsid w:val="006F1506"/>
    <w:rsid w:val="006F5E49"/>
    <w:rsid w:val="00700CF0"/>
    <w:rsid w:val="00701AEC"/>
    <w:rsid w:val="00712D63"/>
    <w:rsid w:val="007219C9"/>
    <w:rsid w:val="00724B0C"/>
    <w:rsid w:val="00725816"/>
    <w:rsid w:val="00736520"/>
    <w:rsid w:val="0073797B"/>
    <w:rsid w:val="00751778"/>
    <w:rsid w:val="0075181C"/>
    <w:rsid w:val="00753545"/>
    <w:rsid w:val="00756DD8"/>
    <w:rsid w:val="0076145F"/>
    <w:rsid w:val="007640D1"/>
    <w:rsid w:val="0076583C"/>
    <w:rsid w:val="00772AC1"/>
    <w:rsid w:val="007755D3"/>
    <w:rsid w:val="00784E28"/>
    <w:rsid w:val="007855DC"/>
    <w:rsid w:val="007916AC"/>
    <w:rsid w:val="0079679F"/>
    <w:rsid w:val="007A4496"/>
    <w:rsid w:val="007B1FE9"/>
    <w:rsid w:val="007B3CA0"/>
    <w:rsid w:val="007B55BB"/>
    <w:rsid w:val="007B6549"/>
    <w:rsid w:val="007C03BC"/>
    <w:rsid w:val="007C2E41"/>
    <w:rsid w:val="007C4B0C"/>
    <w:rsid w:val="007D2D42"/>
    <w:rsid w:val="007D6642"/>
    <w:rsid w:val="007D7E60"/>
    <w:rsid w:val="007E4A63"/>
    <w:rsid w:val="007F744E"/>
    <w:rsid w:val="0081765F"/>
    <w:rsid w:val="008218D4"/>
    <w:rsid w:val="00842A0D"/>
    <w:rsid w:val="00843AA5"/>
    <w:rsid w:val="008505A4"/>
    <w:rsid w:val="008558F7"/>
    <w:rsid w:val="00860852"/>
    <w:rsid w:val="00860C58"/>
    <w:rsid w:val="00861F14"/>
    <w:rsid w:val="00864A58"/>
    <w:rsid w:val="00870AC7"/>
    <w:rsid w:val="00872C8F"/>
    <w:rsid w:val="00873499"/>
    <w:rsid w:val="00873C60"/>
    <w:rsid w:val="00874AD6"/>
    <w:rsid w:val="00887203"/>
    <w:rsid w:val="00893B0B"/>
    <w:rsid w:val="008A5F7E"/>
    <w:rsid w:val="008B14A0"/>
    <w:rsid w:val="008B51AE"/>
    <w:rsid w:val="008B58F1"/>
    <w:rsid w:val="008C075B"/>
    <w:rsid w:val="008D6715"/>
    <w:rsid w:val="008E00AA"/>
    <w:rsid w:val="008E69B8"/>
    <w:rsid w:val="008F6B86"/>
    <w:rsid w:val="0090528C"/>
    <w:rsid w:val="00906649"/>
    <w:rsid w:val="00906F0D"/>
    <w:rsid w:val="00907D57"/>
    <w:rsid w:val="00922299"/>
    <w:rsid w:val="009234A7"/>
    <w:rsid w:val="00925D99"/>
    <w:rsid w:val="00932763"/>
    <w:rsid w:val="00933366"/>
    <w:rsid w:val="00936125"/>
    <w:rsid w:val="009421A4"/>
    <w:rsid w:val="009428AC"/>
    <w:rsid w:val="0094633A"/>
    <w:rsid w:val="00946CE6"/>
    <w:rsid w:val="00957066"/>
    <w:rsid w:val="00960A2B"/>
    <w:rsid w:val="00961280"/>
    <w:rsid w:val="00961A5C"/>
    <w:rsid w:val="00962F15"/>
    <w:rsid w:val="009646E4"/>
    <w:rsid w:val="00970B5D"/>
    <w:rsid w:val="00973E6D"/>
    <w:rsid w:val="0098329A"/>
    <w:rsid w:val="00986DBB"/>
    <w:rsid w:val="009A3663"/>
    <w:rsid w:val="009A4B3C"/>
    <w:rsid w:val="009A5FB4"/>
    <w:rsid w:val="009B0B66"/>
    <w:rsid w:val="009B1137"/>
    <w:rsid w:val="009B58FB"/>
    <w:rsid w:val="009D0039"/>
    <w:rsid w:val="009D0CF3"/>
    <w:rsid w:val="009D13DF"/>
    <w:rsid w:val="009D3A67"/>
    <w:rsid w:val="009E02BD"/>
    <w:rsid w:val="009E6BBF"/>
    <w:rsid w:val="00A06E87"/>
    <w:rsid w:val="00A31DF3"/>
    <w:rsid w:val="00A36D9E"/>
    <w:rsid w:val="00A40461"/>
    <w:rsid w:val="00A46115"/>
    <w:rsid w:val="00A5182A"/>
    <w:rsid w:val="00A51DCE"/>
    <w:rsid w:val="00A53357"/>
    <w:rsid w:val="00A550E6"/>
    <w:rsid w:val="00A57768"/>
    <w:rsid w:val="00A672EF"/>
    <w:rsid w:val="00A7339F"/>
    <w:rsid w:val="00A7466E"/>
    <w:rsid w:val="00A7737D"/>
    <w:rsid w:val="00A82984"/>
    <w:rsid w:val="00A86D95"/>
    <w:rsid w:val="00A91700"/>
    <w:rsid w:val="00AA2DAE"/>
    <w:rsid w:val="00AA5A8A"/>
    <w:rsid w:val="00AA7D1E"/>
    <w:rsid w:val="00AB4323"/>
    <w:rsid w:val="00AC7F64"/>
    <w:rsid w:val="00AD05B8"/>
    <w:rsid w:val="00AD7668"/>
    <w:rsid w:val="00AE0388"/>
    <w:rsid w:val="00AF05D7"/>
    <w:rsid w:val="00AF354B"/>
    <w:rsid w:val="00AF41B8"/>
    <w:rsid w:val="00AF55E5"/>
    <w:rsid w:val="00AF76B5"/>
    <w:rsid w:val="00B0462F"/>
    <w:rsid w:val="00B064FC"/>
    <w:rsid w:val="00B14DF5"/>
    <w:rsid w:val="00B21631"/>
    <w:rsid w:val="00B23A83"/>
    <w:rsid w:val="00B31779"/>
    <w:rsid w:val="00B43402"/>
    <w:rsid w:val="00B456EA"/>
    <w:rsid w:val="00B45FB7"/>
    <w:rsid w:val="00B46D83"/>
    <w:rsid w:val="00B4712E"/>
    <w:rsid w:val="00B508EE"/>
    <w:rsid w:val="00B510E3"/>
    <w:rsid w:val="00B53D3E"/>
    <w:rsid w:val="00B67534"/>
    <w:rsid w:val="00B81EB8"/>
    <w:rsid w:val="00B93195"/>
    <w:rsid w:val="00B956F4"/>
    <w:rsid w:val="00B965DB"/>
    <w:rsid w:val="00B96EB6"/>
    <w:rsid w:val="00BA0271"/>
    <w:rsid w:val="00BA237B"/>
    <w:rsid w:val="00BD7EB2"/>
    <w:rsid w:val="00C04C5B"/>
    <w:rsid w:val="00C07B42"/>
    <w:rsid w:val="00C100CD"/>
    <w:rsid w:val="00C1233D"/>
    <w:rsid w:val="00C123BF"/>
    <w:rsid w:val="00C2083D"/>
    <w:rsid w:val="00C20C53"/>
    <w:rsid w:val="00C220B0"/>
    <w:rsid w:val="00C2221B"/>
    <w:rsid w:val="00C25EC0"/>
    <w:rsid w:val="00C30BA9"/>
    <w:rsid w:val="00C3230F"/>
    <w:rsid w:val="00C36F7B"/>
    <w:rsid w:val="00C42A64"/>
    <w:rsid w:val="00C43DEB"/>
    <w:rsid w:val="00C4443B"/>
    <w:rsid w:val="00C46970"/>
    <w:rsid w:val="00C510DC"/>
    <w:rsid w:val="00C541D5"/>
    <w:rsid w:val="00C54BBF"/>
    <w:rsid w:val="00C60619"/>
    <w:rsid w:val="00C6115D"/>
    <w:rsid w:val="00C70E2F"/>
    <w:rsid w:val="00C71AC8"/>
    <w:rsid w:val="00C77708"/>
    <w:rsid w:val="00C86C99"/>
    <w:rsid w:val="00C90526"/>
    <w:rsid w:val="00C91989"/>
    <w:rsid w:val="00C93A01"/>
    <w:rsid w:val="00C95E3B"/>
    <w:rsid w:val="00CA0C7A"/>
    <w:rsid w:val="00CA5571"/>
    <w:rsid w:val="00CB024E"/>
    <w:rsid w:val="00CB6FA0"/>
    <w:rsid w:val="00CC1DFB"/>
    <w:rsid w:val="00CC3C35"/>
    <w:rsid w:val="00CD27B4"/>
    <w:rsid w:val="00CD65CE"/>
    <w:rsid w:val="00CD6E36"/>
    <w:rsid w:val="00CE27D6"/>
    <w:rsid w:val="00CF2927"/>
    <w:rsid w:val="00CF2A75"/>
    <w:rsid w:val="00CF2D65"/>
    <w:rsid w:val="00D009AB"/>
    <w:rsid w:val="00D05457"/>
    <w:rsid w:val="00D156E8"/>
    <w:rsid w:val="00D16ECD"/>
    <w:rsid w:val="00D178B7"/>
    <w:rsid w:val="00D17930"/>
    <w:rsid w:val="00D20109"/>
    <w:rsid w:val="00D22454"/>
    <w:rsid w:val="00D27C24"/>
    <w:rsid w:val="00D30A14"/>
    <w:rsid w:val="00D30BD6"/>
    <w:rsid w:val="00D33BB3"/>
    <w:rsid w:val="00D3701B"/>
    <w:rsid w:val="00D4104D"/>
    <w:rsid w:val="00D4345D"/>
    <w:rsid w:val="00D479A0"/>
    <w:rsid w:val="00D53B48"/>
    <w:rsid w:val="00D56606"/>
    <w:rsid w:val="00D57CA1"/>
    <w:rsid w:val="00D62219"/>
    <w:rsid w:val="00D6326D"/>
    <w:rsid w:val="00D73438"/>
    <w:rsid w:val="00D817CA"/>
    <w:rsid w:val="00D92F99"/>
    <w:rsid w:val="00DA21E6"/>
    <w:rsid w:val="00DA3633"/>
    <w:rsid w:val="00DA454E"/>
    <w:rsid w:val="00DC79E6"/>
    <w:rsid w:val="00DD2419"/>
    <w:rsid w:val="00DD319E"/>
    <w:rsid w:val="00DD5E26"/>
    <w:rsid w:val="00DE235E"/>
    <w:rsid w:val="00DF7123"/>
    <w:rsid w:val="00E003BF"/>
    <w:rsid w:val="00E04752"/>
    <w:rsid w:val="00E2166A"/>
    <w:rsid w:val="00E22550"/>
    <w:rsid w:val="00E24F4B"/>
    <w:rsid w:val="00E33DF2"/>
    <w:rsid w:val="00E40B96"/>
    <w:rsid w:val="00E45F9A"/>
    <w:rsid w:val="00E50FC1"/>
    <w:rsid w:val="00E51585"/>
    <w:rsid w:val="00E5587D"/>
    <w:rsid w:val="00E63D35"/>
    <w:rsid w:val="00E6772D"/>
    <w:rsid w:val="00E72CB9"/>
    <w:rsid w:val="00E7455B"/>
    <w:rsid w:val="00E80F73"/>
    <w:rsid w:val="00E82625"/>
    <w:rsid w:val="00E83EA4"/>
    <w:rsid w:val="00E846F5"/>
    <w:rsid w:val="00E942B6"/>
    <w:rsid w:val="00E9677C"/>
    <w:rsid w:val="00EA2D97"/>
    <w:rsid w:val="00EA312B"/>
    <w:rsid w:val="00EA4D12"/>
    <w:rsid w:val="00EA5644"/>
    <w:rsid w:val="00EA76C8"/>
    <w:rsid w:val="00EC2801"/>
    <w:rsid w:val="00EC40EC"/>
    <w:rsid w:val="00EC6F96"/>
    <w:rsid w:val="00EE2664"/>
    <w:rsid w:val="00EE26DD"/>
    <w:rsid w:val="00EE5AD0"/>
    <w:rsid w:val="00EF006B"/>
    <w:rsid w:val="00EF3A63"/>
    <w:rsid w:val="00F06EA2"/>
    <w:rsid w:val="00F22B98"/>
    <w:rsid w:val="00F23AA2"/>
    <w:rsid w:val="00F24AE1"/>
    <w:rsid w:val="00F30B09"/>
    <w:rsid w:val="00F31CFF"/>
    <w:rsid w:val="00F446CE"/>
    <w:rsid w:val="00F44B26"/>
    <w:rsid w:val="00F45564"/>
    <w:rsid w:val="00F511E3"/>
    <w:rsid w:val="00F55D5B"/>
    <w:rsid w:val="00F616B4"/>
    <w:rsid w:val="00F63AEB"/>
    <w:rsid w:val="00F70B9A"/>
    <w:rsid w:val="00F719BE"/>
    <w:rsid w:val="00F74EFE"/>
    <w:rsid w:val="00F81D04"/>
    <w:rsid w:val="00F82E1A"/>
    <w:rsid w:val="00F900E3"/>
    <w:rsid w:val="00F9214B"/>
    <w:rsid w:val="00F94789"/>
    <w:rsid w:val="00FA3D11"/>
    <w:rsid w:val="00FA6F3C"/>
    <w:rsid w:val="00FB0625"/>
    <w:rsid w:val="00FB07F5"/>
    <w:rsid w:val="00FC7725"/>
    <w:rsid w:val="00FD7741"/>
    <w:rsid w:val="00FE087F"/>
    <w:rsid w:val="00FE2B84"/>
    <w:rsid w:val="00FE4E60"/>
    <w:rsid w:val="6FF6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customStyle="1" w:styleId="UnresolvedMention1">
    <w:name w:val="Unresolved Mention1"/>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 w:type="paragraph" w:styleId="BalloonText">
    <w:name w:val="Balloon Text"/>
    <w:basedOn w:val="Normal"/>
    <w:link w:val="BalloonTextChar"/>
    <w:uiPriority w:val="99"/>
    <w:semiHidden/>
    <w:unhideWhenUsed/>
    <w:rsid w:val="00CB6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F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topics/racism-bias-discrimination/types-str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press-releases/racism-and-discrimination-against-children-rife-countries-worldwi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br.org/2021/12/3-small-ways-to-be-a-more-inclusive-colleag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ffairs.org/do/10.1377/forefront.20200220.518458/full/" TargetMode="External"/><Relationship Id="rId5" Type="http://schemas.openxmlformats.org/officeDocument/2006/relationships/numbering" Target="numbering.xml"/><Relationship Id="rId15" Type="http://schemas.openxmlformats.org/officeDocument/2006/relationships/hyperlink" Target="https://insight.kellogg.northwestern.edu/article/how-to-make-inclusivity-more-than-just-an-office-buzzwor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l.org/articles/leading-effectively-articles/the-power-of-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AF527-6A73-4698-A8F9-3620B82E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1CCA-3418-48AA-82A1-2917A6D9C34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FAAB1B85-E20F-45A2-B17F-08BA4A19273B}">
  <ds:schemaRefs>
    <ds:schemaRef ds:uri="http://schemas.openxmlformats.org/officeDocument/2006/bibliography"/>
  </ds:schemaRefs>
</ds:datastoreItem>
</file>

<file path=customXml/itemProps4.xml><?xml version="1.0" encoding="utf-8"?>
<ds:datastoreItem xmlns:ds="http://schemas.openxmlformats.org/officeDocument/2006/customXml" ds:itemID="{BE472989-D523-46BE-A1D1-ADCB845F4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2907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Matias Detorre</cp:lastModifiedBy>
  <cp:revision>3</cp:revision>
  <dcterms:created xsi:type="dcterms:W3CDTF">2023-04-21T21:21:00Z</dcterms:created>
  <dcterms:modified xsi:type="dcterms:W3CDTF">2023-04-21T22:33:00Z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