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FA3F2" w14:textId="2A4A4677" w:rsidR="00F22FB8" w:rsidRPr="00EB2926" w:rsidRDefault="00F22FB8" w:rsidP="00F22FB8">
      <w:pPr>
        <w:spacing w:after="0" w:line="276" w:lineRule="auto"/>
        <w:jc w:val="center"/>
        <w:rPr>
          <w:rFonts w:ascii="Arial" w:hAnsi="Arial" w:cs="Arial"/>
          <w:color w:val="000000" w:themeColor="text1"/>
          <w:sz w:val="20"/>
          <w:szCs w:val="20"/>
          <w:lang w:val="es-AR"/>
        </w:rPr>
      </w:pPr>
      <w:r>
        <w:rPr>
          <w:rFonts w:ascii="Arial" w:hAnsi="Arial" w:cs="Arial"/>
          <w:color w:val="000000" w:themeColor="text1"/>
          <w:sz w:val="20"/>
          <w:szCs w:val="20"/>
          <w:lang w:val="fr"/>
        </w:rPr>
        <w:t>Options de publication sur les réseaux sociaux de juin 2023</w:t>
      </w:r>
    </w:p>
    <w:p w14:paraId="7E7E047D" w14:textId="3FD74AE5" w:rsidR="00F22FB8" w:rsidRPr="00EB2926" w:rsidRDefault="00F22FB8" w:rsidP="00F22FB8">
      <w:pPr>
        <w:spacing w:after="0" w:line="276" w:lineRule="auto"/>
        <w:jc w:val="center"/>
        <w:rPr>
          <w:rFonts w:ascii="Arial" w:hAnsi="Arial" w:cs="Arial"/>
          <w:color w:val="000000" w:themeColor="text1"/>
          <w:sz w:val="20"/>
          <w:szCs w:val="20"/>
          <w:lang w:val="es-AR"/>
        </w:rPr>
      </w:pPr>
      <w:r>
        <w:rPr>
          <w:rFonts w:ascii="Arial" w:hAnsi="Arial" w:cs="Arial"/>
          <w:color w:val="000000" w:themeColor="text1"/>
          <w:sz w:val="20"/>
          <w:szCs w:val="20"/>
          <w:lang w:val="fr"/>
        </w:rPr>
        <w:t>Célébrer les différences</w:t>
      </w:r>
    </w:p>
    <w:p w14:paraId="0CBBDD35" w14:textId="77777777" w:rsidR="00F22FB8" w:rsidRPr="00EB2926" w:rsidRDefault="00F22FB8" w:rsidP="008D5D53">
      <w:pPr>
        <w:spacing w:after="0" w:line="276" w:lineRule="auto"/>
        <w:rPr>
          <w:rFonts w:ascii="Arial" w:hAnsi="Arial" w:cs="Arial"/>
          <w:color w:val="000000" w:themeColor="text1"/>
          <w:sz w:val="20"/>
          <w:szCs w:val="20"/>
          <w:lang w:val="es-AR"/>
        </w:rPr>
      </w:pPr>
    </w:p>
    <w:p w14:paraId="5B997496" w14:textId="517D552A" w:rsidR="00F22FB8" w:rsidRPr="00EB2926" w:rsidRDefault="008D5D53" w:rsidP="008D5D53">
      <w:pPr>
        <w:spacing w:after="0" w:line="276" w:lineRule="auto"/>
        <w:rPr>
          <w:rFonts w:ascii="Arial" w:hAnsi="Arial" w:cs="Arial"/>
          <w:color w:val="000000" w:themeColor="text1"/>
          <w:sz w:val="20"/>
          <w:szCs w:val="20"/>
          <w:lang w:val="es-AR"/>
        </w:rPr>
      </w:pPr>
      <w:r>
        <w:rPr>
          <w:rFonts w:ascii="Arial" w:hAnsi="Arial" w:cs="Arial"/>
          <w:color w:val="000000" w:themeColor="text1"/>
          <w:sz w:val="20"/>
          <w:szCs w:val="20"/>
          <w:lang w:val="fr"/>
        </w:rPr>
        <w:t xml:space="preserve">Vous trouverez ci-dessous des propositions de textes pour les réseaux sociaux (accompagnés de choix d’images) pour promouvoir le thème santé et bien-être du mois, </w:t>
      </w:r>
      <w:r w:rsidR="005A4C0D">
        <w:rPr>
          <w:rFonts w:ascii="Arial" w:hAnsi="Arial" w:cs="Arial"/>
          <w:color w:val="000000" w:themeColor="text1"/>
          <w:sz w:val="20"/>
          <w:szCs w:val="20"/>
          <w:lang w:val="fr"/>
        </w:rPr>
        <w:t>Célébrer la diversité</w:t>
      </w:r>
      <w:r>
        <w:rPr>
          <w:rFonts w:ascii="Arial" w:hAnsi="Arial" w:cs="Arial"/>
          <w:color w:val="000000" w:themeColor="text1"/>
          <w:sz w:val="20"/>
          <w:szCs w:val="20"/>
          <w:lang w:val="fr"/>
        </w:rPr>
        <w:t xml:space="preserve">, auprès de vos abonnés. N’hésitez pas à le partager sur vos plateformes de communication interne et sur vos propres comptes LinkedIn, le cas échéant. </w:t>
      </w:r>
    </w:p>
    <w:p w14:paraId="13293CEE" w14:textId="77777777" w:rsidR="009078F5" w:rsidRPr="00EB2926" w:rsidRDefault="009078F5" w:rsidP="008D5D53">
      <w:pPr>
        <w:spacing w:after="0" w:line="276" w:lineRule="auto"/>
        <w:rPr>
          <w:rFonts w:ascii="Arial" w:hAnsi="Arial" w:cs="Arial"/>
          <w:color w:val="000000" w:themeColor="text1"/>
          <w:sz w:val="20"/>
          <w:szCs w:val="20"/>
          <w:lang w:val="es-AR"/>
        </w:rPr>
      </w:pPr>
    </w:p>
    <w:p w14:paraId="2C4999C0" w14:textId="02B309EF" w:rsidR="009078F5" w:rsidRPr="00F63471" w:rsidRDefault="00746750" w:rsidP="00F63471">
      <w:pPr>
        <w:spacing w:after="0" w:line="276" w:lineRule="auto"/>
        <w:rPr>
          <w:rFonts w:ascii="Arial" w:hAnsi="Arial" w:cs="Arial"/>
          <w:color w:val="000000" w:themeColor="text1"/>
          <w:sz w:val="20"/>
          <w:szCs w:val="20"/>
          <w:lang w:val="es-AR"/>
        </w:rPr>
      </w:pPr>
      <w:r>
        <w:rPr>
          <w:noProof/>
        </w:rPr>
        <w:drawing>
          <wp:inline distT="0" distB="0" distL="0" distR="0" wp14:anchorId="51D0F53A" wp14:editId="4C0912C7">
            <wp:extent cx="1518699" cy="15186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6737" cy="1526737"/>
                    </a:xfrm>
                    <a:prstGeom prst="rect">
                      <a:avLst/>
                    </a:prstGeom>
                    <a:noFill/>
                    <a:ln>
                      <a:noFill/>
                    </a:ln>
                  </pic:spPr>
                </pic:pic>
              </a:graphicData>
            </a:graphic>
          </wp:inline>
        </w:drawing>
      </w:r>
      <w:r w:rsidR="00F63471" w:rsidRPr="00F63471">
        <w:rPr>
          <w:rFonts w:ascii="Arial" w:hAnsi="Arial" w:cs="Arial"/>
          <w:color w:val="000000" w:themeColor="text1"/>
          <w:sz w:val="20"/>
          <w:szCs w:val="20"/>
          <w:lang w:val="es-AR"/>
        </w:rPr>
        <w:t xml:space="preserve">            </w:t>
      </w:r>
      <w:r>
        <w:rPr>
          <w:noProof/>
        </w:rPr>
        <w:drawing>
          <wp:inline distT="0" distB="0" distL="0" distR="0" wp14:anchorId="2E700229" wp14:editId="7AD4DB8B">
            <wp:extent cx="1534602" cy="1534602"/>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4560" cy="1544560"/>
                    </a:xfrm>
                    <a:prstGeom prst="rect">
                      <a:avLst/>
                    </a:prstGeom>
                    <a:noFill/>
                    <a:ln>
                      <a:noFill/>
                    </a:ln>
                  </pic:spPr>
                </pic:pic>
              </a:graphicData>
            </a:graphic>
          </wp:inline>
        </w:drawing>
      </w:r>
      <w:r w:rsidR="00F63471">
        <w:rPr>
          <w:rFonts w:ascii="Arial" w:hAnsi="Arial" w:cs="Arial"/>
          <w:color w:val="000000" w:themeColor="text1"/>
          <w:sz w:val="20"/>
          <w:szCs w:val="20"/>
          <w:lang w:val="es-AR"/>
        </w:rPr>
        <w:t xml:space="preserve">            </w:t>
      </w:r>
      <w:r>
        <w:rPr>
          <w:noProof/>
        </w:rPr>
        <w:drawing>
          <wp:inline distT="0" distB="0" distL="0" distR="0" wp14:anchorId="4FAF5610" wp14:editId="657023F3">
            <wp:extent cx="1526650" cy="152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3373" cy="1533373"/>
                    </a:xfrm>
                    <a:prstGeom prst="rect">
                      <a:avLst/>
                    </a:prstGeom>
                    <a:noFill/>
                    <a:ln>
                      <a:noFill/>
                    </a:ln>
                  </pic:spPr>
                </pic:pic>
              </a:graphicData>
            </a:graphic>
          </wp:inline>
        </w:drawing>
      </w:r>
    </w:p>
    <w:p w14:paraId="17C83DDF" w14:textId="67BF2474" w:rsidR="00F22FB8" w:rsidRPr="00EB2926" w:rsidRDefault="00F22FB8" w:rsidP="009078F5">
      <w:pPr>
        <w:spacing w:after="0" w:line="276" w:lineRule="auto"/>
        <w:jc w:val="center"/>
        <w:rPr>
          <w:rFonts w:ascii="Arial" w:hAnsi="Arial" w:cs="Arial"/>
          <w:color w:val="000000" w:themeColor="text1"/>
          <w:sz w:val="20"/>
          <w:szCs w:val="20"/>
          <w:lang w:val="es-AR"/>
        </w:rPr>
      </w:pPr>
    </w:p>
    <w:p w14:paraId="10CB5C18" w14:textId="77777777" w:rsidR="008D5D53" w:rsidRPr="00EB2926" w:rsidRDefault="008D5D53" w:rsidP="008D5D53">
      <w:pPr>
        <w:spacing w:after="0" w:line="276" w:lineRule="auto"/>
        <w:rPr>
          <w:rFonts w:ascii="Arial" w:hAnsi="Arial" w:cs="Arial"/>
          <w:color w:val="000000" w:themeColor="text1"/>
          <w:sz w:val="20"/>
          <w:szCs w:val="20"/>
          <w:lang w:val="es-AR"/>
        </w:rPr>
      </w:pPr>
    </w:p>
    <w:p w14:paraId="632E70D1" w14:textId="2EF302B3" w:rsidR="00F22FB8" w:rsidRPr="00EB2926" w:rsidRDefault="00F22FB8" w:rsidP="00F22FB8">
      <w:pPr>
        <w:pStyle w:val="Paragraphedeliste"/>
        <w:numPr>
          <w:ilvl w:val="0"/>
          <w:numId w:val="2"/>
        </w:numPr>
        <w:spacing w:after="0" w:line="276" w:lineRule="auto"/>
        <w:rPr>
          <w:rFonts w:ascii="Arial" w:hAnsi="Arial" w:cs="Arial"/>
          <w:sz w:val="20"/>
          <w:szCs w:val="20"/>
          <w:lang w:val="fr"/>
        </w:rPr>
      </w:pPr>
      <w:r>
        <w:rPr>
          <w:rFonts w:ascii="Arial" w:hAnsi="Arial" w:cs="Arial"/>
          <w:sz w:val="20"/>
          <w:szCs w:val="20"/>
          <w:lang w:val="fr"/>
        </w:rPr>
        <w:t xml:space="preserve">La plupart des gens veulent se sentir respectés, valorisés et appréciés chez eux, dans leur communauté et dans leur travail. Il est donc logique que chacun de nous fasse notre part pour aider les autres à ressentir la même chose. Découvrez quelques moyens importants d’y parvenir. optumeap.com/newthismonth </w:t>
      </w:r>
      <w:r>
        <w:rPr>
          <w:rFonts w:ascii="Arial" w:hAnsi="Arial" w:cs="Arial"/>
          <w:color w:val="000000" w:themeColor="text1"/>
          <w:sz w:val="20"/>
          <w:szCs w:val="20"/>
          <w:lang w:val="fr"/>
        </w:rPr>
        <w:t xml:space="preserve"> #santédesemployés #bienêtre</w:t>
      </w:r>
    </w:p>
    <w:p w14:paraId="07AAFE3C" w14:textId="77777777" w:rsidR="00F22FB8" w:rsidRPr="00EB2926" w:rsidRDefault="00F22FB8" w:rsidP="00F22FB8">
      <w:pPr>
        <w:spacing w:after="0" w:line="276" w:lineRule="auto"/>
        <w:rPr>
          <w:rFonts w:ascii="Arial" w:hAnsi="Arial" w:cs="Arial"/>
          <w:sz w:val="20"/>
          <w:szCs w:val="20"/>
          <w:lang w:val="fr"/>
        </w:rPr>
      </w:pPr>
    </w:p>
    <w:p w14:paraId="45E80463" w14:textId="1A211ED8" w:rsidR="00F22FB8" w:rsidRDefault="00F22FB8" w:rsidP="00F22FB8">
      <w:pPr>
        <w:pStyle w:val="Paragraphedeliste"/>
        <w:numPr>
          <w:ilvl w:val="0"/>
          <w:numId w:val="2"/>
        </w:numPr>
        <w:spacing w:after="0" w:line="276" w:lineRule="auto"/>
        <w:rPr>
          <w:rFonts w:ascii="Arial" w:hAnsi="Arial" w:cs="Arial"/>
          <w:sz w:val="20"/>
          <w:szCs w:val="20"/>
        </w:rPr>
      </w:pPr>
      <w:r>
        <w:rPr>
          <w:rFonts w:ascii="Arial" w:hAnsi="Arial" w:cs="Arial"/>
          <w:sz w:val="20"/>
          <w:szCs w:val="20"/>
          <w:lang w:val="fr"/>
        </w:rPr>
        <w:t>Existe-t-il d’autres façons de dire « oui » à toutes les opportunités de célébrer la valeur de ce qui fait de chacun un individu unique ? Consultez la fiche de travail « Nouveautés du mois » sur optumeap.com/newthismonth</w:t>
      </w:r>
      <w:r>
        <w:rPr>
          <w:rFonts w:ascii="Arial" w:hAnsi="Arial" w:cs="Arial"/>
          <w:color w:val="000000" w:themeColor="text1"/>
          <w:sz w:val="20"/>
          <w:szCs w:val="20"/>
          <w:lang w:val="fr"/>
        </w:rPr>
        <w:t xml:space="preserve"> </w:t>
      </w:r>
      <w:r>
        <w:rPr>
          <w:rFonts w:ascii="Arial" w:hAnsi="Arial" w:cs="Arial"/>
          <w:sz w:val="20"/>
          <w:szCs w:val="20"/>
          <w:lang w:val="fr"/>
        </w:rPr>
        <w:t xml:space="preserve">pour en savoir plus sur vous-même et sur votre manière d’aborder les différences des autres. </w:t>
      </w:r>
      <w:r>
        <w:rPr>
          <w:rFonts w:ascii="Arial" w:hAnsi="Arial" w:cs="Arial"/>
          <w:color w:val="000000" w:themeColor="text1"/>
          <w:sz w:val="20"/>
          <w:szCs w:val="20"/>
          <w:lang w:val="fr"/>
        </w:rPr>
        <w:t>#santédesemployés #bienêtre</w:t>
      </w:r>
    </w:p>
    <w:p w14:paraId="70FD1378" w14:textId="77777777" w:rsidR="00F22FB8" w:rsidRDefault="00F22FB8" w:rsidP="00F22FB8">
      <w:pPr>
        <w:pStyle w:val="Paragraphedeliste"/>
        <w:rPr>
          <w:rFonts w:ascii="Arial" w:hAnsi="Arial" w:cs="Arial"/>
          <w:sz w:val="20"/>
          <w:szCs w:val="20"/>
        </w:rPr>
      </w:pPr>
    </w:p>
    <w:p w14:paraId="37E0C3B4" w14:textId="070B7042" w:rsidR="00F22FB8" w:rsidRPr="00EB2926" w:rsidRDefault="00F22FB8" w:rsidP="00F22FB8">
      <w:pPr>
        <w:pStyle w:val="Paragraphedeliste"/>
        <w:numPr>
          <w:ilvl w:val="0"/>
          <w:numId w:val="2"/>
        </w:numPr>
        <w:spacing w:after="0" w:line="276" w:lineRule="auto"/>
        <w:rPr>
          <w:rFonts w:ascii="Arial" w:hAnsi="Arial" w:cs="Arial"/>
          <w:sz w:val="20"/>
          <w:szCs w:val="20"/>
          <w:lang w:val="fr"/>
        </w:rPr>
      </w:pPr>
      <w:r>
        <w:rPr>
          <w:rFonts w:ascii="Arial" w:hAnsi="Arial" w:cs="Arial"/>
          <w:sz w:val="20"/>
          <w:szCs w:val="20"/>
          <w:lang w:val="fr"/>
        </w:rPr>
        <w:t xml:space="preserve">Soutenir la diversité ne consiste pas seulement à reconnaître les différences qui existent entre les personnes, il s’agit aussi de reconnaître la valeur de ces différences et de faire en sorte que les autres se sentent appréciés et acceptés. Célébrons nos différences ce mois-ci et tous les autres mois de l’année. optumeap.com/newthismonth </w:t>
      </w:r>
      <w:r>
        <w:rPr>
          <w:rFonts w:ascii="Arial" w:hAnsi="Arial" w:cs="Arial"/>
          <w:color w:val="000000" w:themeColor="text1"/>
          <w:sz w:val="20"/>
          <w:szCs w:val="20"/>
          <w:lang w:val="fr"/>
        </w:rPr>
        <w:t xml:space="preserve"> #santédesemployés #bienêtre</w:t>
      </w:r>
    </w:p>
    <w:p w14:paraId="6498C109" w14:textId="77777777" w:rsidR="008D5D53" w:rsidRPr="00EB2926" w:rsidRDefault="008D5D53" w:rsidP="008D5D53">
      <w:pPr>
        <w:spacing w:after="0" w:line="276" w:lineRule="auto"/>
        <w:rPr>
          <w:rFonts w:ascii="Arial" w:hAnsi="Arial" w:cs="Arial"/>
          <w:color w:val="000000" w:themeColor="text1"/>
          <w:sz w:val="20"/>
          <w:szCs w:val="20"/>
          <w:lang w:val="fr"/>
        </w:rPr>
      </w:pPr>
    </w:p>
    <w:p w14:paraId="2C90851B" w14:textId="77777777" w:rsidR="008D5D53" w:rsidRPr="00EE0767" w:rsidRDefault="008D5D53" w:rsidP="008D5D53">
      <w:pPr>
        <w:spacing w:after="0" w:line="276" w:lineRule="auto"/>
        <w:rPr>
          <w:rFonts w:ascii="Arial" w:hAnsi="Arial" w:cs="Arial"/>
          <w:b/>
          <w:bCs/>
          <w:sz w:val="20"/>
          <w:szCs w:val="20"/>
        </w:rPr>
      </w:pPr>
      <w:r>
        <w:rPr>
          <w:rFonts w:ascii="Arial" w:hAnsi="Arial" w:cs="Arial"/>
          <w:b/>
          <w:bCs/>
          <w:sz w:val="20"/>
          <w:szCs w:val="20"/>
          <w:lang w:val="fr"/>
        </w:rPr>
        <w:t>Comment publier sur LinkedIn :</w:t>
      </w:r>
    </w:p>
    <w:p w14:paraId="3F4F31ED" w14:textId="77777777" w:rsidR="008D5D53" w:rsidRPr="00EE0767" w:rsidRDefault="008D5D53" w:rsidP="008D5D53">
      <w:pPr>
        <w:pStyle w:val="Paragraphedeliste"/>
        <w:numPr>
          <w:ilvl w:val="0"/>
          <w:numId w:val="1"/>
        </w:numPr>
        <w:spacing w:after="0" w:line="276" w:lineRule="auto"/>
        <w:rPr>
          <w:rFonts w:ascii="Arial" w:hAnsi="Arial" w:cs="Arial"/>
          <w:color w:val="000000" w:themeColor="text1"/>
          <w:sz w:val="20"/>
          <w:szCs w:val="20"/>
        </w:rPr>
      </w:pPr>
      <w:r>
        <w:rPr>
          <w:rFonts w:ascii="Arial" w:hAnsi="Arial" w:cs="Arial"/>
          <w:color w:val="000000" w:themeColor="text1"/>
          <w:sz w:val="20"/>
          <w:szCs w:val="20"/>
          <w:lang w:val="fr"/>
        </w:rPr>
        <w:t>Ouvrez votre compte LinkedIn</w:t>
      </w:r>
    </w:p>
    <w:p w14:paraId="5C3B381F" w14:textId="77777777" w:rsidR="008D5D53" w:rsidRPr="00EE0767" w:rsidRDefault="008D5D53" w:rsidP="008D5D53">
      <w:pPr>
        <w:pStyle w:val="Paragraphedeliste"/>
        <w:numPr>
          <w:ilvl w:val="0"/>
          <w:numId w:val="1"/>
        </w:numPr>
        <w:spacing w:after="0" w:line="276" w:lineRule="auto"/>
        <w:rPr>
          <w:rFonts w:ascii="Arial" w:hAnsi="Arial" w:cs="Arial"/>
          <w:color w:val="000000" w:themeColor="text1"/>
          <w:sz w:val="20"/>
          <w:szCs w:val="20"/>
        </w:rPr>
      </w:pPr>
      <w:r>
        <w:rPr>
          <w:rFonts w:ascii="Arial" w:hAnsi="Arial" w:cs="Arial"/>
          <w:color w:val="000000" w:themeColor="text1"/>
          <w:sz w:val="20"/>
          <w:szCs w:val="20"/>
          <w:lang w:val="fr"/>
        </w:rPr>
        <w:t>Sélectionnez le texte de votre choix (y compris le lien) ci-dessus. Faites un copier-coller</w:t>
      </w:r>
    </w:p>
    <w:p w14:paraId="66E4F419" w14:textId="77777777" w:rsidR="008D5D53" w:rsidRPr="00EE0767" w:rsidRDefault="008D5D53" w:rsidP="008D5D53">
      <w:pPr>
        <w:pStyle w:val="Paragraphedeliste"/>
        <w:numPr>
          <w:ilvl w:val="0"/>
          <w:numId w:val="1"/>
        </w:numPr>
        <w:spacing w:after="0" w:line="276" w:lineRule="auto"/>
        <w:rPr>
          <w:rFonts w:ascii="Arial" w:hAnsi="Arial" w:cs="Arial"/>
          <w:color w:val="000000" w:themeColor="text1"/>
          <w:sz w:val="20"/>
          <w:szCs w:val="20"/>
        </w:rPr>
      </w:pPr>
      <w:r>
        <w:rPr>
          <w:rFonts w:ascii="Arial" w:hAnsi="Arial" w:cs="Arial"/>
          <w:color w:val="000000" w:themeColor="text1"/>
          <w:sz w:val="20"/>
          <w:szCs w:val="20"/>
          <w:lang w:val="fr"/>
        </w:rPr>
        <w:t>Choisissez votre image préférée et ajoutez-la à votre message (sauvegardez l’image sur votre disque dur, sélectionnez « Ajouter une photo » avant l’étape 4)</w:t>
      </w:r>
    </w:p>
    <w:p w14:paraId="78754011" w14:textId="77777777" w:rsidR="008D5D53" w:rsidRDefault="008D5D53" w:rsidP="008D5D53">
      <w:pPr>
        <w:pStyle w:val="Paragraphedeliste"/>
        <w:numPr>
          <w:ilvl w:val="0"/>
          <w:numId w:val="1"/>
        </w:numPr>
        <w:spacing w:after="0" w:line="276" w:lineRule="auto"/>
        <w:rPr>
          <w:rFonts w:ascii="Arial" w:hAnsi="Arial" w:cs="Arial"/>
          <w:color w:val="000000" w:themeColor="text1"/>
          <w:sz w:val="20"/>
          <w:szCs w:val="20"/>
        </w:rPr>
      </w:pPr>
      <w:r>
        <w:rPr>
          <w:rFonts w:ascii="Arial" w:hAnsi="Arial" w:cs="Arial"/>
          <w:color w:val="000000" w:themeColor="text1"/>
          <w:sz w:val="20"/>
          <w:szCs w:val="20"/>
          <w:lang w:val="fr"/>
        </w:rPr>
        <w:t>Cliquez sur « Publier »</w:t>
      </w:r>
    </w:p>
    <w:p w14:paraId="4527B5F9" w14:textId="77777777" w:rsidR="008D5D53" w:rsidRDefault="008D5D53" w:rsidP="008D5D53">
      <w:pPr>
        <w:spacing w:after="0"/>
        <w:ind w:right="2250"/>
        <w:rPr>
          <w:rFonts w:ascii="Arial" w:hAnsi="Arial" w:cs="Arial"/>
          <w:color w:val="000000" w:themeColor="text1"/>
          <w:sz w:val="20"/>
          <w:szCs w:val="20"/>
        </w:rPr>
      </w:pPr>
    </w:p>
    <w:p w14:paraId="795CE358" w14:textId="77777777" w:rsidR="00D8306B" w:rsidRDefault="00D8306B"/>
    <w:sectPr w:rsidR="00D830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465AA"/>
    <w:multiLevelType w:val="hybridMultilevel"/>
    <w:tmpl w:val="09FE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C03681"/>
    <w:multiLevelType w:val="hybridMultilevel"/>
    <w:tmpl w:val="49BA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2C4ACE"/>
    <w:multiLevelType w:val="hybridMultilevel"/>
    <w:tmpl w:val="26D2B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5410731">
    <w:abstractNumId w:val="0"/>
  </w:num>
  <w:num w:numId="2" w16cid:durableId="2068188992">
    <w:abstractNumId w:val="2"/>
  </w:num>
  <w:num w:numId="3" w16cid:durableId="13297458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D53"/>
    <w:rsid w:val="000B0F64"/>
    <w:rsid w:val="0031054C"/>
    <w:rsid w:val="00534032"/>
    <w:rsid w:val="005A4C0D"/>
    <w:rsid w:val="006D07F5"/>
    <w:rsid w:val="00746750"/>
    <w:rsid w:val="008966FA"/>
    <w:rsid w:val="008C489F"/>
    <w:rsid w:val="008D5D53"/>
    <w:rsid w:val="009078F5"/>
    <w:rsid w:val="00AD377F"/>
    <w:rsid w:val="00C02FB3"/>
    <w:rsid w:val="00D8306B"/>
    <w:rsid w:val="00E5400D"/>
    <w:rsid w:val="00EB2926"/>
    <w:rsid w:val="00F22FB8"/>
    <w:rsid w:val="00F63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9AF064"/>
  <w15:chartTrackingRefBased/>
  <w15:docId w15:val="{FE31FFB3-2F2D-4F8D-A986-328F804CC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D5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D5D53"/>
    <w:pPr>
      <w:ind w:left="720"/>
      <w:contextualSpacing/>
    </w:pPr>
  </w:style>
  <w:style w:type="character" w:styleId="Marquedecommentaire">
    <w:name w:val="annotation reference"/>
    <w:basedOn w:val="Policepardfaut"/>
    <w:uiPriority w:val="99"/>
    <w:semiHidden/>
    <w:unhideWhenUsed/>
    <w:rsid w:val="0031054C"/>
    <w:rPr>
      <w:sz w:val="16"/>
      <w:szCs w:val="16"/>
    </w:rPr>
  </w:style>
  <w:style w:type="paragraph" w:styleId="Commentaire">
    <w:name w:val="annotation text"/>
    <w:basedOn w:val="Normal"/>
    <w:link w:val="CommentaireCar"/>
    <w:uiPriority w:val="99"/>
    <w:semiHidden/>
    <w:unhideWhenUsed/>
    <w:rsid w:val="0031054C"/>
    <w:pPr>
      <w:spacing w:line="240" w:lineRule="auto"/>
    </w:pPr>
    <w:rPr>
      <w:sz w:val="20"/>
      <w:szCs w:val="20"/>
    </w:rPr>
  </w:style>
  <w:style w:type="character" w:customStyle="1" w:styleId="CommentaireCar">
    <w:name w:val="Commentaire Car"/>
    <w:basedOn w:val="Policepardfaut"/>
    <w:link w:val="Commentaire"/>
    <w:uiPriority w:val="99"/>
    <w:semiHidden/>
    <w:rsid w:val="0031054C"/>
    <w:rPr>
      <w:sz w:val="20"/>
      <w:szCs w:val="20"/>
    </w:rPr>
  </w:style>
  <w:style w:type="paragraph" w:styleId="Objetducommentaire">
    <w:name w:val="annotation subject"/>
    <w:basedOn w:val="Commentaire"/>
    <w:next w:val="Commentaire"/>
    <w:link w:val="ObjetducommentaireCar"/>
    <w:uiPriority w:val="99"/>
    <w:semiHidden/>
    <w:unhideWhenUsed/>
    <w:rsid w:val="0031054C"/>
    <w:rPr>
      <w:b/>
      <w:bCs/>
    </w:rPr>
  </w:style>
  <w:style w:type="character" w:customStyle="1" w:styleId="ObjetducommentaireCar">
    <w:name w:val="Objet du commentaire Car"/>
    <w:basedOn w:val="CommentaireCar"/>
    <w:link w:val="Objetducommentaire"/>
    <w:uiPriority w:val="99"/>
    <w:semiHidden/>
    <w:rsid w:val="0031054C"/>
    <w:rPr>
      <w:b/>
      <w:bCs/>
      <w:sz w:val="20"/>
      <w:szCs w:val="20"/>
    </w:rPr>
  </w:style>
  <w:style w:type="paragraph" w:styleId="Rvision">
    <w:name w:val="Revision"/>
    <w:hidden/>
    <w:uiPriority w:val="99"/>
    <w:semiHidden/>
    <w:rsid w:val="00EB29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282</Words>
  <Characters>1557</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Attema, Lyndsey</dc:creator>
  <cp:keywords/>
  <dc:description/>
  <cp:lastModifiedBy>Solen Fillatre</cp:lastModifiedBy>
  <cp:revision>8</cp:revision>
  <dcterms:created xsi:type="dcterms:W3CDTF">2023-04-21T02:48:00Z</dcterms:created>
  <dcterms:modified xsi:type="dcterms:W3CDTF">2023-05-26T07:08:00Z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73c85-e524-44a6-bd58-7df7ef87be8f_Enabled">
    <vt:lpwstr>true</vt:lpwstr>
  </property>
  <property fmtid="{D5CDD505-2E9C-101B-9397-08002B2CF9AE}" pid="3" name="MSIP_Label_a8a73c85-e524-44a6-bd58-7df7ef87be8f_SetDate">
    <vt:lpwstr>2023-03-14T15:58:02Z</vt:lpwstr>
  </property>
  <property fmtid="{D5CDD505-2E9C-101B-9397-08002B2CF9AE}" pid="4" name="MSIP_Label_a8a73c85-e524-44a6-bd58-7df7ef87be8f_Method">
    <vt:lpwstr>Standard</vt:lpwstr>
  </property>
  <property fmtid="{D5CDD505-2E9C-101B-9397-08002B2CF9AE}" pid="5" name="MSIP_Label_a8a73c85-e524-44a6-bd58-7df7ef87be8f_Name">
    <vt:lpwstr>Internal Label</vt:lpwstr>
  </property>
  <property fmtid="{D5CDD505-2E9C-101B-9397-08002B2CF9AE}" pid="6" name="MSIP_Label_a8a73c85-e524-44a6-bd58-7df7ef87be8f_SiteId">
    <vt:lpwstr>db05faca-c82a-4b9d-b9c5-0f64b6755421</vt:lpwstr>
  </property>
  <property fmtid="{D5CDD505-2E9C-101B-9397-08002B2CF9AE}" pid="7" name="MSIP_Label_a8a73c85-e524-44a6-bd58-7df7ef87be8f_ActionId">
    <vt:lpwstr>de429317-a446-4abb-9721-7ea646812c60</vt:lpwstr>
  </property>
  <property fmtid="{D5CDD505-2E9C-101B-9397-08002B2CF9AE}" pid="8" name="MSIP_Label_a8a73c85-e524-44a6-bd58-7df7ef87be8f_ContentBits">
    <vt:lpwstr>0</vt:lpwstr>
  </property>
</Properties>
</file>