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Pr="00482A54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de-DE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nl"/>
        </w:rPr>
        <w:t>Geestelijke gezondheid van vrouwen</w:t>
      </w:r>
    </w:p>
    <w:p w14:paraId="413B0CC9" w14:textId="42C3D9EB" w:rsidR="00945128" w:rsidRPr="00482A54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nl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nl"/>
        </w:rPr>
        <w:t>8 maart is Internationale Vrouwendag. Deze maand richten we ons op het ondersteunen van de geestelijke gezondheid van vrouwen, bij grote levensovergangen en uitdagingen.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82A54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482A54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l"/>
              </w:rPr>
              <w:t>In de engagement-toolkit van deze maand vind je:</w:t>
            </w:r>
          </w:p>
          <w:p w14:paraId="7A95E375" w14:textId="77777777" w:rsidR="00CE61E6" w:rsidRPr="00482A54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Een uitgelicht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over omgaan met onvruchtbaarheid</w:t>
            </w:r>
          </w:p>
          <w:p w14:paraId="459C2FBD" w14:textId="5A34381E" w:rsidR="00AE795C" w:rsidRPr="00482A54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 xml:space="preserve">Eenuitgelicht artikel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over het tonen van steun aan een dierbare die worstelt met onvruchtbaarheid</w:t>
            </w:r>
          </w:p>
          <w:p w14:paraId="0DB9FD58" w14:textId="5C45ACE1" w:rsidR="00AE795C" w:rsidRPr="00482A54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Tips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voor het bevorderen van de geestelijke gezondheid van vrouwen</w:t>
            </w:r>
          </w:p>
          <w:bookmarkEnd w:id="2"/>
          <w:bookmarkEnd w:id="3"/>
          <w:bookmarkEnd w:id="4"/>
          <w:p w14:paraId="03E5052F" w14:textId="10077A3B" w:rsidR="00A47D4E" w:rsidRPr="00482A54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Interactieve begeleiding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bij tekenen en symptomen van postnatale depressie en angst</w:t>
            </w:r>
          </w:p>
          <w:p w14:paraId="09C9909E" w14:textId="5EAF0E9D" w:rsidR="002C59A2" w:rsidRPr="00482A54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Trainingscursus voor leden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Menopauze en geestelijke gezondheid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.</w:t>
            </w:r>
          </w:p>
          <w:p w14:paraId="40B1A0FA" w14:textId="67289951" w:rsidR="00EC3EF3" w:rsidRPr="00482A54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Trainingsmiddelen voor managers, waaronder de podcast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Leiders die de geestelijke gezondheid van vrouwen op de werkplek ondersteunen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>.</w:t>
            </w:r>
          </w:p>
        </w:tc>
      </w:tr>
    </w:tbl>
    <w:p w14:paraId="7CADEC72" w14:textId="77777777" w:rsidR="00F915FD" w:rsidRPr="00482A54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4A60B11D" w:rsidR="00F915FD" w:rsidRPr="00482A54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de-D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nl"/>
          </w:rPr>
          <w:t>Bekijk de toolkit</w:t>
        </w:r>
      </w:hyperlink>
    </w:p>
    <w:p w14:paraId="41E1AB0E" w14:textId="77777777" w:rsidR="00F915FD" w:rsidRPr="00482A54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16"/>
          <w:szCs w:val="16"/>
          <w:lang w:val="de-DE"/>
        </w:rPr>
      </w:pPr>
    </w:p>
    <w:p w14:paraId="62D76D3A" w14:textId="53A6D261" w:rsidR="00F915FD" w:rsidRPr="00482A54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l"/>
        </w:rPr>
        <w:t>Wat kun je elke maand verwachten: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82A54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482A5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Nieuwste thema's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— Leg verbinding met actuele inhoud die elke maand op een nieuw thema is gericht.</w:t>
            </w:r>
          </w:p>
        </w:tc>
      </w:tr>
      <w:tr w:rsidR="00EB6622" w:rsidRPr="00482A54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482A5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Meer middelen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— Krijg toegang tot aanvullende middelen en zelfhulpinstrumenten.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Inhoudsbibliotheek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— Voortdurende toegang tot je favoriete inhoud.</w:t>
            </w:r>
          </w:p>
        </w:tc>
      </w:tr>
      <w:tr w:rsidR="00EB6622" w:rsidRPr="00482A54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482A5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"/>
              </w:rPr>
              <w:t>Steun voor iedereen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l"/>
              </w:rPr>
              <w:t xml:space="preserve"> — Deel toolkits met degenen van wie je denkt dat ze de informatie zinvol vinden.</w:t>
            </w:r>
          </w:p>
        </w:tc>
      </w:tr>
    </w:tbl>
    <w:p w14:paraId="6DDFF971" w14:textId="5ED62060" w:rsidR="00775D33" w:rsidRPr="00482A54" w:rsidRDefault="00775D33" w:rsidP="0066242C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de-DE"/>
        </w:rPr>
      </w:pPr>
    </w:p>
    <w:sectPr w:rsidR="00775D33" w:rsidRPr="00482A54" w:rsidSect="00741D3C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EAE9" w14:textId="77777777" w:rsidR="00741D3C" w:rsidRDefault="00741D3C" w:rsidP="00E32C7E">
      <w:pPr>
        <w:spacing w:after="0" w:line="240" w:lineRule="auto"/>
      </w:pPr>
      <w:r>
        <w:separator/>
      </w:r>
    </w:p>
  </w:endnote>
  <w:endnote w:type="continuationSeparator" w:id="0">
    <w:p w14:paraId="3573E6E2" w14:textId="77777777" w:rsidR="00741D3C" w:rsidRDefault="00741D3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l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E0A4" w14:textId="77777777" w:rsidR="00741D3C" w:rsidRDefault="00741D3C" w:rsidP="00E32C7E">
      <w:pPr>
        <w:spacing w:after="0" w:line="240" w:lineRule="auto"/>
      </w:pPr>
      <w:r>
        <w:separator/>
      </w:r>
    </w:p>
  </w:footnote>
  <w:footnote w:type="continuationSeparator" w:id="0">
    <w:p w14:paraId="249A8543" w14:textId="77777777" w:rsidR="00741D3C" w:rsidRDefault="00741D3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D7211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E7C10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82A54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242C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1D3C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nl-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4</cp:revision>
  <dcterms:created xsi:type="dcterms:W3CDTF">2024-01-22T21:36:00Z</dcterms:created>
  <dcterms:modified xsi:type="dcterms:W3CDTF">2024-01-22T22:16:00Z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