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다음은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사람들과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웰빙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여성의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정신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대해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이야기하는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도움이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되도록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제안된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).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64C533A0" w14:textId="5DF45F96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03EB6B" w14:textId="196150D1" w:rsidR="0082576F" w:rsidRDefault="0082576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30E3D48" wp14:editId="6F8E8D2F">
            <wp:extent cx="1403350" cy="14033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58A19B0" wp14:editId="7DEE97D1">
            <wp:extent cx="1416050" cy="141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6707DC8" wp14:editId="32E5E03A">
            <wp:extent cx="1435100" cy="143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0608744" wp14:editId="24769E3E">
            <wp:extent cx="14478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F9E5" w14:textId="0601A07C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7B60E009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3</w:t>
      </w:r>
      <w:r>
        <w:rPr>
          <w:rFonts w:ascii="Arial" w:hAnsi="Arial" w:cs="Arial"/>
          <w:sz w:val="20"/>
          <w:szCs w:val="20"/>
          <w:lang w:eastAsia="ko"/>
        </w:rPr>
        <w:t>월</w:t>
      </w:r>
      <w:r>
        <w:rPr>
          <w:rFonts w:ascii="Arial" w:hAnsi="Arial" w:cs="Arial"/>
          <w:sz w:val="20"/>
          <w:szCs w:val="20"/>
          <w:lang w:eastAsia="ko"/>
        </w:rPr>
        <w:t xml:space="preserve"> 8</w:t>
      </w:r>
      <w:r>
        <w:rPr>
          <w:rFonts w:ascii="Arial" w:hAnsi="Arial" w:cs="Arial"/>
          <w:sz w:val="20"/>
          <w:szCs w:val="20"/>
          <w:lang w:eastAsia="ko"/>
        </w:rPr>
        <w:t>일은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여성의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날입니다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인생의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주요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전환기와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도전을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겪고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여성의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웰빙을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지원할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4" w:history="1"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0767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20767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005942B6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불임으로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고통을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있다면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어떻게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받아들이고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무엇을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해야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할지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모를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다행스럽게도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글을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읽는다면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겪고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극복하고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마음의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위안을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얻는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5" w:history="1"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0767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20767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2CDEF492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세계적으로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많은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임산부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또는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산모들이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우울증과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불안감을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경험하고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있지만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이것은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치료할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그러한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문제의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징후와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증상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셀프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지원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및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전문적인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치료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옵션에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6" w:history="1"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0767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20767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61C3BAB7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폐경은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여성이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나이가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들면서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발생하는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자연스러운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생물학적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과정입니다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하지만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폐경에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이야기하는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적습니다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그러한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대화를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시작하도록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격려하고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폐경기에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예상되는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증상에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간단한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개요를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확인하십시오</w:t>
      </w:r>
      <w:r>
        <w:rPr>
          <w:rFonts w:ascii="Arial" w:hAnsi="Arial" w:cs="Arial"/>
          <w:sz w:val="20"/>
          <w:szCs w:val="20"/>
          <w:lang w:eastAsia="ko"/>
        </w:rPr>
        <w:t>.</w:t>
      </w:r>
      <w:r w:rsidR="0020767B" w:rsidRPr="0020767B">
        <w:t xml:space="preserve"> </w:t>
      </w:r>
      <w:hyperlink r:id="rId17" w:history="1"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20767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0767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20767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, 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(Add photo)”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(post)”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011D" w14:textId="77777777" w:rsidR="00B37BFC" w:rsidRDefault="00B37BFC" w:rsidP="00E32C7E">
      <w:pPr>
        <w:spacing w:after="0" w:line="240" w:lineRule="auto"/>
      </w:pPr>
      <w:r>
        <w:separator/>
      </w:r>
    </w:p>
  </w:endnote>
  <w:endnote w:type="continuationSeparator" w:id="0">
    <w:p w14:paraId="04DB66B8" w14:textId="77777777" w:rsidR="00B37BFC" w:rsidRDefault="00B37BF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E3E7" w14:textId="77777777" w:rsidR="00B37BFC" w:rsidRDefault="00B37BFC" w:rsidP="00E32C7E">
      <w:pPr>
        <w:spacing w:after="0" w:line="240" w:lineRule="auto"/>
      </w:pPr>
      <w:r>
        <w:separator/>
      </w:r>
    </w:p>
  </w:footnote>
  <w:footnote w:type="continuationSeparator" w:id="0">
    <w:p w14:paraId="5272B886" w14:textId="77777777" w:rsidR="00B37BFC" w:rsidRDefault="00B37BF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178369">
    <w:abstractNumId w:val="8"/>
  </w:num>
  <w:num w:numId="2" w16cid:durableId="907885883">
    <w:abstractNumId w:val="6"/>
  </w:num>
  <w:num w:numId="3" w16cid:durableId="220412523">
    <w:abstractNumId w:val="4"/>
  </w:num>
  <w:num w:numId="4" w16cid:durableId="954481365">
    <w:abstractNumId w:val="1"/>
  </w:num>
  <w:num w:numId="5" w16cid:durableId="1253585288">
    <w:abstractNumId w:val="3"/>
  </w:num>
  <w:num w:numId="6" w16cid:durableId="552321">
    <w:abstractNumId w:val="5"/>
  </w:num>
  <w:num w:numId="7" w16cid:durableId="1615088869">
    <w:abstractNumId w:val="0"/>
  </w:num>
  <w:num w:numId="8" w16cid:durableId="1686443938">
    <w:abstractNumId w:val="9"/>
  </w:num>
  <w:num w:numId="9" w16cid:durableId="1748770664">
    <w:abstractNumId w:val="2"/>
  </w:num>
  <w:num w:numId="10" w16cid:durableId="1701399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0767B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122B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2576F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37BFC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2024-01-22T21:46:00Z</dcterms:created>
  <dcterms:modified xsi:type="dcterms:W3CDTF">2024-01-30T15:55:00Z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