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D0F66E5" w:rsidR="000C40AE" w:rsidRPr="00CC7BFB" w:rsidRDefault="00490445" w:rsidP="00B80358">
      <w:pPr>
        <w:spacing w:after="0" w:line="276" w:lineRule="auto"/>
        <w:rPr>
          <w:rFonts w:ascii="Arial" w:hAnsi="Arial" w:cs="Arial"/>
          <w:color w:val="000000" w:themeColor="text1"/>
          <w:sz w:val="20"/>
          <w:szCs w:val="20"/>
          <w:lang w:val="tr"/>
        </w:rPr>
      </w:pPr>
      <w:r>
        <w:rPr>
          <w:rFonts w:ascii="Arial" w:hAnsi="Arial" w:cs="Arial"/>
          <w:color w:val="000000" w:themeColor="text1"/>
          <w:sz w:val="20"/>
          <w:szCs w:val="20"/>
          <w:lang w:val="tr"/>
        </w:rPr>
        <w:t xml:space="preserve">Aşağıda, üyeleriniz arasında bu ayın sağlık ve sağlıklı yaşam konusunu, yani kadınların akıl sağlığı konusunu tanıtmanıza yardımcı olacak önerilen sosyal medya metni (resim seçenekleri eklenmiştir) bulunmaktadır. Uygun şekilde şirket içi iletişim platformlarınızda ve kendi LinkedIn hesaplarınızda paylaşmaktan çekinmeyin. </w:t>
      </w:r>
    </w:p>
    <w:p w14:paraId="64C533A0" w14:textId="11E5FEC1" w:rsidR="00AC59AF" w:rsidRPr="00CC7BFB" w:rsidRDefault="00AC59AF" w:rsidP="00B80358">
      <w:pPr>
        <w:spacing w:after="0" w:line="276" w:lineRule="auto"/>
        <w:rPr>
          <w:rFonts w:ascii="Arial" w:hAnsi="Arial" w:cs="Arial"/>
          <w:color w:val="000000" w:themeColor="text1"/>
          <w:sz w:val="20"/>
          <w:szCs w:val="20"/>
          <w:lang w:val="tr"/>
        </w:rPr>
      </w:pPr>
    </w:p>
    <w:p w14:paraId="3F6AF9E5" w14:textId="210B07DE" w:rsidR="004A29B8" w:rsidRPr="00CC7BFB" w:rsidRDefault="00F448A7" w:rsidP="00B80358">
      <w:pPr>
        <w:spacing w:after="0" w:line="276" w:lineRule="auto"/>
        <w:rPr>
          <w:rFonts w:ascii="Arial" w:hAnsi="Arial" w:cs="Arial"/>
          <w:color w:val="000000" w:themeColor="text1"/>
          <w:sz w:val="20"/>
          <w:szCs w:val="20"/>
          <w:lang w:val="tr"/>
        </w:rPr>
      </w:pPr>
      <w:r>
        <w:rPr>
          <w:rFonts w:ascii="Arial" w:hAnsi="Arial" w:cs="Arial"/>
          <w:noProof/>
          <w:color w:val="000000" w:themeColor="text1"/>
          <w:sz w:val="20"/>
          <w:szCs w:val="20"/>
          <w:lang w:val="tr"/>
        </w:rPr>
        <w:drawing>
          <wp:inline distT="0" distB="0" distL="0" distR="0" wp14:anchorId="6C9DF469" wp14:editId="4D350CFA">
            <wp:extent cx="1384300" cy="1384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r>
        <w:rPr>
          <w:rFonts w:ascii="Arial" w:hAnsi="Arial" w:cs="Arial"/>
          <w:color w:val="000000" w:themeColor="text1"/>
          <w:sz w:val="20"/>
          <w:szCs w:val="20"/>
          <w:lang w:val="tr"/>
        </w:rPr>
        <w:t xml:space="preserve">  </w:t>
      </w:r>
      <w:r>
        <w:rPr>
          <w:rFonts w:ascii="Arial" w:hAnsi="Arial" w:cs="Arial"/>
          <w:noProof/>
          <w:color w:val="000000" w:themeColor="text1"/>
          <w:sz w:val="20"/>
          <w:szCs w:val="20"/>
          <w:lang w:val="tr"/>
        </w:rPr>
        <w:drawing>
          <wp:inline distT="0" distB="0" distL="0" distR="0" wp14:anchorId="4560ECBC" wp14:editId="0FE1602D">
            <wp:extent cx="1403350" cy="14033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r>
        <w:rPr>
          <w:rFonts w:ascii="Arial" w:hAnsi="Arial" w:cs="Arial"/>
          <w:color w:val="000000" w:themeColor="text1"/>
          <w:sz w:val="20"/>
          <w:szCs w:val="20"/>
          <w:lang w:val="tr"/>
        </w:rPr>
        <w:t xml:space="preserve">  </w:t>
      </w:r>
      <w:r>
        <w:rPr>
          <w:rFonts w:ascii="Arial" w:hAnsi="Arial" w:cs="Arial"/>
          <w:noProof/>
          <w:color w:val="000000" w:themeColor="text1"/>
          <w:sz w:val="20"/>
          <w:szCs w:val="20"/>
          <w:lang w:val="tr"/>
        </w:rPr>
        <w:drawing>
          <wp:inline distT="0" distB="0" distL="0" distR="0" wp14:anchorId="77325F9E" wp14:editId="2BE3834D">
            <wp:extent cx="1422400" cy="14224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0" cy="1422400"/>
                    </a:xfrm>
                    <a:prstGeom prst="rect">
                      <a:avLst/>
                    </a:prstGeom>
                    <a:noFill/>
                    <a:ln>
                      <a:noFill/>
                    </a:ln>
                  </pic:spPr>
                </pic:pic>
              </a:graphicData>
            </a:graphic>
          </wp:inline>
        </w:drawing>
      </w:r>
      <w:r>
        <w:rPr>
          <w:rFonts w:ascii="Arial" w:hAnsi="Arial" w:cs="Arial"/>
          <w:color w:val="000000" w:themeColor="text1"/>
          <w:sz w:val="20"/>
          <w:szCs w:val="20"/>
          <w:lang w:val="tr"/>
        </w:rPr>
        <w:t xml:space="preserve">  </w:t>
      </w:r>
      <w:r>
        <w:rPr>
          <w:rFonts w:ascii="Arial" w:hAnsi="Arial" w:cs="Arial"/>
          <w:noProof/>
          <w:color w:val="000000" w:themeColor="text1"/>
          <w:sz w:val="20"/>
          <w:szCs w:val="20"/>
          <w:lang w:val="tr"/>
        </w:rPr>
        <w:drawing>
          <wp:inline distT="0" distB="0" distL="0" distR="0" wp14:anchorId="71D74F52" wp14:editId="1BA52485">
            <wp:extent cx="142875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6D2D399" w14:textId="410C8C65" w:rsidR="004A29B8" w:rsidRPr="00CC7BFB" w:rsidRDefault="004A29B8" w:rsidP="00B80358">
      <w:pPr>
        <w:spacing w:after="0" w:line="276" w:lineRule="auto"/>
        <w:rPr>
          <w:rFonts w:ascii="Arial" w:hAnsi="Arial" w:cs="Arial"/>
          <w:color w:val="000000" w:themeColor="text1"/>
          <w:sz w:val="20"/>
          <w:szCs w:val="20"/>
          <w:lang w:val="tr"/>
        </w:rPr>
      </w:pPr>
    </w:p>
    <w:p w14:paraId="1972C32E" w14:textId="77777777" w:rsidR="004A29B8" w:rsidRPr="00CC7BFB" w:rsidRDefault="004A29B8" w:rsidP="00B80358">
      <w:pPr>
        <w:spacing w:after="0" w:line="276" w:lineRule="auto"/>
        <w:rPr>
          <w:rFonts w:ascii="Arial" w:hAnsi="Arial" w:cs="Arial"/>
          <w:color w:val="000000" w:themeColor="text1"/>
          <w:sz w:val="20"/>
          <w:szCs w:val="20"/>
          <w:lang w:val="tr"/>
        </w:rPr>
      </w:pPr>
    </w:p>
    <w:p w14:paraId="540FF4B4" w14:textId="645019EE" w:rsidR="003C2934" w:rsidRPr="00CC7BFB" w:rsidRDefault="00AB15E5" w:rsidP="00B80358">
      <w:pPr>
        <w:pStyle w:val="ListParagraph"/>
        <w:numPr>
          <w:ilvl w:val="0"/>
          <w:numId w:val="10"/>
        </w:numPr>
        <w:spacing w:after="0"/>
        <w:rPr>
          <w:rFonts w:ascii="Arial" w:hAnsi="Arial" w:cs="Arial"/>
          <w:sz w:val="20"/>
          <w:szCs w:val="20"/>
          <w:lang w:val="tr"/>
        </w:rPr>
      </w:pPr>
      <w:r>
        <w:rPr>
          <w:rFonts w:ascii="Arial" w:hAnsi="Arial" w:cs="Arial"/>
          <w:sz w:val="20"/>
          <w:szCs w:val="20"/>
          <w:lang w:val="tr"/>
        </w:rPr>
        <w:t xml:space="preserve">8 Mart Dünya Kadınlar Günüdür. Yaşamınızdaki büyük geçişler ve zorluklar yoluyla, yaşamınızda yer alan kadınların ruh sağlığını ve refahını desteklemeye nasıl yardımcı olabileceğinizi öğrenin. </w:t>
      </w:r>
      <w:hyperlink r:id="rId14" w:history="1">
        <w:r w:rsidR="00C83691">
          <w:rPr>
            <w:rStyle w:val="Hyperlink"/>
            <w:rFonts w:ascii="Arial" w:hAnsi="Arial" w:cs="Arial"/>
            <w:sz w:val="20"/>
            <w:szCs w:val="20"/>
            <w:shd w:val="clear" w:color="auto" w:fill="FFFFFF"/>
            <w:lang w:val="tr-TR"/>
          </w:rPr>
          <w:t>optum</w:t>
        </w:r>
        <w:r w:rsidR="00C83691">
          <w:rPr>
            <w:rStyle w:val="Hyperlink"/>
            <w:rFonts w:ascii="Arial" w:hAnsi="Arial" w:cs="Arial"/>
            <w:noProof/>
            <w:sz w:val="20"/>
            <w:szCs w:val="20"/>
            <w:shd w:val="clear" w:color="auto" w:fill="FFFFFF"/>
            <w:lang w:val="tr-TR"/>
          </w:rPr>
          <w:t>wellbeing</w:t>
        </w:r>
        <w:r w:rsidR="00C83691">
          <w:rPr>
            <w:rStyle w:val="Hyperlink"/>
            <w:rFonts w:ascii="Arial" w:hAnsi="Arial" w:cs="Arial"/>
            <w:sz w:val="20"/>
            <w:szCs w:val="20"/>
            <w:shd w:val="clear" w:color="auto" w:fill="FFFFFF"/>
            <w:lang w:val="tr-TR"/>
          </w:rPr>
          <w:t>.com/newthismonth/tr-TR</w:t>
        </w:r>
      </w:hyperlink>
      <w:r w:rsidR="00C83691">
        <w:rPr>
          <w:rStyle w:val="Hyperlink"/>
          <w:rFonts w:ascii="Arial" w:hAnsi="Arial" w:cs="Arial"/>
          <w:sz w:val="20"/>
          <w:szCs w:val="20"/>
          <w:shd w:val="clear" w:color="auto" w:fill="FFFFFF"/>
          <w:lang w:val="tr-TR"/>
        </w:rPr>
        <w:t xml:space="preserve"> </w:t>
      </w:r>
      <w:r>
        <w:rPr>
          <w:rFonts w:ascii="Arial" w:hAnsi="Arial" w:cs="Arial"/>
          <w:color w:val="000000" w:themeColor="text1"/>
          <w:sz w:val="20"/>
          <w:szCs w:val="20"/>
          <w:lang w:val="tr"/>
        </w:rPr>
        <w:t>#employeehealth #wellbeing #internationalwomensday #IWD2024</w:t>
      </w:r>
    </w:p>
    <w:p w14:paraId="77DDB04C" w14:textId="77777777" w:rsidR="002902FD" w:rsidRPr="00CC7BFB" w:rsidRDefault="002902FD" w:rsidP="00B80358">
      <w:pPr>
        <w:spacing w:after="0" w:line="276" w:lineRule="auto"/>
        <w:rPr>
          <w:rFonts w:ascii="Arial" w:hAnsi="Arial" w:cs="Arial"/>
          <w:sz w:val="20"/>
          <w:szCs w:val="20"/>
          <w:lang w:val="tr"/>
        </w:rPr>
      </w:pPr>
    </w:p>
    <w:p w14:paraId="42D5DB87" w14:textId="45E459A6" w:rsidR="007A0AB4" w:rsidRPr="00CC7BFB" w:rsidRDefault="007A0AB4" w:rsidP="00B80358">
      <w:pPr>
        <w:pStyle w:val="ListParagraph"/>
        <w:numPr>
          <w:ilvl w:val="0"/>
          <w:numId w:val="10"/>
        </w:numPr>
        <w:spacing w:after="0" w:line="276" w:lineRule="auto"/>
        <w:rPr>
          <w:rFonts w:ascii="Arial" w:hAnsi="Arial" w:cs="Arial"/>
          <w:sz w:val="20"/>
          <w:szCs w:val="20"/>
          <w:lang w:val="tr"/>
        </w:rPr>
      </w:pPr>
      <w:r>
        <w:rPr>
          <w:rFonts w:ascii="Arial" w:hAnsi="Arial" w:cs="Arial"/>
          <w:sz w:val="20"/>
          <w:szCs w:val="20"/>
          <w:lang w:val="tr"/>
        </w:rPr>
        <w:t xml:space="preserve">Kısırlıkla mücadele ediyorsanız kimse size nasıl hissedeceğinizi veya ne yapacağınızı söyleyemez. Ancak umarım bunu okumak, yaşadıklarınızı aşmanıza ve desteklendiğinizi hissetmenize yardımcı olur. </w:t>
      </w:r>
      <w:hyperlink r:id="rId15" w:history="1">
        <w:r w:rsidR="00C83691">
          <w:rPr>
            <w:rStyle w:val="Hyperlink"/>
            <w:rFonts w:ascii="Arial" w:hAnsi="Arial" w:cs="Arial"/>
            <w:sz w:val="20"/>
            <w:szCs w:val="20"/>
            <w:shd w:val="clear" w:color="auto" w:fill="FFFFFF"/>
            <w:lang w:val="tr-TR"/>
          </w:rPr>
          <w:t>optum</w:t>
        </w:r>
        <w:r w:rsidR="00C83691">
          <w:rPr>
            <w:rStyle w:val="Hyperlink"/>
            <w:rFonts w:ascii="Arial" w:hAnsi="Arial" w:cs="Arial"/>
            <w:noProof/>
            <w:sz w:val="20"/>
            <w:szCs w:val="20"/>
            <w:shd w:val="clear" w:color="auto" w:fill="FFFFFF"/>
            <w:lang w:val="tr-TR"/>
          </w:rPr>
          <w:t>wellbeing</w:t>
        </w:r>
        <w:r w:rsidR="00C83691">
          <w:rPr>
            <w:rStyle w:val="Hyperlink"/>
            <w:rFonts w:ascii="Arial" w:hAnsi="Arial" w:cs="Arial"/>
            <w:sz w:val="20"/>
            <w:szCs w:val="20"/>
            <w:shd w:val="clear" w:color="auto" w:fill="FFFFFF"/>
            <w:lang w:val="tr-TR"/>
          </w:rPr>
          <w:t>.com/newthismonth/tr-TR</w:t>
        </w:r>
      </w:hyperlink>
      <w:r w:rsidR="00C83691">
        <w:rPr>
          <w:rStyle w:val="Hyperlink"/>
          <w:rFonts w:ascii="Arial" w:hAnsi="Arial" w:cs="Arial"/>
          <w:sz w:val="20"/>
          <w:szCs w:val="20"/>
          <w:shd w:val="clear" w:color="auto" w:fill="FFFFFF"/>
          <w:lang w:val="tr-TR"/>
        </w:rPr>
        <w:t xml:space="preserve"> </w:t>
      </w:r>
      <w:r>
        <w:rPr>
          <w:rFonts w:ascii="Arial" w:hAnsi="Arial" w:cs="Arial"/>
          <w:color w:val="000000" w:themeColor="text1"/>
          <w:sz w:val="20"/>
          <w:szCs w:val="20"/>
          <w:lang w:val="tr"/>
        </w:rPr>
        <w:t xml:space="preserve">#employeehealth #wellbeing </w:t>
      </w:r>
      <w:r w:rsidR="00C83691">
        <w:rPr>
          <w:rFonts w:ascii="Arial" w:hAnsi="Arial" w:cs="Arial"/>
          <w:color w:val="000000" w:themeColor="text1"/>
          <w:sz w:val="20"/>
          <w:szCs w:val="20"/>
          <w:lang w:val="tr"/>
        </w:rPr>
        <w:t xml:space="preserve"> </w:t>
      </w:r>
      <w:r>
        <w:rPr>
          <w:rFonts w:ascii="Arial" w:hAnsi="Arial" w:cs="Arial"/>
          <w:color w:val="000000" w:themeColor="text1"/>
          <w:sz w:val="20"/>
          <w:szCs w:val="20"/>
          <w:lang w:val="tr"/>
        </w:rPr>
        <w:t>#internationalwomensday #IWD2024</w:t>
      </w:r>
    </w:p>
    <w:p w14:paraId="340EA94C" w14:textId="77777777" w:rsidR="00B339E0" w:rsidRPr="00CC7BFB" w:rsidRDefault="00B339E0" w:rsidP="00B339E0">
      <w:pPr>
        <w:spacing w:after="0" w:line="276" w:lineRule="auto"/>
        <w:rPr>
          <w:rFonts w:ascii="Arial" w:hAnsi="Arial" w:cs="Arial"/>
          <w:sz w:val="20"/>
          <w:szCs w:val="20"/>
          <w:lang w:val="tr"/>
        </w:rPr>
      </w:pPr>
    </w:p>
    <w:p w14:paraId="69A32BAD" w14:textId="3BF52049" w:rsidR="003B0EF0" w:rsidRPr="00CC7BFB" w:rsidRDefault="003B0EF0" w:rsidP="00B80358">
      <w:pPr>
        <w:pStyle w:val="ListParagraph"/>
        <w:numPr>
          <w:ilvl w:val="0"/>
          <w:numId w:val="10"/>
        </w:numPr>
        <w:spacing w:after="0" w:line="276" w:lineRule="auto"/>
        <w:rPr>
          <w:rFonts w:ascii="Arial" w:hAnsi="Arial" w:cs="Arial"/>
          <w:sz w:val="20"/>
          <w:szCs w:val="20"/>
          <w:lang w:val="tr"/>
        </w:rPr>
      </w:pPr>
      <w:r>
        <w:rPr>
          <w:rFonts w:ascii="Arial" w:hAnsi="Arial" w:cs="Arial"/>
          <w:sz w:val="20"/>
          <w:szCs w:val="20"/>
          <w:lang w:val="tr"/>
        </w:rPr>
        <w:t xml:space="preserve">Genel olarak, gebe olan veya yeni doğum yapmış birçok kadın depresyon ve anksiyete yaşamaktadır; bunların her ikisi de tedavi edilebilir. İşaret ve belirtilerin yanı sıra kendi kendine yardım ve profesyonel tedavi seçenekleri hakkında bilgi edinin. </w:t>
      </w:r>
      <w:hyperlink r:id="rId16" w:history="1">
        <w:r w:rsidR="00C83691">
          <w:rPr>
            <w:rStyle w:val="Hyperlink"/>
            <w:rFonts w:ascii="Arial" w:hAnsi="Arial" w:cs="Arial"/>
            <w:sz w:val="20"/>
            <w:szCs w:val="20"/>
            <w:shd w:val="clear" w:color="auto" w:fill="FFFFFF"/>
            <w:lang w:val="tr-TR"/>
          </w:rPr>
          <w:t>optum</w:t>
        </w:r>
        <w:r w:rsidR="00C83691">
          <w:rPr>
            <w:rStyle w:val="Hyperlink"/>
            <w:rFonts w:ascii="Arial" w:hAnsi="Arial" w:cs="Arial"/>
            <w:noProof/>
            <w:sz w:val="20"/>
            <w:szCs w:val="20"/>
            <w:shd w:val="clear" w:color="auto" w:fill="FFFFFF"/>
            <w:lang w:val="tr-TR"/>
          </w:rPr>
          <w:t>wellbeing</w:t>
        </w:r>
        <w:r w:rsidR="00C83691">
          <w:rPr>
            <w:rStyle w:val="Hyperlink"/>
            <w:rFonts w:ascii="Arial" w:hAnsi="Arial" w:cs="Arial"/>
            <w:sz w:val="20"/>
            <w:szCs w:val="20"/>
            <w:shd w:val="clear" w:color="auto" w:fill="FFFFFF"/>
            <w:lang w:val="tr-TR"/>
          </w:rPr>
          <w:t>.com/newthismonth/tr-TR</w:t>
        </w:r>
      </w:hyperlink>
      <w:r w:rsidR="00C83691">
        <w:rPr>
          <w:rStyle w:val="Hyperlink"/>
          <w:rFonts w:ascii="Arial" w:hAnsi="Arial" w:cs="Arial"/>
          <w:sz w:val="20"/>
          <w:szCs w:val="20"/>
          <w:shd w:val="clear" w:color="auto" w:fill="FFFFFF"/>
          <w:lang w:val="tr-TR"/>
        </w:rPr>
        <w:t xml:space="preserve"> </w:t>
      </w:r>
      <w:r>
        <w:rPr>
          <w:rFonts w:ascii="Arial" w:hAnsi="Arial" w:cs="Arial"/>
          <w:color w:val="000000" w:themeColor="text1"/>
          <w:sz w:val="20"/>
          <w:szCs w:val="20"/>
          <w:lang w:val="tr"/>
        </w:rPr>
        <w:t>#employeehealth #wellbeing #internationalwomensday #IWD2024</w:t>
      </w:r>
    </w:p>
    <w:p w14:paraId="5A30C3AA" w14:textId="77777777" w:rsidR="00B80358" w:rsidRPr="00CC7BFB" w:rsidRDefault="00B80358" w:rsidP="00B80358">
      <w:pPr>
        <w:spacing w:after="0" w:line="276" w:lineRule="auto"/>
        <w:rPr>
          <w:rFonts w:ascii="Arial" w:hAnsi="Arial" w:cs="Arial"/>
          <w:color w:val="C45911" w:themeColor="accent2" w:themeShade="BF"/>
          <w:sz w:val="20"/>
          <w:szCs w:val="20"/>
          <w:lang w:val="tr"/>
        </w:rPr>
      </w:pPr>
    </w:p>
    <w:p w14:paraId="1962EC67" w14:textId="3AA08AAF" w:rsidR="007B006F" w:rsidRPr="00CC7BFB" w:rsidRDefault="00F5040D" w:rsidP="00B80358">
      <w:pPr>
        <w:pStyle w:val="ListParagraph"/>
        <w:numPr>
          <w:ilvl w:val="0"/>
          <w:numId w:val="10"/>
        </w:numPr>
        <w:spacing w:after="0" w:line="276" w:lineRule="auto"/>
        <w:rPr>
          <w:rFonts w:ascii="Arial" w:hAnsi="Arial" w:cs="Arial"/>
          <w:sz w:val="20"/>
          <w:szCs w:val="20"/>
          <w:lang w:val="tr"/>
        </w:rPr>
      </w:pPr>
      <w:r>
        <w:rPr>
          <w:rFonts w:ascii="Arial" w:hAnsi="Arial" w:cs="Arial"/>
          <w:sz w:val="20"/>
          <w:szCs w:val="20"/>
          <w:lang w:val="tr"/>
        </w:rPr>
        <w:t xml:space="preserve">Menopoz, tipik olarak kadınlar yaşlandıkça gerçekleşen doğal biyolojik bir süreçtir. Henüz çok azımız bu konu hakkında konuşuyor. Konuşmanın başlatılmasına yardımcı olun; ne beklenebileceğine dair bu hızlı genel bakışı okuyun. </w:t>
      </w:r>
      <w:hyperlink r:id="rId17" w:history="1">
        <w:r w:rsidR="00C83691">
          <w:rPr>
            <w:rStyle w:val="Hyperlink"/>
            <w:rFonts w:ascii="Arial" w:hAnsi="Arial" w:cs="Arial"/>
            <w:sz w:val="20"/>
            <w:szCs w:val="20"/>
            <w:shd w:val="clear" w:color="auto" w:fill="FFFFFF"/>
            <w:lang w:val="tr-TR"/>
          </w:rPr>
          <w:t>optum</w:t>
        </w:r>
        <w:r w:rsidR="00C83691">
          <w:rPr>
            <w:rStyle w:val="Hyperlink"/>
            <w:rFonts w:ascii="Arial" w:hAnsi="Arial" w:cs="Arial"/>
            <w:noProof/>
            <w:sz w:val="20"/>
            <w:szCs w:val="20"/>
            <w:shd w:val="clear" w:color="auto" w:fill="FFFFFF"/>
            <w:lang w:val="tr-TR"/>
          </w:rPr>
          <w:t>wellbeing</w:t>
        </w:r>
        <w:r w:rsidR="00C83691">
          <w:rPr>
            <w:rStyle w:val="Hyperlink"/>
            <w:rFonts w:ascii="Arial" w:hAnsi="Arial" w:cs="Arial"/>
            <w:sz w:val="20"/>
            <w:szCs w:val="20"/>
            <w:shd w:val="clear" w:color="auto" w:fill="FFFFFF"/>
            <w:lang w:val="tr-TR"/>
          </w:rPr>
          <w:t>.com/newthismonth/tr-TR</w:t>
        </w:r>
      </w:hyperlink>
      <w:r w:rsidR="00C83691">
        <w:rPr>
          <w:rFonts w:ascii="Arial" w:hAnsi="Arial" w:cs="Arial"/>
          <w:color w:val="FF0000"/>
          <w:sz w:val="20"/>
          <w:szCs w:val="20"/>
          <w:shd w:val="clear" w:color="auto" w:fill="FFFFFF"/>
          <w:lang w:val="tr"/>
        </w:rPr>
        <w:t xml:space="preserve"> </w:t>
      </w:r>
      <w:r>
        <w:rPr>
          <w:rFonts w:ascii="Arial" w:hAnsi="Arial" w:cs="Arial"/>
          <w:color w:val="000000" w:themeColor="text1"/>
          <w:sz w:val="20"/>
          <w:szCs w:val="20"/>
          <w:lang w:val="tr"/>
        </w:rPr>
        <w:t>#employeehealth #wellbeing #internationalwomensday #IWD2024</w:t>
      </w:r>
    </w:p>
    <w:p w14:paraId="7428AE76" w14:textId="77777777" w:rsidR="005A4EFB" w:rsidRPr="00CC7BFB" w:rsidRDefault="005A4EFB" w:rsidP="00B80358">
      <w:pPr>
        <w:spacing w:after="0" w:line="276" w:lineRule="auto"/>
        <w:rPr>
          <w:rFonts w:ascii="Arial" w:hAnsi="Arial" w:cs="Arial"/>
          <w:sz w:val="20"/>
          <w:szCs w:val="20"/>
          <w:lang w:val="tr"/>
        </w:rPr>
      </w:pPr>
    </w:p>
    <w:p w14:paraId="704340F4" w14:textId="177F9BF0" w:rsidR="00490445" w:rsidRPr="00CC7BFB" w:rsidRDefault="00490445" w:rsidP="00B80358">
      <w:pPr>
        <w:spacing w:after="0" w:line="276" w:lineRule="auto"/>
        <w:rPr>
          <w:rFonts w:ascii="Arial" w:hAnsi="Arial" w:cs="Arial"/>
          <w:color w:val="000000" w:themeColor="text1"/>
          <w:sz w:val="20"/>
          <w:szCs w:val="20"/>
          <w:lang w:val="tr"/>
        </w:rPr>
      </w:pPr>
    </w:p>
    <w:p w14:paraId="04FBC0B4" w14:textId="14160EEB" w:rsidR="00EE0767" w:rsidRPr="00303939" w:rsidRDefault="00EE0767" w:rsidP="00B80358">
      <w:pPr>
        <w:spacing w:after="0" w:line="276" w:lineRule="auto"/>
        <w:rPr>
          <w:rFonts w:ascii="Arial" w:hAnsi="Arial" w:cs="Arial"/>
          <w:b/>
          <w:bCs/>
          <w:sz w:val="20"/>
          <w:szCs w:val="20"/>
        </w:rPr>
      </w:pPr>
      <w:r>
        <w:rPr>
          <w:rFonts w:ascii="Arial" w:hAnsi="Arial" w:cs="Arial"/>
          <w:b/>
          <w:bCs/>
          <w:sz w:val="20"/>
          <w:szCs w:val="20"/>
          <w:lang w:val="tr"/>
        </w:rPr>
        <w:t>LinkedIn'de nasıl yayınlanır:</w:t>
      </w:r>
    </w:p>
    <w:p w14:paraId="26749228" w14:textId="7B9BCA4E"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tr"/>
        </w:rPr>
        <w:t>LinkedIn hesabınızı açın.</w:t>
      </w:r>
    </w:p>
    <w:p w14:paraId="6117DE66" w14:textId="18C11641"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tr"/>
        </w:rPr>
        <w:t>Yukarıdan tercih ettiğiniz metni (bağlantı dâhil) seçin. Kopyalayın ve yapıştırın.</w:t>
      </w:r>
    </w:p>
    <w:p w14:paraId="6BBBCF09" w14:textId="7E93FE78"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tr"/>
        </w:rPr>
        <w:t>Tercih ettiğiniz görseli seçin ve gönderinize ekleyin (görseli sürücünüze kaydedin ve 4. adımdan önce "fotoğraf ekle" ögesini seçin).</w:t>
      </w:r>
    </w:p>
    <w:p w14:paraId="60377BD6" w14:textId="6760DD39" w:rsidR="00490445"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tr"/>
        </w:rPr>
        <w:t>"Yayınla" ögesine tıklayın.</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1D4EA" w14:textId="77777777" w:rsidR="00F00F00" w:rsidRDefault="00F00F00" w:rsidP="00E32C7E">
      <w:pPr>
        <w:spacing w:after="0" w:line="240" w:lineRule="auto"/>
      </w:pPr>
      <w:r>
        <w:separator/>
      </w:r>
    </w:p>
  </w:endnote>
  <w:endnote w:type="continuationSeparator" w:id="0">
    <w:p w14:paraId="20220357" w14:textId="77777777" w:rsidR="00F00F00" w:rsidRDefault="00F00F00"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0B21" w14:textId="77777777" w:rsidR="00F00F00" w:rsidRDefault="00F00F00" w:rsidP="00E32C7E">
      <w:pPr>
        <w:spacing w:after="0" w:line="240" w:lineRule="auto"/>
      </w:pPr>
      <w:r>
        <w:separator/>
      </w:r>
    </w:p>
  </w:footnote>
  <w:footnote w:type="continuationSeparator" w:id="0">
    <w:p w14:paraId="57D89F7C" w14:textId="77777777" w:rsidR="00F00F00" w:rsidRDefault="00F00F00"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9751587">
    <w:abstractNumId w:val="8"/>
  </w:num>
  <w:num w:numId="2" w16cid:durableId="1227914770">
    <w:abstractNumId w:val="6"/>
  </w:num>
  <w:num w:numId="3" w16cid:durableId="2080780947">
    <w:abstractNumId w:val="4"/>
  </w:num>
  <w:num w:numId="4" w16cid:durableId="154876618">
    <w:abstractNumId w:val="1"/>
  </w:num>
  <w:num w:numId="5" w16cid:durableId="1275866398">
    <w:abstractNumId w:val="3"/>
  </w:num>
  <w:num w:numId="6" w16cid:durableId="568730297">
    <w:abstractNumId w:val="5"/>
  </w:num>
  <w:num w:numId="7" w16cid:durableId="130051889">
    <w:abstractNumId w:val="0"/>
  </w:num>
  <w:num w:numId="8" w16cid:durableId="170028782">
    <w:abstractNumId w:val="9"/>
  </w:num>
  <w:num w:numId="9" w16cid:durableId="1455901011">
    <w:abstractNumId w:val="2"/>
  </w:num>
  <w:num w:numId="10" w16cid:durableId="181673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20"/>
    <w:rsid w:val="00013B5E"/>
    <w:rsid w:val="0001618C"/>
    <w:rsid w:val="00016F8F"/>
    <w:rsid w:val="00017AF3"/>
    <w:rsid w:val="00031C77"/>
    <w:rsid w:val="00033F78"/>
    <w:rsid w:val="00034A2F"/>
    <w:rsid w:val="00035491"/>
    <w:rsid w:val="0004134C"/>
    <w:rsid w:val="000430E8"/>
    <w:rsid w:val="00043BB0"/>
    <w:rsid w:val="00055271"/>
    <w:rsid w:val="0005714E"/>
    <w:rsid w:val="000604C8"/>
    <w:rsid w:val="000614BD"/>
    <w:rsid w:val="00063355"/>
    <w:rsid w:val="000656A2"/>
    <w:rsid w:val="000669B5"/>
    <w:rsid w:val="00067AED"/>
    <w:rsid w:val="00070C2C"/>
    <w:rsid w:val="0008265B"/>
    <w:rsid w:val="000829DD"/>
    <w:rsid w:val="000B243F"/>
    <w:rsid w:val="000B454E"/>
    <w:rsid w:val="000C1998"/>
    <w:rsid w:val="000C40AE"/>
    <w:rsid w:val="000C677D"/>
    <w:rsid w:val="000C72A4"/>
    <w:rsid w:val="000C7775"/>
    <w:rsid w:val="000D19CB"/>
    <w:rsid w:val="000E03C9"/>
    <w:rsid w:val="000F3F80"/>
    <w:rsid w:val="000F6A6F"/>
    <w:rsid w:val="001062DD"/>
    <w:rsid w:val="00106771"/>
    <w:rsid w:val="0011291F"/>
    <w:rsid w:val="0011415F"/>
    <w:rsid w:val="00122856"/>
    <w:rsid w:val="00141220"/>
    <w:rsid w:val="0014361C"/>
    <w:rsid w:val="0014404C"/>
    <w:rsid w:val="001660F7"/>
    <w:rsid w:val="00170D52"/>
    <w:rsid w:val="001728CE"/>
    <w:rsid w:val="001813B0"/>
    <w:rsid w:val="00191D85"/>
    <w:rsid w:val="0019662A"/>
    <w:rsid w:val="001A0A0E"/>
    <w:rsid w:val="001B2B7B"/>
    <w:rsid w:val="001D6950"/>
    <w:rsid w:val="001E0AE6"/>
    <w:rsid w:val="001E2671"/>
    <w:rsid w:val="001F09EB"/>
    <w:rsid w:val="001F0D3F"/>
    <w:rsid w:val="001F1E59"/>
    <w:rsid w:val="001F5D82"/>
    <w:rsid w:val="001F67B9"/>
    <w:rsid w:val="0020098A"/>
    <w:rsid w:val="00211172"/>
    <w:rsid w:val="00214EFA"/>
    <w:rsid w:val="00220286"/>
    <w:rsid w:val="002306D2"/>
    <w:rsid w:val="00234B23"/>
    <w:rsid w:val="002350AC"/>
    <w:rsid w:val="00235C2C"/>
    <w:rsid w:val="002441F1"/>
    <w:rsid w:val="00246C49"/>
    <w:rsid w:val="002510FD"/>
    <w:rsid w:val="00264D55"/>
    <w:rsid w:val="00265467"/>
    <w:rsid w:val="00276CA3"/>
    <w:rsid w:val="00283FC7"/>
    <w:rsid w:val="0028418F"/>
    <w:rsid w:val="00286D29"/>
    <w:rsid w:val="002902FD"/>
    <w:rsid w:val="00290C4E"/>
    <w:rsid w:val="00296D44"/>
    <w:rsid w:val="002A2294"/>
    <w:rsid w:val="002A58EF"/>
    <w:rsid w:val="002B1064"/>
    <w:rsid w:val="002E1B2F"/>
    <w:rsid w:val="002E59F9"/>
    <w:rsid w:val="002E676C"/>
    <w:rsid w:val="002F03CC"/>
    <w:rsid w:val="002F06E7"/>
    <w:rsid w:val="002F15DC"/>
    <w:rsid w:val="002F3B07"/>
    <w:rsid w:val="002F51E6"/>
    <w:rsid w:val="00303939"/>
    <w:rsid w:val="00307AE2"/>
    <w:rsid w:val="0031065F"/>
    <w:rsid w:val="003300B8"/>
    <w:rsid w:val="00332D5A"/>
    <w:rsid w:val="00333442"/>
    <w:rsid w:val="003346B2"/>
    <w:rsid w:val="00365035"/>
    <w:rsid w:val="0038219F"/>
    <w:rsid w:val="003913DE"/>
    <w:rsid w:val="0039182A"/>
    <w:rsid w:val="00393383"/>
    <w:rsid w:val="003A3080"/>
    <w:rsid w:val="003B0EF0"/>
    <w:rsid w:val="003C2934"/>
    <w:rsid w:val="003C4D41"/>
    <w:rsid w:val="003E30C6"/>
    <w:rsid w:val="003E3F23"/>
    <w:rsid w:val="003F3A77"/>
    <w:rsid w:val="00401C14"/>
    <w:rsid w:val="004200ED"/>
    <w:rsid w:val="0042199F"/>
    <w:rsid w:val="00426237"/>
    <w:rsid w:val="004538D0"/>
    <w:rsid w:val="00467E0E"/>
    <w:rsid w:val="004705D3"/>
    <w:rsid w:val="004740F1"/>
    <w:rsid w:val="00490445"/>
    <w:rsid w:val="004916C0"/>
    <w:rsid w:val="00492AC8"/>
    <w:rsid w:val="004932CD"/>
    <w:rsid w:val="00495245"/>
    <w:rsid w:val="00497616"/>
    <w:rsid w:val="004A29B8"/>
    <w:rsid w:val="004B4675"/>
    <w:rsid w:val="004C4821"/>
    <w:rsid w:val="004C5B9A"/>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523BB"/>
    <w:rsid w:val="006600AD"/>
    <w:rsid w:val="006619A8"/>
    <w:rsid w:val="0066200F"/>
    <w:rsid w:val="006704D5"/>
    <w:rsid w:val="00674BA1"/>
    <w:rsid w:val="00677E57"/>
    <w:rsid w:val="00690135"/>
    <w:rsid w:val="00697B0D"/>
    <w:rsid w:val="006B720F"/>
    <w:rsid w:val="006C2D26"/>
    <w:rsid w:val="006D74C9"/>
    <w:rsid w:val="006E3339"/>
    <w:rsid w:val="006F16BB"/>
    <w:rsid w:val="006F349E"/>
    <w:rsid w:val="00705074"/>
    <w:rsid w:val="00705593"/>
    <w:rsid w:val="0070565D"/>
    <w:rsid w:val="00723743"/>
    <w:rsid w:val="0073556A"/>
    <w:rsid w:val="0074133F"/>
    <w:rsid w:val="0075066A"/>
    <w:rsid w:val="00767FBD"/>
    <w:rsid w:val="00775549"/>
    <w:rsid w:val="00775A5D"/>
    <w:rsid w:val="00776EBC"/>
    <w:rsid w:val="00787CF0"/>
    <w:rsid w:val="007929D4"/>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160D8"/>
    <w:rsid w:val="008200B3"/>
    <w:rsid w:val="00835B75"/>
    <w:rsid w:val="00854D21"/>
    <w:rsid w:val="00856290"/>
    <w:rsid w:val="00857DF3"/>
    <w:rsid w:val="00863F6B"/>
    <w:rsid w:val="00864AA7"/>
    <w:rsid w:val="00887453"/>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3117"/>
    <w:rsid w:val="00A07639"/>
    <w:rsid w:val="00A11E17"/>
    <w:rsid w:val="00A12385"/>
    <w:rsid w:val="00A158E7"/>
    <w:rsid w:val="00A32BC9"/>
    <w:rsid w:val="00A33FC0"/>
    <w:rsid w:val="00A3643E"/>
    <w:rsid w:val="00A418DE"/>
    <w:rsid w:val="00A41A8F"/>
    <w:rsid w:val="00A61BC7"/>
    <w:rsid w:val="00A65F73"/>
    <w:rsid w:val="00A76A4B"/>
    <w:rsid w:val="00A76B7B"/>
    <w:rsid w:val="00A81791"/>
    <w:rsid w:val="00A85CF0"/>
    <w:rsid w:val="00A91BEB"/>
    <w:rsid w:val="00A9690A"/>
    <w:rsid w:val="00AA00C9"/>
    <w:rsid w:val="00AA2996"/>
    <w:rsid w:val="00AB15E5"/>
    <w:rsid w:val="00AB774F"/>
    <w:rsid w:val="00AC0375"/>
    <w:rsid w:val="00AC59AF"/>
    <w:rsid w:val="00AC66CB"/>
    <w:rsid w:val="00AD1FEC"/>
    <w:rsid w:val="00AD3AB2"/>
    <w:rsid w:val="00AD4217"/>
    <w:rsid w:val="00AE3EC7"/>
    <w:rsid w:val="00AE4679"/>
    <w:rsid w:val="00AE7087"/>
    <w:rsid w:val="00AF253B"/>
    <w:rsid w:val="00AF321F"/>
    <w:rsid w:val="00AF34D7"/>
    <w:rsid w:val="00AF3DA4"/>
    <w:rsid w:val="00AF426A"/>
    <w:rsid w:val="00AF431B"/>
    <w:rsid w:val="00B00E34"/>
    <w:rsid w:val="00B00F62"/>
    <w:rsid w:val="00B06CAC"/>
    <w:rsid w:val="00B162C0"/>
    <w:rsid w:val="00B1681F"/>
    <w:rsid w:val="00B16E85"/>
    <w:rsid w:val="00B25269"/>
    <w:rsid w:val="00B26843"/>
    <w:rsid w:val="00B339E0"/>
    <w:rsid w:val="00B41AEB"/>
    <w:rsid w:val="00B425F8"/>
    <w:rsid w:val="00B4334B"/>
    <w:rsid w:val="00B50142"/>
    <w:rsid w:val="00B53E61"/>
    <w:rsid w:val="00B54E74"/>
    <w:rsid w:val="00B55E22"/>
    <w:rsid w:val="00B5600E"/>
    <w:rsid w:val="00B67EC3"/>
    <w:rsid w:val="00B80358"/>
    <w:rsid w:val="00B8261C"/>
    <w:rsid w:val="00B87B41"/>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3691"/>
    <w:rsid w:val="00C86D4D"/>
    <w:rsid w:val="00C90708"/>
    <w:rsid w:val="00C92E81"/>
    <w:rsid w:val="00CA0BE4"/>
    <w:rsid w:val="00CA2389"/>
    <w:rsid w:val="00CA3DF8"/>
    <w:rsid w:val="00CB0F0F"/>
    <w:rsid w:val="00CC7BFB"/>
    <w:rsid w:val="00CC7FA7"/>
    <w:rsid w:val="00CD1F76"/>
    <w:rsid w:val="00CE41E7"/>
    <w:rsid w:val="00CE4D36"/>
    <w:rsid w:val="00CE59F6"/>
    <w:rsid w:val="00CF266D"/>
    <w:rsid w:val="00CF3EB7"/>
    <w:rsid w:val="00D00464"/>
    <w:rsid w:val="00D0491E"/>
    <w:rsid w:val="00D06BF7"/>
    <w:rsid w:val="00D118BD"/>
    <w:rsid w:val="00D15725"/>
    <w:rsid w:val="00D26903"/>
    <w:rsid w:val="00D30599"/>
    <w:rsid w:val="00D430F2"/>
    <w:rsid w:val="00D44DC0"/>
    <w:rsid w:val="00D557ED"/>
    <w:rsid w:val="00D61A52"/>
    <w:rsid w:val="00D62B93"/>
    <w:rsid w:val="00D62D82"/>
    <w:rsid w:val="00D7792A"/>
    <w:rsid w:val="00D813BE"/>
    <w:rsid w:val="00D8312B"/>
    <w:rsid w:val="00D92F46"/>
    <w:rsid w:val="00DA262B"/>
    <w:rsid w:val="00DA47FB"/>
    <w:rsid w:val="00DB5E28"/>
    <w:rsid w:val="00DB5E51"/>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D1239"/>
    <w:rsid w:val="00ED6E92"/>
    <w:rsid w:val="00EE0767"/>
    <w:rsid w:val="00EE2BF4"/>
    <w:rsid w:val="00EE3859"/>
    <w:rsid w:val="00EE4A3B"/>
    <w:rsid w:val="00EE4B4A"/>
    <w:rsid w:val="00F00F00"/>
    <w:rsid w:val="00F14C95"/>
    <w:rsid w:val="00F15AFD"/>
    <w:rsid w:val="00F15E0F"/>
    <w:rsid w:val="00F16BDD"/>
    <w:rsid w:val="00F33CDE"/>
    <w:rsid w:val="00F34D21"/>
    <w:rsid w:val="00F448A7"/>
    <w:rsid w:val="00F5040D"/>
    <w:rsid w:val="00F5098A"/>
    <w:rsid w:val="00F50D22"/>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FollowedHyperlink">
    <w:name w:val="FollowedHyperlink"/>
    <w:basedOn w:val="DefaultParagraphFont"/>
    <w:uiPriority w:val="99"/>
    <w:semiHidden/>
    <w:unhideWhenUsed/>
    <w:rsid w:val="00C836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tr-TR" TargetMode="External"/><Relationship Id="rId2" Type="http://schemas.openxmlformats.org/officeDocument/2006/relationships/customXml" Target="../customXml/item2.xml"/><Relationship Id="rId16" Type="http://schemas.openxmlformats.org/officeDocument/2006/relationships/hyperlink" Target="https://optumwellbeing.com/newthismonth/tr-T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tr-T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tr-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1828</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4</cp:revision>
  <dcterms:created xsi:type="dcterms:W3CDTF">2024-01-22T21:55:00Z</dcterms:created>
  <dcterms:modified xsi:type="dcterms:W3CDTF">2024-01-30T16:12:00Z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