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4670" w14:textId="46A9F567" w:rsidR="008617B8" w:rsidRPr="00A400B0" w:rsidRDefault="008617B8" w:rsidP="009135AE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  <w:bidi w:val="1"/>
      </w:pPr>
      <w:r>
        <w:rPr>
          <w:rFonts w:ascii="Arial" w:cs="Arial" w:hAnsi="Arial"/>
          <w:sz w:val="20"/>
          <w:szCs w:val="20"/>
          <w:lang w:bidi="he"/>
          <w:b w:val="1"/>
          <w:bCs w:val="1"/>
          <w:i w:val="0"/>
          <w:iCs w:val="0"/>
          <w:u w:val="none"/>
          <w:vertAlign w:val="baseline"/>
          <w:rtl w:val="1"/>
        </w:rPr>
        <w:t xml:space="preserve">שימוש בתרגיל הנשימה 4-7-8 שיסייע לכם להירגע</w:t>
      </w:r>
    </w:p>
    <w:p w14:paraId="4A2C1AAD" w14:textId="52D10794" w:rsidR="00D26CFA" w:rsidRPr="00565201" w:rsidRDefault="00634D6A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1"/>
      </w:pP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האם אי פעם הרגשתם סחוטים בעבודה? </w:t>
      </w: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מוצפים בבית? </w:t>
      </w: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מתוסכלים במהלך נסיעה לעבודה? </w:t>
      </w: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או סתם לחוצים? </w:t>
      </w: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אם כן, נסו להשתמש בטכניקת הנשימה 4-7-8. </w:t>
      </w: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היא יכולה לעזור לכם להירגע. </w:t>
      </w:r>
    </w:p>
    <w:p w14:paraId="6A0684C7" w14:textId="2E308E4A" w:rsidR="0095149A" w:rsidRDefault="0095149A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1"/>
      </w:pP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תוכלו גם להשתמש בה להרפיה כללית, כמו למשל כשאתם מתכוננים לישון או לקחת הפסקה.</w:t>
      </w:r>
    </w:p>
    <w:p w14:paraId="6E50BA3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69BB9E" w14:textId="643A3BBF" w:rsidR="00DA2C84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1"/>
      </w:pP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ד"ר אנדרו וייל הוא מומחה לרפואה אינטגרטיבית והפרופסור הקליני לרפואה ופרופסור לבריאות הציבור באוניברסיטת אריזונה. </w:t>
      </w: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הוא פיתח את טכניקת הנשימה 4-7-8 כדרך פשוטה ושימושית לניהול מתח וחרדה ברמה קלה עד בינונית. </w:t>
      </w: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הוא קורא לה "כדור הרגעה טבעי" למערכת העצבים.</w:t>
      </w:r>
    </w:p>
    <w:p w14:paraId="2912F75D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2FFB681" w14:textId="57A8709E" w:rsidR="00643721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1"/>
      </w:pP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כשאתם מרגישים לחוצים, מערכת העצבים הסימפתטית של הגוף שלכם משתלטת. </w:t>
      </w: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הדבר מוביל למה שמכונה בדרך כלל כתגובת "הילחם או ברח". </w:t>
      </w: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תגובה זאת עוזרת לך כשאתם בסכנה או במצב הדורש פעולה מהירה. </w:t>
      </w: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אבל יותר מדי מתח יכול להפוך לכרוני. </w:t>
      </w: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והדבר יכול להוביל למצבים בריאותיים חמורים הכוללים לחץ דם גבוה, מחלות לב, השמנת יתר, סוכרת, דיכאון וחרדה. </w:t>
      </w:r>
    </w:p>
    <w:p w14:paraId="73F54253" w14:textId="77777777" w:rsidR="00F93962" w:rsidRPr="00A400B0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1946D77" w14:textId="361E331D" w:rsidR="0095149A" w:rsidRPr="00F93962" w:rsidRDefault="00DA2C84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1"/>
      </w:pP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כאשר מבצעים אותה כהלכה, טכניקת הנשימה 4-7-8 מפעילה את מערכת העצבים הפאראסימפתטית שלכם. </w:t>
      </w: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היא מורידה את קצב הלב ואת לחץ הדם שלכם. </w:t>
      </w: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היא גם עוזרת לקדם את תהליך העיכול ותפקודים חיוניים חשובים אחרים. </w:t>
      </w: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היא יכולה גם לעזור לכם לבנות חוסן ורווחה כללית בטווח הארוך.</w:t>
      </w:r>
    </w:p>
    <w:p w14:paraId="03293D48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36075F" w14:textId="6020B3D2" w:rsidR="00936DE9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1"/>
      </w:pP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כדי לתרגל את טכניקת הנשימה 4-7-8:</w:t>
      </w:r>
    </w:p>
    <w:p w14:paraId="24EF5D3A" w14:textId="5E9328B9" w:rsidR="00A14FF9" w:rsidRPr="00A400B0" w:rsidRDefault="00A14FF9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1"/>
      </w:pP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עברו לתנוחה נוחה, כגון ישיבה זקופה או שכיבה.</w:t>
      </w:r>
    </w:p>
    <w:p w14:paraId="4E8E2D2E" w14:textId="619F5E23" w:rsidR="00042F2F" w:rsidRPr="00A400B0" w:rsidRDefault="00042F2F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1"/>
      </w:pP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הניחו את קצה הלשון כנגד הרקמה שמאחורי השיניים הקדמיות העליונות שלכם.</w:t>
      </w:r>
    </w:p>
    <w:p w14:paraId="12979F8B" w14:textId="39EB3CFB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1"/>
      </w:pP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שאפו באיטיות דרך האף בספירה של 4. </w:t>
      </w:r>
    </w:p>
    <w:p w14:paraId="79265D1E" w14:textId="1DC7FDEF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1"/>
      </w:pP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עצרו את הנשימה בספירה של 7. </w:t>
      </w:r>
    </w:p>
    <w:p w14:paraId="67633395" w14:textId="108F41FA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1"/>
      </w:pP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נשפו - תוך השמעת צליל "ווש" - דרך הפה בספירה של 8. </w:t>
      </w:r>
    </w:p>
    <w:p w14:paraId="326BD01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A83347" w14:textId="62E2D0A9" w:rsidR="00DC2B41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1"/>
      </w:pP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מומלץ לחזור על התרגיל למשך 4</w:t>
      </w:r>
      <w:r>
        <w:rPr>
          <w:rFonts w:ascii="Arial" w:cs="Arial" w:hAnsi="Arial"/>
          <w:color w:val="FF0000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 </w:t>
      </w: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מחזורי נשימה, פעמיים ביום. </w:t>
      </w:r>
    </w:p>
    <w:p w14:paraId="6035A96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309167A" w14:textId="6DFEBA3A" w:rsidR="00A9346D" w:rsidRDefault="009477A5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1"/>
      </w:pP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ככל שתלמדו להירגע ולשלוט בנשימה שלכם באמצעות טכניקת הנשימה 4-7-8, גם הגוף שלכם ילמד. </w:t>
      </w: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לאחר זמן מה, הגוף שלכם יתרגל להפעיל את התרגיל כאשר רמת הלחץ שלכם עולה - כדי לעזור לכם להירגע.</w:t>
      </w:r>
    </w:p>
    <w:p w14:paraId="07CFC204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EA27EDA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color w:val="4472C4" w:themeColor="accent1"/>
          <w:sz w:val="20"/>
          <w:szCs w:val="20"/>
        </w:rPr>
        <w:bidi w:val="1"/>
      </w:pPr>
      <w:r>
        <w:rPr>
          <w:rFonts w:ascii="Arial" w:cs="Arial" w:hAnsi="Arial"/>
          <w:color w:val="4472C4" w:themeColor="accent1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מקורות:</w:t>
      </w:r>
    </w:p>
    <w:p w14:paraId="4AE93FA5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13B7D99" w14:textId="46840880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1"/>
      </w:pP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1 </w:t>
      </w:r>
      <w:r>
        <w:rPr>
          <w:rFonts w:ascii="Arial" w:cs="Arial" w:hAnsi="Arial"/>
          <w:sz w:val="20"/>
          <w:szCs w:val="20"/>
          <w:b w:val="0"/>
          <w:bCs w:val="0"/>
          <w:i w:val="0"/>
          <w:iCs w:val="0"/>
          <w:u w:val="none"/>
          <w:vertAlign w:val="baseline"/>
          <w:rtl w:val="0"/>
        </w:rPr>
        <w:t xml:space="preserve">Dr. Andrew Weil website, “Three Breathing Exercises and Techniques.” </w:t>
      </w:r>
      <w:hyperlink r:id="rId8" w:history="1">
        <w:r>
          <w:rPr>
            <w:rStyle w:val="Hyperlink"/>
            <w:rFonts w:ascii="Arial" w:cs="Arial" w:hAnsi="Arial"/>
            <w:sz w:val="20"/>
            <w:szCs w:val="20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https://www.drweil.com/health-wellness/body-mind-spirit/stress-anxiety/breathing-three-exercises/</w:t>
        </w:r>
      </w:hyperlink>
      <w:r>
        <w:rPr>
          <w:rFonts w:ascii="Arial" w:cs="Arial" w:hAnsi="Arial"/>
          <w:sz w:val="20"/>
          <w:szCs w:val="20"/>
          <w:b w:val="0"/>
          <w:bCs w:val="0"/>
          <w:i w:val="0"/>
          <w:iCs w:val="0"/>
          <w:u w:val="none"/>
          <w:vertAlign w:val="baseline"/>
          <w:rtl w:val="0"/>
        </w:rPr>
        <w:t xml:space="preserve"> Accessed February 7, 2023</w:t>
      </w: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.</w:t>
      </w:r>
    </w:p>
    <w:p w14:paraId="124E3C9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E761C07" w14:textId="1B23C688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1"/>
      </w:pPr>
      <w:r>
        <w:rPr>
          <w:rFonts w:ascii="Arial" w:cs="Arial" w:hAnsi="Arial"/>
          <w:sz w:val="20"/>
          <w:szCs w:val="20"/>
          <w:b w:val="0"/>
          <w:bCs w:val="0"/>
          <w:i w:val="0"/>
          <w:iCs w:val="0"/>
          <w:u w:val="none"/>
          <w:vertAlign w:val="baseline"/>
          <w:rtl w:val="0"/>
        </w:rPr>
        <w:t xml:space="preserve">Cleveland Clinic, “How To Do the 4-7-8 Breathing Exercise.” </w:t>
      </w:r>
      <w:hyperlink r:id="rId9" w:history="1">
        <w:r>
          <w:rPr>
            <w:rStyle w:val="Hyperlink"/>
            <w:rFonts w:ascii="Arial" w:cs="Arial" w:hAnsi="Arial"/>
            <w:sz w:val="20"/>
            <w:szCs w:val="20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https://health.clevelandclinic.org/4-7-8-breathing/</w:t>
        </w:r>
      </w:hyperlink>
      <w:r>
        <w:rPr>
          <w:rFonts w:ascii="Arial" w:cs="Arial" w:hAnsi="Arial"/>
          <w:sz w:val="20"/>
          <w:szCs w:val="20"/>
          <w:b w:val="0"/>
          <w:bCs w:val="0"/>
          <w:i w:val="0"/>
          <w:iCs w:val="0"/>
          <w:u w:val="none"/>
          <w:vertAlign w:val="baseline"/>
          <w:rtl w:val="0"/>
        </w:rPr>
        <w:t xml:space="preserve"> Accessed February 7, 2023</w:t>
      </w:r>
    </w:p>
    <w:p w14:paraId="741E2FD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51DB87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1"/>
      </w:pPr>
      <w:r>
        <w:rPr>
          <w:rFonts w:ascii="Arial" w:cs="Arial" w:hAnsi="Arial"/>
          <w:sz w:val="20"/>
          <w:szCs w:val="20"/>
          <w:b w:val="0"/>
          <w:bCs w:val="0"/>
          <w:i w:val="0"/>
          <w:iCs w:val="0"/>
          <w:u w:val="none"/>
          <w:vertAlign w:val="baseline"/>
          <w:rtl w:val="0"/>
        </w:rPr>
        <w:t xml:space="preserve">Frontiers in Psychiatry, “Effects of Yoga Respiratory Practice (Bhastrika pranayama) on Anxiety, Affect, and Brain Functional Connectivity and Activity</w:t>
      </w: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: </w:t>
      </w:r>
      <w:r>
        <w:rPr>
          <w:rFonts w:ascii="Arial" w:cs="Arial" w:hAnsi="Arial"/>
          <w:sz w:val="20"/>
          <w:szCs w:val="20"/>
          <w:b w:val="0"/>
          <w:bCs w:val="0"/>
          <w:i w:val="0"/>
          <w:iCs w:val="0"/>
          <w:u w:val="none"/>
          <w:vertAlign w:val="baseline"/>
          <w:rtl w:val="0"/>
        </w:rPr>
        <w:t xml:space="preserve">A Randomized Controlled Trial.” </w:t>
      </w:r>
      <w:hyperlink r:id="rId10" w:history="1">
        <w:r>
          <w:rPr>
            <w:rStyle w:val="Hyperlink"/>
            <w:rFonts w:ascii="Arial" w:cs="Arial" w:hAnsi="Arial"/>
            <w:sz w:val="20"/>
            <w:szCs w:val="20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https://www.frontiersin.org/articles/10.3389/fpsyt.2020.00467/full</w:t>
        </w:r>
      </w:hyperlink>
    </w:p>
    <w:p w14:paraId="2039E4ED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102712" w14:textId="52470013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1"/>
      </w:pPr>
      <w:r>
        <w:rPr>
          <w:rFonts w:ascii="Arial" w:cs="Arial" w:hAnsi="Arial"/>
          <w:sz w:val="20"/>
          <w:szCs w:val="20"/>
          <w:b w:val="0"/>
          <w:bCs w:val="0"/>
          <w:i w:val="0"/>
          <w:iCs w:val="0"/>
          <w:u w:val="none"/>
          <w:vertAlign w:val="baseline"/>
          <w:rtl w:val="0"/>
        </w:rPr>
        <w:t xml:space="preserve">Harvard Health Publishing, Harvard Medical School, “Relaxation techniques</w:t>
      </w: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: </w:t>
      </w:r>
      <w:r>
        <w:rPr>
          <w:rFonts w:ascii="Arial" w:cs="Arial" w:hAnsi="Arial"/>
          <w:sz w:val="20"/>
          <w:szCs w:val="20"/>
          <w:b w:val="0"/>
          <w:bCs w:val="0"/>
          <w:i w:val="0"/>
          <w:iCs w:val="0"/>
          <w:u w:val="none"/>
          <w:vertAlign w:val="baseline"/>
          <w:rtl w:val="0"/>
        </w:rPr>
        <w:t xml:space="preserve">Breath control helps quell errant stress response.” </w:t>
      </w:r>
      <w:hyperlink r:id="rId11" w:history="1">
        <w:r>
          <w:rPr>
            <w:rStyle w:val="Hyperlink"/>
            <w:rFonts w:ascii="Arial" w:cs="Arial" w:hAnsi="Arial"/>
            <w:sz w:val="20"/>
            <w:szCs w:val="20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https://www.health.harvard.edu/mind-and-mood/relaxation-techniques-breath-control-helps-quell-errant-stress-response</w:t>
        </w:r>
      </w:hyperlink>
      <w:r>
        <w:rPr>
          <w:rFonts w:ascii="Arial" w:cs="Arial" w:hAnsi="Arial"/>
          <w:sz w:val="20"/>
          <w:szCs w:val="20"/>
          <w:b w:val="0"/>
          <w:bCs w:val="0"/>
          <w:i w:val="0"/>
          <w:iCs w:val="0"/>
          <w:u w:val="none"/>
          <w:vertAlign w:val="baseline"/>
          <w:rtl w:val="0"/>
        </w:rPr>
        <w:t xml:space="preserve"> Accessed February 7, 2023</w:t>
      </w:r>
      <w:r>
        <w:rPr>
          <w:rFonts w:ascii="Arial" w:cs="Arial" w:hAnsi="Arial"/>
          <w:sz w:val="20"/>
          <w:szCs w:val="20"/>
          <w:lang w:bidi="he"/>
          <w:b w:val="0"/>
          <w:bCs w:val="0"/>
          <w:i w:val="0"/>
          <w:iCs w:val="0"/>
          <w:u w:val="none"/>
          <w:vertAlign w:val="baseline"/>
          <w:rtl w:val="1"/>
        </w:rPr>
        <w:t xml:space="preserve">.</w:t>
      </w:r>
    </w:p>
    <w:p w14:paraId="4EB7C89C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B97F829" w14:textId="08DAB01F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1"/>
      </w:pPr>
      <w:r>
        <w:rPr>
          <w:rFonts w:ascii="Arial" w:cs="Arial" w:hAnsi="Arial"/>
          <w:sz w:val="20"/>
          <w:szCs w:val="20"/>
          <w:b w:val="0"/>
          <w:bCs w:val="0"/>
          <w:i w:val="0"/>
          <w:iCs w:val="0"/>
          <w:u w:val="none"/>
          <w:vertAlign w:val="baseline"/>
          <w:rtl w:val="0"/>
        </w:rPr>
        <w:t xml:space="preserve">Mindful, “A 12-Minute 4-7-8 Breathing Meditation.” </w:t>
      </w:r>
      <w:hyperlink r:id="rId12" w:history="1">
        <w:r>
          <w:rPr>
            <w:rStyle w:val="Hyperlink"/>
            <w:rFonts w:ascii="Arial" w:cs="Arial" w:hAnsi="Arial"/>
            <w:sz w:val="20"/>
            <w:szCs w:val="20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https://www.mindful.org/a-12-minute-4-7-8-breathing-meditation/</w:t>
        </w:r>
      </w:hyperlink>
      <w:r>
        <w:rPr>
          <w:rFonts w:ascii="Arial" w:cs="Arial" w:hAnsi="Arial"/>
          <w:sz w:val="20"/>
          <w:szCs w:val="20"/>
          <w:b w:val="0"/>
          <w:bCs w:val="0"/>
          <w:i w:val="0"/>
          <w:iCs w:val="0"/>
          <w:u w:val="none"/>
          <w:vertAlign w:val="baseline"/>
          <w:rtl w:val="0"/>
        </w:rPr>
        <w:t xml:space="preserve"> Accessed February 7, 2023</w:t>
      </w:r>
    </w:p>
    <w:p w14:paraId="101847E4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E8AA736" w14:textId="48A35939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1"/>
      </w:pPr>
      <w:r>
        <w:rPr>
          <w:rFonts w:ascii="Arial" w:cs="Arial" w:hAnsi="Arial"/>
          <w:sz w:val="20"/>
          <w:szCs w:val="20"/>
          <w:b w:val="0"/>
          <w:bCs w:val="0"/>
          <w:i w:val="0"/>
          <w:iCs w:val="0"/>
          <w:u w:val="none"/>
          <w:vertAlign w:val="baseline"/>
          <w:rtl w:val="0"/>
        </w:rPr>
        <w:t xml:space="preserve">National Health Service, “Breathing exercises for stress.” </w:t>
      </w:r>
      <w:hyperlink r:id="rId13" w:history="1">
        <w:r>
          <w:rPr>
            <w:rStyle w:val="Hyperlink"/>
            <w:rFonts w:ascii="Arial" w:cs="Arial" w:hAnsi="Arial"/>
            <w:sz w:val="20"/>
            <w:szCs w:val="20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https://www.nhs.uk/mental-health/self-help/guides-tools-and-activities/breathing-exercises-for-stress/</w:t>
        </w:r>
      </w:hyperlink>
      <w:r>
        <w:rPr>
          <w:rFonts w:ascii="Arial" w:cs="Arial" w:hAnsi="Arial"/>
          <w:sz w:val="20"/>
          <w:szCs w:val="20"/>
          <w:b w:val="0"/>
          <w:bCs w:val="0"/>
          <w:i w:val="0"/>
          <w:iCs w:val="0"/>
          <w:u w:val="none"/>
          <w:vertAlign w:val="baseline"/>
          <w:rtl w:val="0"/>
        </w:rPr>
        <w:t xml:space="preserve"> Accessed February 7, 2023</w:t>
      </w:r>
    </w:p>
    <w:p w14:paraId="783D6AA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307C2D" w14:textId="77777777" w:rsidR="004633FD" w:rsidRPr="00AF4352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1"/>
      </w:pPr>
      <w:r>
        <w:rPr>
          <w:rFonts w:ascii="Arial" w:hAnsi="Arial"/>
          <w:sz w:val="20"/>
          <w:szCs w:val="20"/>
          <w:b w:val="0"/>
          <w:bCs w:val="0"/>
          <w:i w:val="0"/>
          <w:iCs w:val="0"/>
          <w:u w:val="none"/>
          <w:vertAlign w:val="baseline"/>
          <w:rtl w:val="0"/>
        </w:rPr>
        <w:t xml:space="preserve">National Library of Medicine, Physiological Reports, “Effects of sleep deprivation and 4</w:t>
      </w:r>
      <w:r>
        <w:rPr>
          <w:rFonts w:ascii="Cambria Math" w:hAnsi="Cambria Math"/>
          <w:sz w:val="20"/>
          <w:szCs w:val="20"/>
          <w:b w:val="0"/>
          <w:bCs w:val="0"/>
          <w:i w:val="0"/>
          <w:iCs w:val="0"/>
          <w:u w:val="none"/>
          <w:vertAlign w:val="baseline"/>
          <w:rtl w:val="0"/>
        </w:rPr>
        <w:t xml:space="preserve">‐</w:t>
      </w:r>
      <w:r>
        <w:rPr>
          <w:rFonts w:ascii="Arial" w:hAnsi="Arial"/>
          <w:sz w:val="20"/>
          <w:szCs w:val="20"/>
          <w:b w:val="0"/>
          <w:bCs w:val="0"/>
          <w:i w:val="0"/>
          <w:iCs w:val="0"/>
          <w:u w:val="none"/>
          <w:vertAlign w:val="baseline"/>
          <w:rtl w:val="0"/>
        </w:rPr>
        <w:t xml:space="preserve">7</w:t>
      </w:r>
      <w:r>
        <w:rPr>
          <w:rFonts w:ascii="Cambria Math" w:hAnsi="Cambria Math"/>
          <w:sz w:val="20"/>
          <w:szCs w:val="20"/>
          <w:b w:val="0"/>
          <w:bCs w:val="0"/>
          <w:i w:val="0"/>
          <w:iCs w:val="0"/>
          <w:u w:val="none"/>
          <w:vertAlign w:val="baseline"/>
          <w:rtl w:val="0"/>
        </w:rPr>
        <w:t xml:space="preserve">‐</w:t>
      </w:r>
      <w:r>
        <w:rPr>
          <w:rFonts w:ascii="Arial" w:hAnsi="Arial"/>
          <w:sz w:val="20"/>
          <w:szCs w:val="20"/>
          <w:b w:val="0"/>
          <w:bCs w:val="0"/>
          <w:i w:val="0"/>
          <w:iCs w:val="0"/>
          <w:u w:val="none"/>
          <w:vertAlign w:val="baseline"/>
          <w:rtl w:val="0"/>
        </w:rPr>
        <w:t xml:space="preserve">8 breathing control on heart rate variability, blood pressure, blood glucose, and endothelial function in healthy young adults.” </w:t>
      </w:r>
      <w:hyperlink r:id="rId14" w:history="1">
        <w:r>
          <w:rPr>
            <w:rStyle w:val="Hyperlink"/>
            <w:rFonts w:ascii="Arial" w:cs="Arial" w:hAnsi="Arial"/>
            <w:sz w:val="20"/>
            <w:szCs w:val="20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https://www.ncbi.nlm.nih.gov/pmc/articles/PMC9277512/</w:t>
        </w:r>
      </w:hyperlink>
      <w:r>
        <w:rPr>
          <w:rFonts w:ascii="Arial" w:hAnsi="Arial"/>
          <w:sz w:val="20"/>
          <w:szCs w:val="20"/>
          <w:b w:val="0"/>
          <w:bCs w:val="0"/>
          <w:i w:val="0"/>
          <w:iCs w:val="0"/>
          <w:u w:val="none"/>
          <w:vertAlign w:val="baseline"/>
          <w:rtl w:val="0"/>
        </w:rPr>
        <w:t xml:space="preserve">  Accessed February 7, 2023</w:t>
      </w:r>
    </w:p>
    <w:p w14:paraId="4A18B485" w14:textId="77777777" w:rsidR="004633FD" w:rsidRPr="00DF5765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D6F4A10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4633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9320" w14:textId="77777777" w:rsidR="00395172" w:rsidRDefault="00395172" w:rsidP="00DE6E0C">
      <w:pPr>
        <w:spacing w:after="0" w:line="240" w:lineRule="auto"/>
      </w:pPr>
      <w:r>
        <w:separator/>
      </w:r>
    </w:p>
  </w:endnote>
  <w:endnote w:type="continuationSeparator" w:id="0">
    <w:p w14:paraId="78D27D27" w14:textId="77777777" w:rsidR="00395172" w:rsidRDefault="00395172" w:rsidP="00DE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1D07" w14:textId="77777777" w:rsidR="008D572A" w:rsidRDefault="008D5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F256" w14:textId="77777777" w:rsidR="008D572A" w:rsidRDefault="008D5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F654" w14:textId="77777777" w:rsidR="008D572A" w:rsidRDefault="008D5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7802" w14:textId="77777777" w:rsidR="00395172" w:rsidRDefault="00395172" w:rsidP="00DE6E0C">
      <w:pPr>
        <w:spacing w:after="0" w:line="240" w:lineRule="auto"/>
      </w:pPr>
      <w:r>
        <w:separator/>
      </w:r>
    </w:p>
  </w:footnote>
  <w:footnote w:type="continuationSeparator" w:id="0">
    <w:p w14:paraId="45616E14" w14:textId="77777777" w:rsidR="00395172" w:rsidRDefault="00395172" w:rsidP="00DE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06F3" w14:textId="77777777" w:rsidR="008D572A" w:rsidRDefault="008D5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DD2E" w14:textId="77777777" w:rsidR="002A65BC" w:rsidRDefault="002A65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AAB8E" w14:textId="77777777" w:rsidR="008D572A" w:rsidRDefault="008D5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4B4"/>
    <w:multiLevelType w:val="hybridMultilevel"/>
    <w:tmpl w:val="F392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216E"/>
    <w:multiLevelType w:val="hybridMultilevel"/>
    <w:tmpl w:val="4F9E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6A8A"/>
    <w:multiLevelType w:val="multilevel"/>
    <w:tmpl w:val="0B8E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00CD1"/>
    <w:multiLevelType w:val="hybridMultilevel"/>
    <w:tmpl w:val="A07C4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F3BB0"/>
    <w:multiLevelType w:val="multilevel"/>
    <w:tmpl w:val="0598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EB6ED1"/>
    <w:multiLevelType w:val="hybridMultilevel"/>
    <w:tmpl w:val="35EE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162"/>
    <w:multiLevelType w:val="hybridMultilevel"/>
    <w:tmpl w:val="2DFC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504AD"/>
    <w:multiLevelType w:val="hybridMultilevel"/>
    <w:tmpl w:val="2DC0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52FF7"/>
    <w:multiLevelType w:val="hybridMultilevel"/>
    <w:tmpl w:val="7F185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512640">
    <w:abstractNumId w:val="4"/>
  </w:num>
  <w:num w:numId="2" w16cid:durableId="968318934">
    <w:abstractNumId w:val="6"/>
  </w:num>
  <w:num w:numId="3" w16cid:durableId="286933358">
    <w:abstractNumId w:val="6"/>
  </w:num>
  <w:num w:numId="4" w16cid:durableId="1338384461">
    <w:abstractNumId w:val="4"/>
  </w:num>
  <w:num w:numId="5" w16cid:durableId="1315183938">
    <w:abstractNumId w:val="7"/>
  </w:num>
  <w:num w:numId="6" w16cid:durableId="2132548986">
    <w:abstractNumId w:val="3"/>
  </w:num>
  <w:num w:numId="7" w16cid:durableId="585194538">
    <w:abstractNumId w:val="1"/>
  </w:num>
  <w:num w:numId="8" w16cid:durableId="461730047">
    <w:abstractNumId w:val="0"/>
  </w:num>
  <w:num w:numId="9" w16cid:durableId="664167351">
    <w:abstractNumId w:val="5"/>
  </w:num>
  <w:num w:numId="10" w16cid:durableId="1243874618">
    <w:abstractNumId w:val="2"/>
  </w:num>
  <w:num w:numId="11" w16cid:durableId="107717037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31"/>
    <w:rsid w:val="0000130E"/>
    <w:rsid w:val="000023BE"/>
    <w:rsid w:val="00004B76"/>
    <w:rsid w:val="000059B2"/>
    <w:rsid w:val="0000658D"/>
    <w:rsid w:val="00006F2F"/>
    <w:rsid w:val="00010FB0"/>
    <w:rsid w:val="00011958"/>
    <w:rsid w:val="00012FFC"/>
    <w:rsid w:val="0001422E"/>
    <w:rsid w:val="00015C29"/>
    <w:rsid w:val="00016D12"/>
    <w:rsid w:val="00016D44"/>
    <w:rsid w:val="000203BD"/>
    <w:rsid w:val="000250BF"/>
    <w:rsid w:val="0002772B"/>
    <w:rsid w:val="00032C0E"/>
    <w:rsid w:val="00033DFE"/>
    <w:rsid w:val="00035BCF"/>
    <w:rsid w:val="0003601C"/>
    <w:rsid w:val="000373E7"/>
    <w:rsid w:val="0003770A"/>
    <w:rsid w:val="000419A1"/>
    <w:rsid w:val="00041B14"/>
    <w:rsid w:val="00042F2F"/>
    <w:rsid w:val="00047EC5"/>
    <w:rsid w:val="00051328"/>
    <w:rsid w:val="00051598"/>
    <w:rsid w:val="0005293F"/>
    <w:rsid w:val="00056681"/>
    <w:rsid w:val="000567D7"/>
    <w:rsid w:val="000574F0"/>
    <w:rsid w:val="000579B8"/>
    <w:rsid w:val="00057A90"/>
    <w:rsid w:val="00062EA5"/>
    <w:rsid w:val="00066EB1"/>
    <w:rsid w:val="000704DC"/>
    <w:rsid w:val="000719F9"/>
    <w:rsid w:val="0007608A"/>
    <w:rsid w:val="0008268C"/>
    <w:rsid w:val="000859F9"/>
    <w:rsid w:val="00087E0B"/>
    <w:rsid w:val="00091D81"/>
    <w:rsid w:val="00095966"/>
    <w:rsid w:val="000A08F0"/>
    <w:rsid w:val="000A21F5"/>
    <w:rsid w:val="000A4D44"/>
    <w:rsid w:val="000A55BD"/>
    <w:rsid w:val="000A5B64"/>
    <w:rsid w:val="000A7A97"/>
    <w:rsid w:val="000B21A7"/>
    <w:rsid w:val="000B4428"/>
    <w:rsid w:val="000B5827"/>
    <w:rsid w:val="000B6690"/>
    <w:rsid w:val="000C05EE"/>
    <w:rsid w:val="000C5C60"/>
    <w:rsid w:val="000C69A3"/>
    <w:rsid w:val="000D3F94"/>
    <w:rsid w:val="000D437C"/>
    <w:rsid w:val="000D4682"/>
    <w:rsid w:val="000D666C"/>
    <w:rsid w:val="000E1C63"/>
    <w:rsid w:val="000E5E2D"/>
    <w:rsid w:val="000F02ED"/>
    <w:rsid w:val="000F1094"/>
    <w:rsid w:val="000F1E37"/>
    <w:rsid w:val="000F21EC"/>
    <w:rsid w:val="000F3AC5"/>
    <w:rsid w:val="000F3FEE"/>
    <w:rsid w:val="000F478E"/>
    <w:rsid w:val="000F7794"/>
    <w:rsid w:val="001006AE"/>
    <w:rsid w:val="001008A7"/>
    <w:rsid w:val="00100D9B"/>
    <w:rsid w:val="00103BB4"/>
    <w:rsid w:val="0010419A"/>
    <w:rsid w:val="00105423"/>
    <w:rsid w:val="0010722C"/>
    <w:rsid w:val="00114CBB"/>
    <w:rsid w:val="00117563"/>
    <w:rsid w:val="0012737A"/>
    <w:rsid w:val="0013143E"/>
    <w:rsid w:val="00136BF1"/>
    <w:rsid w:val="0013751A"/>
    <w:rsid w:val="001437FB"/>
    <w:rsid w:val="00143CBA"/>
    <w:rsid w:val="00150739"/>
    <w:rsid w:val="001509B7"/>
    <w:rsid w:val="00152EDC"/>
    <w:rsid w:val="001534BA"/>
    <w:rsid w:val="00160289"/>
    <w:rsid w:val="00160C2B"/>
    <w:rsid w:val="00161AF1"/>
    <w:rsid w:val="00162E42"/>
    <w:rsid w:val="001637C8"/>
    <w:rsid w:val="00163949"/>
    <w:rsid w:val="00166161"/>
    <w:rsid w:val="001677CE"/>
    <w:rsid w:val="0017217F"/>
    <w:rsid w:val="001731EE"/>
    <w:rsid w:val="00174D90"/>
    <w:rsid w:val="00176811"/>
    <w:rsid w:val="00177137"/>
    <w:rsid w:val="001824F4"/>
    <w:rsid w:val="001846D1"/>
    <w:rsid w:val="00185215"/>
    <w:rsid w:val="0018564F"/>
    <w:rsid w:val="00186CA2"/>
    <w:rsid w:val="00187EFD"/>
    <w:rsid w:val="001958EB"/>
    <w:rsid w:val="00195C13"/>
    <w:rsid w:val="001A11C8"/>
    <w:rsid w:val="001A1283"/>
    <w:rsid w:val="001A1802"/>
    <w:rsid w:val="001A5C96"/>
    <w:rsid w:val="001A5CAA"/>
    <w:rsid w:val="001A675D"/>
    <w:rsid w:val="001A7A36"/>
    <w:rsid w:val="001B3CE3"/>
    <w:rsid w:val="001B3D34"/>
    <w:rsid w:val="001B626F"/>
    <w:rsid w:val="001B6DFB"/>
    <w:rsid w:val="001B7DA0"/>
    <w:rsid w:val="001C166C"/>
    <w:rsid w:val="001C1CD6"/>
    <w:rsid w:val="001C23D8"/>
    <w:rsid w:val="001C4D08"/>
    <w:rsid w:val="001D1249"/>
    <w:rsid w:val="001D2845"/>
    <w:rsid w:val="001D295A"/>
    <w:rsid w:val="001D3337"/>
    <w:rsid w:val="001D641A"/>
    <w:rsid w:val="001D6621"/>
    <w:rsid w:val="001D7BCB"/>
    <w:rsid w:val="001E0BE1"/>
    <w:rsid w:val="001E19A6"/>
    <w:rsid w:val="001E2FC5"/>
    <w:rsid w:val="001E3F86"/>
    <w:rsid w:val="001E7C77"/>
    <w:rsid w:val="001F4419"/>
    <w:rsid w:val="001F6770"/>
    <w:rsid w:val="001F7D24"/>
    <w:rsid w:val="00200310"/>
    <w:rsid w:val="0020034F"/>
    <w:rsid w:val="002017F3"/>
    <w:rsid w:val="002071A9"/>
    <w:rsid w:val="00214C87"/>
    <w:rsid w:val="00221265"/>
    <w:rsid w:val="00221919"/>
    <w:rsid w:val="0022205A"/>
    <w:rsid w:val="00223E6B"/>
    <w:rsid w:val="00223FEB"/>
    <w:rsid w:val="00225071"/>
    <w:rsid w:val="00225EAC"/>
    <w:rsid w:val="00226165"/>
    <w:rsid w:val="002309CF"/>
    <w:rsid w:val="00230D6E"/>
    <w:rsid w:val="002332D5"/>
    <w:rsid w:val="002367F7"/>
    <w:rsid w:val="00237918"/>
    <w:rsid w:val="00241D4B"/>
    <w:rsid w:val="002475E8"/>
    <w:rsid w:val="00252C05"/>
    <w:rsid w:val="0025609C"/>
    <w:rsid w:val="00256963"/>
    <w:rsid w:val="00261D29"/>
    <w:rsid w:val="00262218"/>
    <w:rsid w:val="002624F5"/>
    <w:rsid w:val="0026508C"/>
    <w:rsid w:val="00265DD4"/>
    <w:rsid w:val="00266ABB"/>
    <w:rsid w:val="00266E7D"/>
    <w:rsid w:val="002704D5"/>
    <w:rsid w:val="00270762"/>
    <w:rsid w:val="002818D5"/>
    <w:rsid w:val="00286A99"/>
    <w:rsid w:val="00292298"/>
    <w:rsid w:val="0029748F"/>
    <w:rsid w:val="00297FE8"/>
    <w:rsid w:val="002A2F1F"/>
    <w:rsid w:val="002A51A4"/>
    <w:rsid w:val="002A65BC"/>
    <w:rsid w:val="002A758F"/>
    <w:rsid w:val="002B0078"/>
    <w:rsid w:val="002B0128"/>
    <w:rsid w:val="002B0E6C"/>
    <w:rsid w:val="002B1A52"/>
    <w:rsid w:val="002B3134"/>
    <w:rsid w:val="002B6D1C"/>
    <w:rsid w:val="002C3F27"/>
    <w:rsid w:val="002C427A"/>
    <w:rsid w:val="002C59C8"/>
    <w:rsid w:val="002D0134"/>
    <w:rsid w:val="002D2030"/>
    <w:rsid w:val="002D3738"/>
    <w:rsid w:val="002D3AE6"/>
    <w:rsid w:val="002D40EA"/>
    <w:rsid w:val="002D5976"/>
    <w:rsid w:val="002D5B29"/>
    <w:rsid w:val="002E628A"/>
    <w:rsid w:val="002F4FEB"/>
    <w:rsid w:val="002F558D"/>
    <w:rsid w:val="002F75B0"/>
    <w:rsid w:val="002F7E56"/>
    <w:rsid w:val="0030140E"/>
    <w:rsid w:val="00302589"/>
    <w:rsid w:val="0030343C"/>
    <w:rsid w:val="003049AA"/>
    <w:rsid w:val="0030517D"/>
    <w:rsid w:val="003058EE"/>
    <w:rsid w:val="003063D9"/>
    <w:rsid w:val="00307BE7"/>
    <w:rsid w:val="00312FEF"/>
    <w:rsid w:val="003133A0"/>
    <w:rsid w:val="00313FDB"/>
    <w:rsid w:val="003145D0"/>
    <w:rsid w:val="00314E53"/>
    <w:rsid w:val="00315E07"/>
    <w:rsid w:val="00320B12"/>
    <w:rsid w:val="003212C5"/>
    <w:rsid w:val="003226C7"/>
    <w:rsid w:val="00327E75"/>
    <w:rsid w:val="00331F76"/>
    <w:rsid w:val="00333264"/>
    <w:rsid w:val="00336CC3"/>
    <w:rsid w:val="003420BE"/>
    <w:rsid w:val="00342526"/>
    <w:rsid w:val="00343BE6"/>
    <w:rsid w:val="00344342"/>
    <w:rsid w:val="003462DB"/>
    <w:rsid w:val="003472F7"/>
    <w:rsid w:val="00347666"/>
    <w:rsid w:val="00350251"/>
    <w:rsid w:val="0035056A"/>
    <w:rsid w:val="003506DB"/>
    <w:rsid w:val="003529ED"/>
    <w:rsid w:val="00356304"/>
    <w:rsid w:val="00356599"/>
    <w:rsid w:val="0036110D"/>
    <w:rsid w:val="0036284F"/>
    <w:rsid w:val="00363A16"/>
    <w:rsid w:val="00365033"/>
    <w:rsid w:val="00366162"/>
    <w:rsid w:val="00366217"/>
    <w:rsid w:val="00366260"/>
    <w:rsid w:val="003679E7"/>
    <w:rsid w:val="003725E1"/>
    <w:rsid w:val="003750B9"/>
    <w:rsid w:val="00377578"/>
    <w:rsid w:val="003935C5"/>
    <w:rsid w:val="0039494D"/>
    <w:rsid w:val="00395172"/>
    <w:rsid w:val="00396E03"/>
    <w:rsid w:val="003A3AE2"/>
    <w:rsid w:val="003A4131"/>
    <w:rsid w:val="003A4C8C"/>
    <w:rsid w:val="003A5559"/>
    <w:rsid w:val="003A654C"/>
    <w:rsid w:val="003A7F11"/>
    <w:rsid w:val="003B1A89"/>
    <w:rsid w:val="003B31F4"/>
    <w:rsid w:val="003B73DE"/>
    <w:rsid w:val="003C39C9"/>
    <w:rsid w:val="003C46DD"/>
    <w:rsid w:val="003C769A"/>
    <w:rsid w:val="003C7AC4"/>
    <w:rsid w:val="003D0756"/>
    <w:rsid w:val="003D0E64"/>
    <w:rsid w:val="003D15F6"/>
    <w:rsid w:val="003D5805"/>
    <w:rsid w:val="003E3429"/>
    <w:rsid w:val="003E3722"/>
    <w:rsid w:val="003E4223"/>
    <w:rsid w:val="003E5676"/>
    <w:rsid w:val="003E7E77"/>
    <w:rsid w:val="003F1A7B"/>
    <w:rsid w:val="003F45E1"/>
    <w:rsid w:val="003F5B1E"/>
    <w:rsid w:val="003F6AFA"/>
    <w:rsid w:val="003F767D"/>
    <w:rsid w:val="003F7FA6"/>
    <w:rsid w:val="00401C60"/>
    <w:rsid w:val="004026E5"/>
    <w:rsid w:val="00403B93"/>
    <w:rsid w:val="00405549"/>
    <w:rsid w:val="00407E06"/>
    <w:rsid w:val="00407F64"/>
    <w:rsid w:val="00412462"/>
    <w:rsid w:val="00412B93"/>
    <w:rsid w:val="0041420E"/>
    <w:rsid w:val="004147B5"/>
    <w:rsid w:val="00417D62"/>
    <w:rsid w:val="00421D04"/>
    <w:rsid w:val="00423EFB"/>
    <w:rsid w:val="00425CF3"/>
    <w:rsid w:val="00431A0F"/>
    <w:rsid w:val="00431AEE"/>
    <w:rsid w:val="0043572A"/>
    <w:rsid w:val="00441ABA"/>
    <w:rsid w:val="00444BBE"/>
    <w:rsid w:val="00446557"/>
    <w:rsid w:val="00453D2E"/>
    <w:rsid w:val="0045534E"/>
    <w:rsid w:val="00455600"/>
    <w:rsid w:val="0045733A"/>
    <w:rsid w:val="00457D29"/>
    <w:rsid w:val="00461D41"/>
    <w:rsid w:val="00462018"/>
    <w:rsid w:val="004632AB"/>
    <w:rsid w:val="004633FD"/>
    <w:rsid w:val="00466AAD"/>
    <w:rsid w:val="00467982"/>
    <w:rsid w:val="00470778"/>
    <w:rsid w:val="00484D21"/>
    <w:rsid w:val="0049374B"/>
    <w:rsid w:val="00496B66"/>
    <w:rsid w:val="004A056E"/>
    <w:rsid w:val="004A0A48"/>
    <w:rsid w:val="004A1CFE"/>
    <w:rsid w:val="004A353B"/>
    <w:rsid w:val="004A7D50"/>
    <w:rsid w:val="004B16C7"/>
    <w:rsid w:val="004B1B27"/>
    <w:rsid w:val="004B2C28"/>
    <w:rsid w:val="004B355C"/>
    <w:rsid w:val="004B7DB1"/>
    <w:rsid w:val="004C0F03"/>
    <w:rsid w:val="004C203C"/>
    <w:rsid w:val="004C4F4D"/>
    <w:rsid w:val="004D1ABC"/>
    <w:rsid w:val="004D724E"/>
    <w:rsid w:val="004E27E4"/>
    <w:rsid w:val="004E43B7"/>
    <w:rsid w:val="004F068F"/>
    <w:rsid w:val="004F27DD"/>
    <w:rsid w:val="00500301"/>
    <w:rsid w:val="00501A56"/>
    <w:rsid w:val="0050285E"/>
    <w:rsid w:val="00505A2F"/>
    <w:rsid w:val="00506208"/>
    <w:rsid w:val="005066EB"/>
    <w:rsid w:val="00507C1E"/>
    <w:rsid w:val="00510A80"/>
    <w:rsid w:val="005153C7"/>
    <w:rsid w:val="00517993"/>
    <w:rsid w:val="0052237E"/>
    <w:rsid w:val="005301A9"/>
    <w:rsid w:val="00530218"/>
    <w:rsid w:val="00531050"/>
    <w:rsid w:val="00531940"/>
    <w:rsid w:val="00531D75"/>
    <w:rsid w:val="00534436"/>
    <w:rsid w:val="005346AD"/>
    <w:rsid w:val="00534AB5"/>
    <w:rsid w:val="00534EA2"/>
    <w:rsid w:val="00536EBC"/>
    <w:rsid w:val="00541EF6"/>
    <w:rsid w:val="00546A38"/>
    <w:rsid w:val="00551680"/>
    <w:rsid w:val="00552423"/>
    <w:rsid w:val="0055261C"/>
    <w:rsid w:val="00552CB8"/>
    <w:rsid w:val="00552DE9"/>
    <w:rsid w:val="005545C9"/>
    <w:rsid w:val="0055566F"/>
    <w:rsid w:val="00555A20"/>
    <w:rsid w:val="005603EC"/>
    <w:rsid w:val="00565201"/>
    <w:rsid w:val="0056596A"/>
    <w:rsid w:val="00567351"/>
    <w:rsid w:val="0056762E"/>
    <w:rsid w:val="00567E1C"/>
    <w:rsid w:val="0057203F"/>
    <w:rsid w:val="00572550"/>
    <w:rsid w:val="005740EA"/>
    <w:rsid w:val="005741BE"/>
    <w:rsid w:val="00575FBF"/>
    <w:rsid w:val="005765DC"/>
    <w:rsid w:val="00590B7F"/>
    <w:rsid w:val="00591A21"/>
    <w:rsid w:val="00593A22"/>
    <w:rsid w:val="005A2C77"/>
    <w:rsid w:val="005A2ED2"/>
    <w:rsid w:val="005A6627"/>
    <w:rsid w:val="005A7AFF"/>
    <w:rsid w:val="005A7E34"/>
    <w:rsid w:val="005B02EE"/>
    <w:rsid w:val="005B407C"/>
    <w:rsid w:val="005B7150"/>
    <w:rsid w:val="005C039C"/>
    <w:rsid w:val="005C4A95"/>
    <w:rsid w:val="005C740C"/>
    <w:rsid w:val="005D0D68"/>
    <w:rsid w:val="005D4E8E"/>
    <w:rsid w:val="005D59D1"/>
    <w:rsid w:val="005D5A67"/>
    <w:rsid w:val="005D778A"/>
    <w:rsid w:val="005D7987"/>
    <w:rsid w:val="005E05C6"/>
    <w:rsid w:val="005E07A9"/>
    <w:rsid w:val="005E5CDC"/>
    <w:rsid w:val="005E5D2E"/>
    <w:rsid w:val="005E7285"/>
    <w:rsid w:val="005E7CC3"/>
    <w:rsid w:val="005F1426"/>
    <w:rsid w:val="005F1C63"/>
    <w:rsid w:val="005F2A20"/>
    <w:rsid w:val="005F3B75"/>
    <w:rsid w:val="005F6346"/>
    <w:rsid w:val="005F74E9"/>
    <w:rsid w:val="00600EDF"/>
    <w:rsid w:val="00610023"/>
    <w:rsid w:val="0061028B"/>
    <w:rsid w:val="00610DC0"/>
    <w:rsid w:val="00611498"/>
    <w:rsid w:val="00611CCB"/>
    <w:rsid w:val="006133DC"/>
    <w:rsid w:val="00613579"/>
    <w:rsid w:val="0061579A"/>
    <w:rsid w:val="00615805"/>
    <w:rsid w:val="00615F16"/>
    <w:rsid w:val="006214AE"/>
    <w:rsid w:val="00621630"/>
    <w:rsid w:val="00621F90"/>
    <w:rsid w:val="00624B87"/>
    <w:rsid w:val="00624C34"/>
    <w:rsid w:val="00624E4A"/>
    <w:rsid w:val="0063321D"/>
    <w:rsid w:val="00634D6A"/>
    <w:rsid w:val="00635E30"/>
    <w:rsid w:val="00643721"/>
    <w:rsid w:val="00643B89"/>
    <w:rsid w:val="0064573B"/>
    <w:rsid w:val="00651AAF"/>
    <w:rsid w:val="0065373C"/>
    <w:rsid w:val="00655A1F"/>
    <w:rsid w:val="0065631A"/>
    <w:rsid w:val="006610D2"/>
    <w:rsid w:val="0066179E"/>
    <w:rsid w:val="00661D67"/>
    <w:rsid w:val="006626CA"/>
    <w:rsid w:val="00664ED2"/>
    <w:rsid w:val="006663AE"/>
    <w:rsid w:val="00666B4C"/>
    <w:rsid w:val="00667A5D"/>
    <w:rsid w:val="006735F8"/>
    <w:rsid w:val="00674961"/>
    <w:rsid w:val="0067527E"/>
    <w:rsid w:val="00675715"/>
    <w:rsid w:val="006808AA"/>
    <w:rsid w:val="00680A03"/>
    <w:rsid w:val="00680DE0"/>
    <w:rsid w:val="006820C3"/>
    <w:rsid w:val="00683A40"/>
    <w:rsid w:val="00683BE6"/>
    <w:rsid w:val="00687638"/>
    <w:rsid w:val="00691B70"/>
    <w:rsid w:val="00694F84"/>
    <w:rsid w:val="006A1BF6"/>
    <w:rsid w:val="006A1F4D"/>
    <w:rsid w:val="006A4C3A"/>
    <w:rsid w:val="006B0FB6"/>
    <w:rsid w:val="006B171F"/>
    <w:rsid w:val="006B253D"/>
    <w:rsid w:val="006B40A6"/>
    <w:rsid w:val="006B4FDE"/>
    <w:rsid w:val="006B6124"/>
    <w:rsid w:val="006C3BA6"/>
    <w:rsid w:val="006D173A"/>
    <w:rsid w:val="006D4600"/>
    <w:rsid w:val="006D54A8"/>
    <w:rsid w:val="006D5629"/>
    <w:rsid w:val="006D68AD"/>
    <w:rsid w:val="006E1D24"/>
    <w:rsid w:val="006E35F5"/>
    <w:rsid w:val="006E510A"/>
    <w:rsid w:val="006E5214"/>
    <w:rsid w:val="006F2205"/>
    <w:rsid w:val="006F30DF"/>
    <w:rsid w:val="006F360F"/>
    <w:rsid w:val="006F4DA0"/>
    <w:rsid w:val="006F52ED"/>
    <w:rsid w:val="0070056E"/>
    <w:rsid w:val="00700AC7"/>
    <w:rsid w:val="0070253A"/>
    <w:rsid w:val="007034E8"/>
    <w:rsid w:val="00711C7A"/>
    <w:rsid w:val="00712048"/>
    <w:rsid w:val="00712542"/>
    <w:rsid w:val="00714201"/>
    <w:rsid w:val="00714339"/>
    <w:rsid w:val="007150AF"/>
    <w:rsid w:val="007155D3"/>
    <w:rsid w:val="00715708"/>
    <w:rsid w:val="00721CAE"/>
    <w:rsid w:val="00723046"/>
    <w:rsid w:val="00726929"/>
    <w:rsid w:val="007337D4"/>
    <w:rsid w:val="00736DB3"/>
    <w:rsid w:val="00741627"/>
    <w:rsid w:val="0074223A"/>
    <w:rsid w:val="00753998"/>
    <w:rsid w:val="00754185"/>
    <w:rsid w:val="0075547D"/>
    <w:rsid w:val="00760F84"/>
    <w:rsid w:val="00762C39"/>
    <w:rsid w:val="0076433C"/>
    <w:rsid w:val="00764866"/>
    <w:rsid w:val="007659A9"/>
    <w:rsid w:val="0076787F"/>
    <w:rsid w:val="007704FB"/>
    <w:rsid w:val="0077390E"/>
    <w:rsid w:val="007739FF"/>
    <w:rsid w:val="00774790"/>
    <w:rsid w:val="007751C7"/>
    <w:rsid w:val="00775751"/>
    <w:rsid w:val="00780CED"/>
    <w:rsid w:val="00781E6A"/>
    <w:rsid w:val="00782FCE"/>
    <w:rsid w:val="00783DD2"/>
    <w:rsid w:val="00784909"/>
    <w:rsid w:val="00787627"/>
    <w:rsid w:val="00787B8C"/>
    <w:rsid w:val="007912CC"/>
    <w:rsid w:val="00792166"/>
    <w:rsid w:val="00794655"/>
    <w:rsid w:val="00796E39"/>
    <w:rsid w:val="007979F6"/>
    <w:rsid w:val="007A177C"/>
    <w:rsid w:val="007A4169"/>
    <w:rsid w:val="007A7402"/>
    <w:rsid w:val="007A7470"/>
    <w:rsid w:val="007B23AD"/>
    <w:rsid w:val="007B5202"/>
    <w:rsid w:val="007B70E7"/>
    <w:rsid w:val="007B718D"/>
    <w:rsid w:val="007C1C71"/>
    <w:rsid w:val="007C1CAA"/>
    <w:rsid w:val="007C27B5"/>
    <w:rsid w:val="007C37D2"/>
    <w:rsid w:val="007C3FB6"/>
    <w:rsid w:val="007C48C7"/>
    <w:rsid w:val="007C5A9F"/>
    <w:rsid w:val="007C61D4"/>
    <w:rsid w:val="007D1411"/>
    <w:rsid w:val="007D4B36"/>
    <w:rsid w:val="007D6288"/>
    <w:rsid w:val="007D6B12"/>
    <w:rsid w:val="007D6B74"/>
    <w:rsid w:val="007D6E3D"/>
    <w:rsid w:val="007D70C6"/>
    <w:rsid w:val="007D7D08"/>
    <w:rsid w:val="007E3ACE"/>
    <w:rsid w:val="007E4726"/>
    <w:rsid w:val="007F0670"/>
    <w:rsid w:val="007F6132"/>
    <w:rsid w:val="007F758E"/>
    <w:rsid w:val="007F7EBE"/>
    <w:rsid w:val="00801219"/>
    <w:rsid w:val="008027B4"/>
    <w:rsid w:val="0080324C"/>
    <w:rsid w:val="00805819"/>
    <w:rsid w:val="008079C6"/>
    <w:rsid w:val="008125BE"/>
    <w:rsid w:val="00812821"/>
    <w:rsid w:val="0081511E"/>
    <w:rsid w:val="008178EA"/>
    <w:rsid w:val="0082136A"/>
    <w:rsid w:val="00822317"/>
    <w:rsid w:val="00822902"/>
    <w:rsid w:val="008245C2"/>
    <w:rsid w:val="00826F10"/>
    <w:rsid w:val="00827634"/>
    <w:rsid w:val="00830E40"/>
    <w:rsid w:val="00833FB1"/>
    <w:rsid w:val="008362D3"/>
    <w:rsid w:val="008413F3"/>
    <w:rsid w:val="008455C0"/>
    <w:rsid w:val="00846305"/>
    <w:rsid w:val="00846C6D"/>
    <w:rsid w:val="008502DC"/>
    <w:rsid w:val="00856505"/>
    <w:rsid w:val="00860EBC"/>
    <w:rsid w:val="0086169B"/>
    <w:rsid w:val="008617B8"/>
    <w:rsid w:val="0086461F"/>
    <w:rsid w:val="00864D8A"/>
    <w:rsid w:val="00870861"/>
    <w:rsid w:val="00871632"/>
    <w:rsid w:val="00874133"/>
    <w:rsid w:val="00877729"/>
    <w:rsid w:val="00881FC2"/>
    <w:rsid w:val="00882353"/>
    <w:rsid w:val="00884FC4"/>
    <w:rsid w:val="0088527F"/>
    <w:rsid w:val="008946A8"/>
    <w:rsid w:val="008949F9"/>
    <w:rsid w:val="00895C30"/>
    <w:rsid w:val="008967CE"/>
    <w:rsid w:val="00897A1B"/>
    <w:rsid w:val="008A072A"/>
    <w:rsid w:val="008A226A"/>
    <w:rsid w:val="008A278C"/>
    <w:rsid w:val="008A56EA"/>
    <w:rsid w:val="008A5F18"/>
    <w:rsid w:val="008B0388"/>
    <w:rsid w:val="008B1034"/>
    <w:rsid w:val="008B2FB9"/>
    <w:rsid w:val="008B3A88"/>
    <w:rsid w:val="008B3CD6"/>
    <w:rsid w:val="008B7F72"/>
    <w:rsid w:val="008C300C"/>
    <w:rsid w:val="008D2AB5"/>
    <w:rsid w:val="008D3D4A"/>
    <w:rsid w:val="008D572A"/>
    <w:rsid w:val="008E4876"/>
    <w:rsid w:val="008E54DC"/>
    <w:rsid w:val="008F0CB0"/>
    <w:rsid w:val="008F2DD0"/>
    <w:rsid w:val="008F61FF"/>
    <w:rsid w:val="009000EF"/>
    <w:rsid w:val="00901602"/>
    <w:rsid w:val="00903CA6"/>
    <w:rsid w:val="009074C8"/>
    <w:rsid w:val="009113FF"/>
    <w:rsid w:val="00913276"/>
    <w:rsid w:val="0091348B"/>
    <w:rsid w:val="009135AE"/>
    <w:rsid w:val="009137BD"/>
    <w:rsid w:val="009148C3"/>
    <w:rsid w:val="0091623D"/>
    <w:rsid w:val="009210A5"/>
    <w:rsid w:val="00923B74"/>
    <w:rsid w:val="00923E74"/>
    <w:rsid w:val="00927839"/>
    <w:rsid w:val="0093012B"/>
    <w:rsid w:val="00931915"/>
    <w:rsid w:val="00934A55"/>
    <w:rsid w:val="00936DE9"/>
    <w:rsid w:val="00943547"/>
    <w:rsid w:val="009477A5"/>
    <w:rsid w:val="00947CC5"/>
    <w:rsid w:val="00950229"/>
    <w:rsid w:val="0095149A"/>
    <w:rsid w:val="00956082"/>
    <w:rsid w:val="00962586"/>
    <w:rsid w:val="00962BC8"/>
    <w:rsid w:val="0096644B"/>
    <w:rsid w:val="00966EE7"/>
    <w:rsid w:val="00973530"/>
    <w:rsid w:val="00982FA9"/>
    <w:rsid w:val="00986711"/>
    <w:rsid w:val="00986C3E"/>
    <w:rsid w:val="00987960"/>
    <w:rsid w:val="00990B5A"/>
    <w:rsid w:val="00991DF8"/>
    <w:rsid w:val="009936AA"/>
    <w:rsid w:val="0099795F"/>
    <w:rsid w:val="00997B2D"/>
    <w:rsid w:val="009A2913"/>
    <w:rsid w:val="009A3F7B"/>
    <w:rsid w:val="009A567E"/>
    <w:rsid w:val="009A5A61"/>
    <w:rsid w:val="009B72BF"/>
    <w:rsid w:val="009B7FA5"/>
    <w:rsid w:val="009C203F"/>
    <w:rsid w:val="009D1880"/>
    <w:rsid w:val="009D4D76"/>
    <w:rsid w:val="009D6139"/>
    <w:rsid w:val="009D767C"/>
    <w:rsid w:val="009D79CC"/>
    <w:rsid w:val="009E04BB"/>
    <w:rsid w:val="009E1DB4"/>
    <w:rsid w:val="009E1E1A"/>
    <w:rsid w:val="009E6006"/>
    <w:rsid w:val="009E6398"/>
    <w:rsid w:val="009F4829"/>
    <w:rsid w:val="00A021E3"/>
    <w:rsid w:val="00A02A21"/>
    <w:rsid w:val="00A046FF"/>
    <w:rsid w:val="00A068FA"/>
    <w:rsid w:val="00A11101"/>
    <w:rsid w:val="00A133DE"/>
    <w:rsid w:val="00A14FF9"/>
    <w:rsid w:val="00A151B2"/>
    <w:rsid w:val="00A178B1"/>
    <w:rsid w:val="00A21DCA"/>
    <w:rsid w:val="00A23AA1"/>
    <w:rsid w:val="00A23E71"/>
    <w:rsid w:val="00A2469C"/>
    <w:rsid w:val="00A25154"/>
    <w:rsid w:val="00A27D6C"/>
    <w:rsid w:val="00A362F8"/>
    <w:rsid w:val="00A400B0"/>
    <w:rsid w:val="00A46145"/>
    <w:rsid w:val="00A5031C"/>
    <w:rsid w:val="00A5084E"/>
    <w:rsid w:val="00A50E46"/>
    <w:rsid w:val="00A51253"/>
    <w:rsid w:val="00A52133"/>
    <w:rsid w:val="00A52CA4"/>
    <w:rsid w:val="00A552F8"/>
    <w:rsid w:val="00A66F82"/>
    <w:rsid w:val="00A6727E"/>
    <w:rsid w:val="00A676E3"/>
    <w:rsid w:val="00A67877"/>
    <w:rsid w:val="00A70F35"/>
    <w:rsid w:val="00A7246D"/>
    <w:rsid w:val="00A74264"/>
    <w:rsid w:val="00A75AFA"/>
    <w:rsid w:val="00A76162"/>
    <w:rsid w:val="00A76F66"/>
    <w:rsid w:val="00A77110"/>
    <w:rsid w:val="00A77216"/>
    <w:rsid w:val="00A807C8"/>
    <w:rsid w:val="00A81FAA"/>
    <w:rsid w:val="00A844D6"/>
    <w:rsid w:val="00A859D1"/>
    <w:rsid w:val="00A9187E"/>
    <w:rsid w:val="00A9346D"/>
    <w:rsid w:val="00A9458A"/>
    <w:rsid w:val="00A95F29"/>
    <w:rsid w:val="00A97C9C"/>
    <w:rsid w:val="00AA2209"/>
    <w:rsid w:val="00AA2337"/>
    <w:rsid w:val="00AA7352"/>
    <w:rsid w:val="00AB1A3C"/>
    <w:rsid w:val="00AB53E7"/>
    <w:rsid w:val="00AB57D6"/>
    <w:rsid w:val="00AB7155"/>
    <w:rsid w:val="00AB79C7"/>
    <w:rsid w:val="00AC4291"/>
    <w:rsid w:val="00AC4442"/>
    <w:rsid w:val="00AC4C29"/>
    <w:rsid w:val="00AD2802"/>
    <w:rsid w:val="00AD2B18"/>
    <w:rsid w:val="00AD3212"/>
    <w:rsid w:val="00AE235B"/>
    <w:rsid w:val="00AE35CE"/>
    <w:rsid w:val="00AE50E6"/>
    <w:rsid w:val="00AE51C7"/>
    <w:rsid w:val="00AE5F3F"/>
    <w:rsid w:val="00AE74F5"/>
    <w:rsid w:val="00AE7FA6"/>
    <w:rsid w:val="00AF35C2"/>
    <w:rsid w:val="00B0060E"/>
    <w:rsid w:val="00B01874"/>
    <w:rsid w:val="00B0228C"/>
    <w:rsid w:val="00B03668"/>
    <w:rsid w:val="00B063FB"/>
    <w:rsid w:val="00B06654"/>
    <w:rsid w:val="00B1683C"/>
    <w:rsid w:val="00B16A86"/>
    <w:rsid w:val="00B17DB2"/>
    <w:rsid w:val="00B201C8"/>
    <w:rsid w:val="00B244B1"/>
    <w:rsid w:val="00B24681"/>
    <w:rsid w:val="00B2637D"/>
    <w:rsid w:val="00B263AD"/>
    <w:rsid w:val="00B26751"/>
    <w:rsid w:val="00B26B8D"/>
    <w:rsid w:val="00B41331"/>
    <w:rsid w:val="00B421D5"/>
    <w:rsid w:val="00B43E65"/>
    <w:rsid w:val="00B44DD2"/>
    <w:rsid w:val="00B510FC"/>
    <w:rsid w:val="00B53309"/>
    <w:rsid w:val="00B617AB"/>
    <w:rsid w:val="00B6437D"/>
    <w:rsid w:val="00B678EC"/>
    <w:rsid w:val="00B67BA6"/>
    <w:rsid w:val="00B702BE"/>
    <w:rsid w:val="00B72457"/>
    <w:rsid w:val="00B72812"/>
    <w:rsid w:val="00B74C0E"/>
    <w:rsid w:val="00B75F34"/>
    <w:rsid w:val="00B766E4"/>
    <w:rsid w:val="00B8060A"/>
    <w:rsid w:val="00B83F9C"/>
    <w:rsid w:val="00B84BF5"/>
    <w:rsid w:val="00B87AEF"/>
    <w:rsid w:val="00B95FFB"/>
    <w:rsid w:val="00BA1282"/>
    <w:rsid w:val="00BA2805"/>
    <w:rsid w:val="00BA390A"/>
    <w:rsid w:val="00BA688F"/>
    <w:rsid w:val="00BA70AE"/>
    <w:rsid w:val="00BA7E81"/>
    <w:rsid w:val="00BB2C93"/>
    <w:rsid w:val="00BB36B6"/>
    <w:rsid w:val="00BB5B17"/>
    <w:rsid w:val="00BB749D"/>
    <w:rsid w:val="00BB7522"/>
    <w:rsid w:val="00BC1E09"/>
    <w:rsid w:val="00BC3512"/>
    <w:rsid w:val="00BC3B4C"/>
    <w:rsid w:val="00BC51F2"/>
    <w:rsid w:val="00BC5BF7"/>
    <w:rsid w:val="00BD077B"/>
    <w:rsid w:val="00BD2328"/>
    <w:rsid w:val="00BD3D96"/>
    <w:rsid w:val="00BD3F68"/>
    <w:rsid w:val="00BD4855"/>
    <w:rsid w:val="00BD4859"/>
    <w:rsid w:val="00BD53C8"/>
    <w:rsid w:val="00BD54AC"/>
    <w:rsid w:val="00BD7DF5"/>
    <w:rsid w:val="00BE0C39"/>
    <w:rsid w:val="00BE4F7C"/>
    <w:rsid w:val="00BE5037"/>
    <w:rsid w:val="00BE7BA9"/>
    <w:rsid w:val="00BF0E28"/>
    <w:rsid w:val="00BF13C3"/>
    <w:rsid w:val="00BF460D"/>
    <w:rsid w:val="00C0072A"/>
    <w:rsid w:val="00C00DA4"/>
    <w:rsid w:val="00C02175"/>
    <w:rsid w:val="00C06BC8"/>
    <w:rsid w:val="00C125C8"/>
    <w:rsid w:val="00C154EB"/>
    <w:rsid w:val="00C214F5"/>
    <w:rsid w:val="00C23330"/>
    <w:rsid w:val="00C24BE2"/>
    <w:rsid w:val="00C31CD4"/>
    <w:rsid w:val="00C32046"/>
    <w:rsid w:val="00C32DDC"/>
    <w:rsid w:val="00C33379"/>
    <w:rsid w:val="00C354DF"/>
    <w:rsid w:val="00C429C5"/>
    <w:rsid w:val="00C459DD"/>
    <w:rsid w:val="00C45C36"/>
    <w:rsid w:val="00C463DE"/>
    <w:rsid w:val="00C601A6"/>
    <w:rsid w:val="00C669E5"/>
    <w:rsid w:val="00C66A2D"/>
    <w:rsid w:val="00C677F9"/>
    <w:rsid w:val="00C67D68"/>
    <w:rsid w:val="00C817F1"/>
    <w:rsid w:val="00C8487B"/>
    <w:rsid w:val="00C85AA6"/>
    <w:rsid w:val="00C87906"/>
    <w:rsid w:val="00C9097E"/>
    <w:rsid w:val="00C91F62"/>
    <w:rsid w:val="00C92143"/>
    <w:rsid w:val="00C95758"/>
    <w:rsid w:val="00CA1F01"/>
    <w:rsid w:val="00CA67B0"/>
    <w:rsid w:val="00CA7723"/>
    <w:rsid w:val="00CB1A08"/>
    <w:rsid w:val="00CB2D97"/>
    <w:rsid w:val="00CB7FFD"/>
    <w:rsid w:val="00CD0446"/>
    <w:rsid w:val="00CD2447"/>
    <w:rsid w:val="00CD3546"/>
    <w:rsid w:val="00CD49CC"/>
    <w:rsid w:val="00CD4E81"/>
    <w:rsid w:val="00CD6F61"/>
    <w:rsid w:val="00CE0C9A"/>
    <w:rsid w:val="00CE200C"/>
    <w:rsid w:val="00CE3D5B"/>
    <w:rsid w:val="00CE6705"/>
    <w:rsid w:val="00CF140C"/>
    <w:rsid w:val="00CF7262"/>
    <w:rsid w:val="00D00096"/>
    <w:rsid w:val="00D0523E"/>
    <w:rsid w:val="00D067AE"/>
    <w:rsid w:val="00D068EC"/>
    <w:rsid w:val="00D136C3"/>
    <w:rsid w:val="00D13F99"/>
    <w:rsid w:val="00D16917"/>
    <w:rsid w:val="00D2507E"/>
    <w:rsid w:val="00D26CFA"/>
    <w:rsid w:val="00D2747D"/>
    <w:rsid w:val="00D27C14"/>
    <w:rsid w:val="00D30D3E"/>
    <w:rsid w:val="00D3136F"/>
    <w:rsid w:val="00D31AC5"/>
    <w:rsid w:val="00D32674"/>
    <w:rsid w:val="00D3339C"/>
    <w:rsid w:val="00D335AE"/>
    <w:rsid w:val="00D342F8"/>
    <w:rsid w:val="00D41440"/>
    <w:rsid w:val="00D41CF5"/>
    <w:rsid w:val="00D44372"/>
    <w:rsid w:val="00D450EF"/>
    <w:rsid w:val="00D45A25"/>
    <w:rsid w:val="00D46310"/>
    <w:rsid w:val="00D509AE"/>
    <w:rsid w:val="00D52CCE"/>
    <w:rsid w:val="00D538F7"/>
    <w:rsid w:val="00D56A8B"/>
    <w:rsid w:val="00D60ABE"/>
    <w:rsid w:val="00D60D73"/>
    <w:rsid w:val="00D62D72"/>
    <w:rsid w:val="00D62DFB"/>
    <w:rsid w:val="00D63D59"/>
    <w:rsid w:val="00D64684"/>
    <w:rsid w:val="00D64A7F"/>
    <w:rsid w:val="00D74C54"/>
    <w:rsid w:val="00D75676"/>
    <w:rsid w:val="00D7768C"/>
    <w:rsid w:val="00D85C45"/>
    <w:rsid w:val="00D86E42"/>
    <w:rsid w:val="00D93B49"/>
    <w:rsid w:val="00D962BA"/>
    <w:rsid w:val="00D96A6A"/>
    <w:rsid w:val="00D96C1F"/>
    <w:rsid w:val="00DA0F51"/>
    <w:rsid w:val="00DA194E"/>
    <w:rsid w:val="00DA2C84"/>
    <w:rsid w:val="00DB1562"/>
    <w:rsid w:val="00DB65C4"/>
    <w:rsid w:val="00DB7280"/>
    <w:rsid w:val="00DC2B41"/>
    <w:rsid w:val="00DD1EBD"/>
    <w:rsid w:val="00DD74CC"/>
    <w:rsid w:val="00DE0E68"/>
    <w:rsid w:val="00DE1A42"/>
    <w:rsid w:val="00DE3305"/>
    <w:rsid w:val="00DE54E5"/>
    <w:rsid w:val="00DE5A5B"/>
    <w:rsid w:val="00DE6E0C"/>
    <w:rsid w:val="00DE77DA"/>
    <w:rsid w:val="00DF018B"/>
    <w:rsid w:val="00DF2593"/>
    <w:rsid w:val="00DF269B"/>
    <w:rsid w:val="00DF3B95"/>
    <w:rsid w:val="00DF47A6"/>
    <w:rsid w:val="00DF5765"/>
    <w:rsid w:val="00DF6829"/>
    <w:rsid w:val="00DF69D5"/>
    <w:rsid w:val="00E00D3F"/>
    <w:rsid w:val="00E03FBE"/>
    <w:rsid w:val="00E06DFB"/>
    <w:rsid w:val="00E06E6E"/>
    <w:rsid w:val="00E10121"/>
    <w:rsid w:val="00E12873"/>
    <w:rsid w:val="00E13FFC"/>
    <w:rsid w:val="00E16AAA"/>
    <w:rsid w:val="00E174A8"/>
    <w:rsid w:val="00E207F8"/>
    <w:rsid w:val="00E308EC"/>
    <w:rsid w:val="00E450D3"/>
    <w:rsid w:val="00E45730"/>
    <w:rsid w:val="00E471AF"/>
    <w:rsid w:val="00E471F1"/>
    <w:rsid w:val="00E54FB8"/>
    <w:rsid w:val="00E57441"/>
    <w:rsid w:val="00E6031A"/>
    <w:rsid w:val="00E61CEA"/>
    <w:rsid w:val="00E63C25"/>
    <w:rsid w:val="00E660C2"/>
    <w:rsid w:val="00E66CCC"/>
    <w:rsid w:val="00E66F14"/>
    <w:rsid w:val="00E70BF7"/>
    <w:rsid w:val="00E7562B"/>
    <w:rsid w:val="00E86EFD"/>
    <w:rsid w:val="00E87442"/>
    <w:rsid w:val="00E90DFA"/>
    <w:rsid w:val="00E9221B"/>
    <w:rsid w:val="00E9256E"/>
    <w:rsid w:val="00E92A7A"/>
    <w:rsid w:val="00E936FB"/>
    <w:rsid w:val="00E96679"/>
    <w:rsid w:val="00EA09D9"/>
    <w:rsid w:val="00EA0E9A"/>
    <w:rsid w:val="00EA23FC"/>
    <w:rsid w:val="00EA2F07"/>
    <w:rsid w:val="00EA309F"/>
    <w:rsid w:val="00EA6185"/>
    <w:rsid w:val="00EB077B"/>
    <w:rsid w:val="00EB6DFC"/>
    <w:rsid w:val="00EB756E"/>
    <w:rsid w:val="00EB79B4"/>
    <w:rsid w:val="00EC0F06"/>
    <w:rsid w:val="00EC470C"/>
    <w:rsid w:val="00EC4BF8"/>
    <w:rsid w:val="00EC763C"/>
    <w:rsid w:val="00ED1574"/>
    <w:rsid w:val="00ED493E"/>
    <w:rsid w:val="00ED6E66"/>
    <w:rsid w:val="00EE3B51"/>
    <w:rsid w:val="00EE5E1F"/>
    <w:rsid w:val="00EF3923"/>
    <w:rsid w:val="00EF42B1"/>
    <w:rsid w:val="00EF4C8E"/>
    <w:rsid w:val="00EF5144"/>
    <w:rsid w:val="00EF55AB"/>
    <w:rsid w:val="00EF5CC0"/>
    <w:rsid w:val="00EF7C45"/>
    <w:rsid w:val="00F05F7E"/>
    <w:rsid w:val="00F16C3D"/>
    <w:rsid w:val="00F16CF1"/>
    <w:rsid w:val="00F20373"/>
    <w:rsid w:val="00F22E61"/>
    <w:rsid w:val="00F26A44"/>
    <w:rsid w:val="00F314AF"/>
    <w:rsid w:val="00F32C60"/>
    <w:rsid w:val="00F3344D"/>
    <w:rsid w:val="00F41702"/>
    <w:rsid w:val="00F43851"/>
    <w:rsid w:val="00F4479C"/>
    <w:rsid w:val="00F50384"/>
    <w:rsid w:val="00F522FE"/>
    <w:rsid w:val="00F54676"/>
    <w:rsid w:val="00F66F16"/>
    <w:rsid w:val="00F72E88"/>
    <w:rsid w:val="00F73642"/>
    <w:rsid w:val="00F74F0C"/>
    <w:rsid w:val="00F76A69"/>
    <w:rsid w:val="00F80EF6"/>
    <w:rsid w:val="00F82676"/>
    <w:rsid w:val="00F83287"/>
    <w:rsid w:val="00F84628"/>
    <w:rsid w:val="00F85A2D"/>
    <w:rsid w:val="00F90DAB"/>
    <w:rsid w:val="00F91639"/>
    <w:rsid w:val="00F92737"/>
    <w:rsid w:val="00F93410"/>
    <w:rsid w:val="00F93962"/>
    <w:rsid w:val="00F94459"/>
    <w:rsid w:val="00F97018"/>
    <w:rsid w:val="00FA3FB2"/>
    <w:rsid w:val="00FA7A98"/>
    <w:rsid w:val="00FB11FB"/>
    <w:rsid w:val="00FB166A"/>
    <w:rsid w:val="00FB3EAA"/>
    <w:rsid w:val="00FB5D9B"/>
    <w:rsid w:val="00FB737E"/>
    <w:rsid w:val="00FC15E3"/>
    <w:rsid w:val="00FC1828"/>
    <w:rsid w:val="00FC2F83"/>
    <w:rsid w:val="00FC4396"/>
    <w:rsid w:val="00FC48EF"/>
    <w:rsid w:val="00FC4A2E"/>
    <w:rsid w:val="00FD086E"/>
    <w:rsid w:val="00FD28A6"/>
    <w:rsid w:val="00FD4DEF"/>
    <w:rsid w:val="00FD57A8"/>
    <w:rsid w:val="00FE0399"/>
    <w:rsid w:val="00FE0A4A"/>
    <w:rsid w:val="00FE0A5F"/>
    <w:rsid w:val="00FE0DE5"/>
    <w:rsid w:val="00FE301A"/>
    <w:rsid w:val="00FE4643"/>
    <w:rsid w:val="00FE6209"/>
    <w:rsid w:val="00FF1DDB"/>
    <w:rsid w:val="00FF43A7"/>
    <w:rsid w:val="00FF4C58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785CC"/>
  <w15:chartTrackingRefBased/>
  <w15:docId w15:val="{F02E72BE-9F03-414B-8CDA-34CB127F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68F"/>
  </w:style>
  <w:style w:type="paragraph" w:styleId="Heading1">
    <w:name w:val="heading 1"/>
    <w:basedOn w:val="Normal"/>
    <w:next w:val="Normal"/>
    <w:link w:val="Heading1Char"/>
    <w:uiPriority w:val="9"/>
    <w:qFormat/>
    <w:rsid w:val="00F54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02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3F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6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F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7DB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E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0A4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025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0C"/>
  </w:style>
  <w:style w:type="paragraph" w:styleId="Footer">
    <w:name w:val="footer"/>
    <w:basedOn w:val="Normal"/>
    <w:link w:val="FooterCh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0C"/>
  </w:style>
  <w:style w:type="character" w:customStyle="1" w:styleId="Heading2Char">
    <w:name w:val="Heading 2 Char"/>
    <w:basedOn w:val="DefaultParagraphFont"/>
    <w:link w:val="Heading2"/>
    <w:uiPriority w:val="9"/>
    <w:semiHidden/>
    <w:rsid w:val="00266A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9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D01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4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CA1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1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3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5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3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00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08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89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3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40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Mode="External" Target="https://www.drweil.com/health-wellness/body-mind-spirit/stress-anxiety/breathing-three-exercises/" /><Relationship Id="rId13" Type="http://schemas.openxmlformats.org/officeDocument/2006/relationships/hyperlink" TargetMode="External" Target="https://www.nhs.uk/mental-health/self-help/guides-tools-and-activities/breathing-exercises-for-stress/" /><Relationship Id="rId18" Type="http://schemas.openxmlformats.org/officeDocument/2006/relationships/footer" Target="footer2.xml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hyperlink" TargetMode="External" Target="https://www.mindful.org/a-12-minute-4-7-8-breathing-meditation/" /><Relationship Id="rId17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header" Target="header2.xml" /><Relationship Id="rId20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Mode="External" Target="https://www.health.harvard.edu/mind-and-mood/relaxation-techniques-breath-control-helps-quell-errant-stress-response" /><Relationship Id="rId5" Type="http://schemas.openxmlformats.org/officeDocument/2006/relationships/webSettings" Target="webSettings.xml" /><Relationship Id="rId15" Type="http://schemas.openxmlformats.org/officeDocument/2006/relationships/header" Target="header1.xml" /><Relationship Id="rId10" Type="http://schemas.openxmlformats.org/officeDocument/2006/relationships/hyperlink" TargetMode="External" Target="https://www.frontiersin.org/articles/10.3389/fpsyt.2020.00467/full" /><Relationship Id="rId19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yperlink" TargetMode="External" Target="https://health.clevelandclinic.org/4-7-8-breathing/" /><Relationship Id="rId14" Type="http://schemas.openxmlformats.org/officeDocument/2006/relationships/hyperlink" TargetMode="External" Target="https://www.ncbi.nlm.nih.gov/pmc/articles/PMC9277512/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C74AFF-C36F-0647-93ED-B841C299B570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5ACDE-D9BC-41CD-A2B5-25B2EE70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Marks, Kate</cp:lastModifiedBy>
  <cp:revision>5</cp:revision>
  <dcterms:created xsi:type="dcterms:W3CDTF">2023-03-28T20:41:00Z</dcterms:created>
  <dcterms:modified xsi:type="dcterms:W3CDTF">2023-03-29T21:16:00Z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2023-01-25T19:28:47Z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2285979d-3868-47bd-ba84-af0feb86800e</vt:lpwstr>
  </property>
  <property fmtid="{D5CDD505-2E9C-101B-9397-08002B2CF9AE}" pid="8" name="MSIP_Label_320f21ee-9bdc-4991-8abe-58f53448e302_ContentBits">
    <vt:lpwstr>0</vt:lpwstr>
  </property>
</Properties>
</file>