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375FEB" w14:textId="26F8E77D" w:rsidR="00E94FD2" w:rsidRDefault="00632201">
      <w:pPr>
        <w:pStyle w:val="BodyText"/>
        <w:bidi/>
        <w:rPr>
          <w:rFonts w:ascii="Times New Roman"/>
          <w:sz w:val="20"/>
          <w:rtl/>
        </w:rPr>
      </w:pPr>
      <w:r>
        <w:rPr>
          <w:rFonts w:ascii="Times New Roman" w:hint="cs"/>
          <w:noProof/>
          <w:sz w:val="20"/>
          <w:rtl/>
        </w:rPr>
        <w:drawing>
          <wp:anchor distT="0" distB="0" distL="114300" distR="114300" simplePos="0" relativeHeight="487512064" behindDoc="1" locked="0" layoutInCell="1" allowOverlap="1" wp14:anchorId="59C00AD4" wp14:editId="76DAD77C">
            <wp:simplePos x="0" y="0"/>
            <wp:positionH relativeFrom="column">
              <wp:posOffset>4507865</wp:posOffset>
            </wp:positionH>
            <wp:positionV relativeFrom="paragraph">
              <wp:posOffset>-2540</wp:posOffset>
            </wp:positionV>
            <wp:extent cx="1943100" cy="564515"/>
            <wp:effectExtent l="0" t="0" r="0" b="6985"/>
            <wp:wrapNone/>
            <wp:docPr id="14" name="docshap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shape10"/>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43100" cy="564515"/>
                    </a:xfrm>
                    <a:prstGeom prst="rect">
                      <a:avLst/>
                    </a:prstGeom>
                    <a:noFill/>
                  </pic:spPr>
                </pic:pic>
              </a:graphicData>
            </a:graphic>
            <wp14:sizeRelH relativeFrom="page">
              <wp14:pctWidth>0</wp14:pctWidth>
            </wp14:sizeRelH>
            <wp14:sizeRelV relativeFrom="page">
              <wp14:pctHeight>0</wp14:pctHeight>
            </wp14:sizeRelV>
          </wp:anchor>
        </w:drawing>
      </w:r>
      <w:r>
        <w:rPr>
          <w:rFonts w:hint="cs"/>
          <w:noProof/>
          <w:rtl/>
        </w:rPr>
        <mc:AlternateContent>
          <mc:Choice Requires="wpg">
            <w:drawing>
              <wp:anchor distT="0" distB="0" distL="114300" distR="114300" simplePos="0" relativeHeight="487505920" behindDoc="1" locked="0" layoutInCell="1" allowOverlap="1" wp14:anchorId="0D465B98" wp14:editId="3B597D11">
                <wp:simplePos x="0" y="0"/>
                <wp:positionH relativeFrom="page">
                  <wp:posOffset>0</wp:posOffset>
                </wp:positionH>
                <wp:positionV relativeFrom="page">
                  <wp:posOffset>10587355</wp:posOffset>
                </wp:positionV>
                <wp:extent cx="6121400" cy="9516745"/>
                <wp:effectExtent l="0" t="0" r="0" b="0"/>
                <wp:wrapNone/>
                <wp:docPr id="12" name="docshapegroup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9516745"/>
                          <a:chOff x="0" y="16673"/>
                          <a:chExt cx="9640" cy="14987"/>
                        </a:xfrm>
                      </wpg:grpSpPr>
                      <wps:wsp>
                        <wps:cNvPr id="13" name="docshape2"/>
                        <wps:cNvSpPr>
                          <a:spLocks noChangeArrowheads="1"/>
                        </wps:cNvSpPr>
                        <wps:spPr bwMode="auto">
                          <a:xfrm>
                            <a:off x="0" y="27382"/>
                            <a:ext cx="9640" cy="4278"/>
                          </a:xfrm>
                          <a:prstGeom prst="rect">
                            <a:avLst/>
                          </a:prstGeom>
                          <a:solidFill>
                            <a:srgbClr val="FBF9F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 name="docshape3"/>
                        <wps:cNvSpPr>
                          <a:spLocks noChangeArrowheads="1"/>
                        </wps:cNvSpPr>
                        <wps:spPr bwMode="auto">
                          <a:xfrm>
                            <a:off x="0" y="23616"/>
                            <a:ext cx="9640" cy="3766"/>
                          </a:xfrm>
                          <a:prstGeom prst="rect">
                            <a:avLst/>
                          </a:prstGeom>
                          <a:solidFill>
                            <a:srgbClr val="D9F6F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 name="docshape4"/>
                        <wps:cNvSpPr>
                          <a:spLocks/>
                        </wps:cNvSpPr>
                        <wps:spPr bwMode="auto">
                          <a:xfrm>
                            <a:off x="3494" y="26328"/>
                            <a:ext cx="2651" cy="618"/>
                          </a:xfrm>
                          <a:custGeom>
                            <a:avLst/>
                            <a:gdLst>
                              <a:gd name="T0" fmla="+- 0 5836 3494"/>
                              <a:gd name="T1" fmla="*/ T0 w 2651"/>
                              <a:gd name="T2" fmla="+- 0 26328 26328"/>
                              <a:gd name="T3" fmla="*/ 26328 h 618"/>
                              <a:gd name="T4" fmla="+- 0 3803 3494"/>
                              <a:gd name="T5" fmla="*/ T4 w 2651"/>
                              <a:gd name="T6" fmla="+- 0 26328 26328"/>
                              <a:gd name="T7" fmla="*/ 26328 h 618"/>
                              <a:gd name="T8" fmla="+- 0 3732 3494"/>
                              <a:gd name="T9" fmla="*/ T8 w 2651"/>
                              <a:gd name="T10" fmla="+- 0 26336 26328"/>
                              <a:gd name="T11" fmla="*/ 26336 h 618"/>
                              <a:gd name="T12" fmla="+- 0 3667 3494"/>
                              <a:gd name="T13" fmla="*/ T12 w 2651"/>
                              <a:gd name="T14" fmla="+- 0 26359 26328"/>
                              <a:gd name="T15" fmla="*/ 26359 h 618"/>
                              <a:gd name="T16" fmla="+- 0 3610 3494"/>
                              <a:gd name="T17" fmla="*/ T16 w 2651"/>
                              <a:gd name="T18" fmla="+- 0 26396 26328"/>
                              <a:gd name="T19" fmla="*/ 26396 h 618"/>
                              <a:gd name="T20" fmla="+- 0 3562 3494"/>
                              <a:gd name="T21" fmla="*/ T20 w 2651"/>
                              <a:gd name="T22" fmla="+- 0 26444 26328"/>
                              <a:gd name="T23" fmla="*/ 26444 h 618"/>
                              <a:gd name="T24" fmla="+- 0 3526 3494"/>
                              <a:gd name="T25" fmla="*/ T24 w 2651"/>
                              <a:gd name="T26" fmla="+- 0 26501 26328"/>
                              <a:gd name="T27" fmla="*/ 26501 h 618"/>
                              <a:gd name="T28" fmla="+- 0 3503 3494"/>
                              <a:gd name="T29" fmla="*/ T28 w 2651"/>
                              <a:gd name="T30" fmla="+- 0 26566 26328"/>
                              <a:gd name="T31" fmla="*/ 26566 h 618"/>
                              <a:gd name="T32" fmla="+- 0 3494 3494"/>
                              <a:gd name="T33" fmla="*/ T32 w 2651"/>
                              <a:gd name="T34" fmla="+- 0 26637 26328"/>
                              <a:gd name="T35" fmla="*/ 26637 h 618"/>
                              <a:gd name="T36" fmla="+- 0 3503 3494"/>
                              <a:gd name="T37" fmla="*/ T36 w 2651"/>
                              <a:gd name="T38" fmla="+- 0 26708 26328"/>
                              <a:gd name="T39" fmla="*/ 26708 h 618"/>
                              <a:gd name="T40" fmla="+- 0 3526 3494"/>
                              <a:gd name="T41" fmla="*/ T40 w 2651"/>
                              <a:gd name="T42" fmla="+- 0 26773 26328"/>
                              <a:gd name="T43" fmla="*/ 26773 h 618"/>
                              <a:gd name="T44" fmla="+- 0 3562 3494"/>
                              <a:gd name="T45" fmla="*/ T44 w 2651"/>
                              <a:gd name="T46" fmla="+- 0 26830 26328"/>
                              <a:gd name="T47" fmla="*/ 26830 h 618"/>
                              <a:gd name="T48" fmla="+- 0 3610 3494"/>
                              <a:gd name="T49" fmla="*/ T48 w 2651"/>
                              <a:gd name="T50" fmla="+- 0 26878 26328"/>
                              <a:gd name="T51" fmla="*/ 26878 h 618"/>
                              <a:gd name="T52" fmla="+- 0 3667 3494"/>
                              <a:gd name="T53" fmla="*/ T52 w 2651"/>
                              <a:gd name="T54" fmla="+- 0 26914 26328"/>
                              <a:gd name="T55" fmla="*/ 26914 h 618"/>
                              <a:gd name="T56" fmla="+- 0 3732 3494"/>
                              <a:gd name="T57" fmla="*/ T56 w 2651"/>
                              <a:gd name="T58" fmla="+- 0 26937 26328"/>
                              <a:gd name="T59" fmla="*/ 26937 h 618"/>
                              <a:gd name="T60" fmla="+- 0 3803 3494"/>
                              <a:gd name="T61" fmla="*/ T60 w 2651"/>
                              <a:gd name="T62" fmla="+- 0 26946 26328"/>
                              <a:gd name="T63" fmla="*/ 26946 h 618"/>
                              <a:gd name="T64" fmla="+- 0 5836 3494"/>
                              <a:gd name="T65" fmla="*/ T64 w 2651"/>
                              <a:gd name="T66" fmla="+- 0 26946 26328"/>
                              <a:gd name="T67" fmla="*/ 26946 h 618"/>
                              <a:gd name="T68" fmla="+- 0 5907 3494"/>
                              <a:gd name="T69" fmla="*/ T68 w 2651"/>
                              <a:gd name="T70" fmla="+- 0 26937 26328"/>
                              <a:gd name="T71" fmla="*/ 26937 h 618"/>
                              <a:gd name="T72" fmla="+- 0 5972 3494"/>
                              <a:gd name="T73" fmla="*/ T72 w 2651"/>
                              <a:gd name="T74" fmla="+- 0 26914 26328"/>
                              <a:gd name="T75" fmla="*/ 26914 h 618"/>
                              <a:gd name="T76" fmla="+- 0 6030 3494"/>
                              <a:gd name="T77" fmla="*/ T76 w 2651"/>
                              <a:gd name="T78" fmla="+- 0 26878 26328"/>
                              <a:gd name="T79" fmla="*/ 26878 h 618"/>
                              <a:gd name="T80" fmla="+- 0 6077 3494"/>
                              <a:gd name="T81" fmla="*/ T80 w 2651"/>
                              <a:gd name="T82" fmla="+- 0 26830 26328"/>
                              <a:gd name="T83" fmla="*/ 26830 h 618"/>
                              <a:gd name="T84" fmla="+- 0 6114 3494"/>
                              <a:gd name="T85" fmla="*/ T84 w 2651"/>
                              <a:gd name="T86" fmla="+- 0 26773 26328"/>
                              <a:gd name="T87" fmla="*/ 26773 h 618"/>
                              <a:gd name="T88" fmla="+- 0 6137 3494"/>
                              <a:gd name="T89" fmla="*/ T88 w 2651"/>
                              <a:gd name="T90" fmla="+- 0 26708 26328"/>
                              <a:gd name="T91" fmla="*/ 26708 h 618"/>
                              <a:gd name="T92" fmla="+- 0 6145 3494"/>
                              <a:gd name="T93" fmla="*/ T92 w 2651"/>
                              <a:gd name="T94" fmla="+- 0 26637 26328"/>
                              <a:gd name="T95" fmla="*/ 26637 h 618"/>
                              <a:gd name="T96" fmla="+- 0 6137 3494"/>
                              <a:gd name="T97" fmla="*/ T96 w 2651"/>
                              <a:gd name="T98" fmla="+- 0 26566 26328"/>
                              <a:gd name="T99" fmla="*/ 26566 h 618"/>
                              <a:gd name="T100" fmla="+- 0 6114 3494"/>
                              <a:gd name="T101" fmla="*/ T100 w 2651"/>
                              <a:gd name="T102" fmla="+- 0 26501 26328"/>
                              <a:gd name="T103" fmla="*/ 26501 h 618"/>
                              <a:gd name="T104" fmla="+- 0 6077 3494"/>
                              <a:gd name="T105" fmla="*/ T104 w 2651"/>
                              <a:gd name="T106" fmla="+- 0 26444 26328"/>
                              <a:gd name="T107" fmla="*/ 26444 h 618"/>
                              <a:gd name="T108" fmla="+- 0 6030 3494"/>
                              <a:gd name="T109" fmla="*/ T108 w 2651"/>
                              <a:gd name="T110" fmla="+- 0 26396 26328"/>
                              <a:gd name="T111" fmla="*/ 26396 h 618"/>
                              <a:gd name="T112" fmla="+- 0 5972 3494"/>
                              <a:gd name="T113" fmla="*/ T112 w 2651"/>
                              <a:gd name="T114" fmla="+- 0 26359 26328"/>
                              <a:gd name="T115" fmla="*/ 26359 h 618"/>
                              <a:gd name="T116" fmla="+- 0 5907 3494"/>
                              <a:gd name="T117" fmla="*/ T116 w 2651"/>
                              <a:gd name="T118" fmla="+- 0 26336 26328"/>
                              <a:gd name="T119" fmla="*/ 26336 h 618"/>
                              <a:gd name="T120" fmla="+- 0 5836 3494"/>
                              <a:gd name="T121" fmla="*/ T120 w 2651"/>
                              <a:gd name="T122" fmla="+- 0 26328 26328"/>
                              <a:gd name="T123" fmla="*/ 26328 h 61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Lst>
                            <a:rect l="0" t="0" r="r" b="b"/>
                            <a:pathLst>
                              <a:path w="2651" h="618">
                                <a:moveTo>
                                  <a:pt x="2342" y="0"/>
                                </a:moveTo>
                                <a:lnTo>
                                  <a:pt x="309" y="0"/>
                                </a:lnTo>
                                <a:lnTo>
                                  <a:pt x="238" y="8"/>
                                </a:lnTo>
                                <a:lnTo>
                                  <a:pt x="173" y="31"/>
                                </a:lnTo>
                                <a:lnTo>
                                  <a:pt x="116" y="68"/>
                                </a:lnTo>
                                <a:lnTo>
                                  <a:pt x="68" y="116"/>
                                </a:lnTo>
                                <a:lnTo>
                                  <a:pt x="32" y="173"/>
                                </a:lnTo>
                                <a:lnTo>
                                  <a:pt x="9" y="238"/>
                                </a:lnTo>
                                <a:lnTo>
                                  <a:pt x="0" y="309"/>
                                </a:lnTo>
                                <a:lnTo>
                                  <a:pt x="9" y="380"/>
                                </a:lnTo>
                                <a:lnTo>
                                  <a:pt x="32" y="445"/>
                                </a:lnTo>
                                <a:lnTo>
                                  <a:pt x="68" y="502"/>
                                </a:lnTo>
                                <a:lnTo>
                                  <a:pt x="116" y="550"/>
                                </a:lnTo>
                                <a:lnTo>
                                  <a:pt x="173" y="586"/>
                                </a:lnTo>
                                <a:lnTo>
                                  <a:pt x="238" y="609"/>
                                </a:lnTo>
                                <a:lnTo>
                                  <a:pt x="309" y="618"/>
                                </a:lnTo>
                                <a:lnTo>
                                  <a:pt x="2342" y="618"/>
                                </a:lnTo>
                                <a:lnTo>
                                  <a:pt x="2413" y="609"/>
                                </a:lnTo>
                                <a:lnTo>
                                  <a:pt x="2478" y="586"/>
                                </a:lnTo>
                                <a:lnTo>
                                  <a:pt x="2536" y="550"/>
                                </a:lnTo>
                                <a:lnTo>
                                  <a:pt x="2583" y="502"/>
                                </a:lnTo>
                                <a:lnTo>
                                  <a:pt x="2620" y="445"/>
                                </a:lnTo>
                                <a:lnTo>
                                  <a:pt x="2643" y="380"/>
                                </a:lnTo>
                                <a:lnTo>
                                  <a:pt x="2651" y="309"/>
                                </a:lnTo>
                                <a:lnTo>
                                  <a:pt x="2643" y="238"/>
                                </a:lnTo>
                                <a:lnTo>
                                  <a:pt x="2620" y="173"/>
                                </a:lnTo>
                                <a:lnTo>
                                  <a:pt x="2583" y="116"/>
                                </a:lnTo>
                                <a:lnTo>
                                  <a:pt x="2536" y="68"/>
                                </a:lnTo>
                                <a:lnTo>
                                  <a:pt x="2478" y="31"/>
                                </a:lnTo>
                                <a:lnTo>
                                  <a:pt x="2413" y="8"/>
                                </a:lnTo>
                                <a:lnTo>
                                  <a:pt x="2342" y="0"/>
                                </a:lnTo>
                                <a:close/>
                              </a:path>
                            </a:pathLst>
                          </a:custGeom>
                          <a:solidFill>
                            <a:srgbClr val="0026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docshape5"/>
                        <wps:cNvSpPr>
                          <a:spLocks noChangeArrowheads="1"/>
                        </wps:cNvSpPr>
                        <wps:spPr bwMode="auto">
                          <a:xfrm>
                            <a:off x="0" y="16673"/>
                            <a:ext cx="9640" cy="6944"/>
                          </a:xfrm>
                          <a:prstGeom prst="rect">
                            <a:avLst/>
                          </a:prstGeom>
                          <a:solidFill>
                            <a:srgbClr val="FBF9F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77AD80F" id="docshapegroup1" o:spid="_x0000_s1026" style="position:absolute;margin-left:0;margin-top:833.65pt;width:482pt;height:749.35pt;z-index:-15810560;mso-position-horizontal-relative:page;mso-position-vertical-relative:page" coordorigin=",16673" coordsize="9640,149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">
                <v:rect id="docshape2" o:spid="_x0000_s1027" style="position:absolute;top:27382;width:9640;height:42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" fillcolor="#fbf9f4" stroked="f"/>
                <v:rect id="docshape3" o:spid="_x0000_s1028" style="position:absolute;top:23616;width:9640;height:37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" fillcolor="#d9f6fa" stroked="f"/>
                <v:shape id="docshape4" o:spid="_x0000_s1029" style="position:absolute;left:3494;top:26328;width:2651;height:618;visibility:visible;mso-wrap-style:square;v-text-anchor:top" coordsize="2651,6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" path="m2342,l309,,238,8,173,31,116,68,68,116,32,173,9,238,,309r9,71l32,445r36,57l116,550r57,36l238,609r71,9l2342,618r71,-9l2478,586r58,-36l2583,502r37,-57l2643,380r8,-71l2643,238r-23,-65l2583,116,2536,68,2478,31,2413,8,2342,xe" fillcolor="#002677" stroked="f">
                  <v:path arrowok="t" o:connecttype="custom" o:connectlocs="2342,26328;309,26328;238,26336;173,26359;116,26396;68,26444;32,26501;9,26566;0,26637;9,26708;32,26773;68,26830;116,26878;173,26914;238,26937;309,26946;2342,26946;2413,26937;2478,26914;2536,26878;2583,26830;2620,26773;2643,26708;2651,26637;2643,26566;2620,26501;2583,26444;2536,26396;2478,26359;2413,26336;2342,26328" o:connectangles="0,0,0,0,0,0,0,0,0,0,0,0,0,0,0,0,0,0,0,0,0,0,0,0,0,0,0,0,0,0,0"/>
                </v:shape>
                <v:rect id="docshape5" o:spid="_x0000_s1030" style="position:absolute;top:16673;width:9640;height:69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" fillcolor="#fbf9f4" stroked="f"/>
                <w10:wrap anchorx="page" anchory="page"/>
              </v:group>
            </w:pict>
          </mc:Fallback>
        </mc:AlternateContent>
      </w:r>
    </w:p>
    <w:p w14:paraId="32679749" w14:textId="63F0C66B" w:rsidR="00E94FD2" w:rsidRDefault="00E94FD2">
      <w:pPr>
        <w:pStyle w:val="BodyText"/>
        <w:rPr>
          <w:rFonts w:ascii="Times New Roman"/>
          <w:sz w:val="20"/>
        </w:rPr>
      </w:pPr>
    </w:p>
    <w:p w14:paraId="4B2387FC" w14:textId="1C9DB4AE" w:rsidR="00E94FD2" w:rsidRDefault="000670B9">
      <w:pPr>
        <w:pStyle w:val="BodyText"/>
        <w:rPr>
          <w:rFonts w:ascii="Times New Roman"/>
          <w:sz w:val="20"/>
        </w:rPr>
      </w:pPr>
      <w:r>
        <w:rPr>
          <w:rFonts w:ascii="Times New Roman" w:hint="cs"/>
          <w:noProof/>
          <w:sz w:val="20"/>
          <w:rtl/>
        </w:rPr>
        <w:drawing>
          <wp:anchor distT="0" distB="0" distL="114300" distR="114300" simplePos="0" relativeHeight="487517184" behindDoc="0" locked="0" layoutInCell="1" allowOverlap="1" wp14:anchorId="0F862BBC" wp14:editId="69292D75">
            <wp:simplePos x="0" y="0"/>
            <wp:positionH relativeFrom="page">
              <wp:align>left</wp:align>
            </wp:positionH>
            <wp:positionV relativeFrom="page">
              <wp:posOffset>918210</wp:posOffset>
            </wp:positionV>
            <wp:extent cx="2622550" cy="2622550"/>
            <wp:effectExtent l="0" t="0" r="6350" b="6350"/>
            <wp:wrapThrough wrapText="bothSides">
              <wp:wrapPolygon edited="0">
                <wp:start x="2510" y="3138"/>
                <wp:lineTo x="1726" y="4550"/>
                <wp:lineTo x="785" y="5962"/>
                <wp:lineTo x="157" y="7688"/>
                <wp:lineTo x="0" y="8316"/>
                <wp:lineTo x="0" y="13493"/>
                <wp:lineTo x="941" y="16004"/>
                <wp:lineTo x="2824" y="18828"/>
                <wp:lineTo x="6433" y="21025"/>
                <wp:lineTo x="7845" y="21495"/>
                <wp:lineTo x="13650" y="21495"/>
                <wp:lineTo x="15062" y="21025"/>
                <wp:lineTo x="18671" y="18828"/>
                <wp:lineTo x="20554" y="16004"/>
                <wp:lineTo x="21495" y="13493"/>
                <wp:lineTo x="21495" y="8316"/>
                <wp:lineTo x="20868" y="5962"/>
                <wp:lineTo x="19613" y="4236"/>
                <wp:lineTo x="18985" y="3138"/>
                <wp:lineTo x="2510" y="3138"/>
              </wp:wrapPolygon>
            </wp:wrapThrough>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pic:cNvPicPr/>
                  </pic:nvPicPr>
                  <pic:blipFill rotWithShape="1">
                    <a:blip r:embed="rId10" cstate="print">
                      <a:extLst>
                        <a:ext uri="{28A0092B-C50C-407E-A947-70E740481C1C}">
                          <a14:useLocalDpi xmlns:a14="http://schemas.microsoft.com/office/drawing/2010/main" val="0"/>
                        </a:ext>
                      </a:extLst>
                    </a:blip>
                    <a:srcRect l="19427" t="-20095" b="-669"/>
                    <a:stretch/>
                  </pic:blipFill>
                  <pic:spPr bwMode="auto">
                    <a:xfrm>
                      <a:off x="0" y="0"/>
                      <a:ext cx="2622550" cy="2622550"/>
                    </a:xfrm>
                    <a:prstGeom prst="flowChartConnector">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D24BECA" w14:textId="528D9519" w:rsidR="00E94FD2" w:rsidRDefault="00632201">
      <w:pPr>
        <w:pStyle w:val="BodyText"/>
        <w:bidi/>
        <w:rPr>
          <w:rFonts w:ascii="Times New Roman"/>
          <w:sz w:val="20"/>
          <w:rtl/>
        </w:rPr>
      </w:pPr>
      <w:r>
        <w:rPr>
          <w:rFonts w:ascii="Times New Roman" w:hint="cs"/>
          <w:noProof/>
          <w:sz w:val="20"/>
          <w:rtl/>
        </w:rPr>
        <mc:AlternateContent>
          <mc:Choice Requires="wps">
            <w:drawing>
              <wp:anchor distT="0" distB="0" distL="114300" distR="114300" simplePos="0" relativeHeight="487519232" behindDoc="0" locked="0" layoutInCell="1" allowOverlap="1" wp14:anchorId="2DE604C9" wp14:editId="2813E602">
                <wp:simplePos x="0" y="0"/>
                <wp:positionH relativeFrom="column">
                  <wp:posOffset>7692949</wp:posOffset>
                </wp:positionH>
                <wp:positionV relativeFrom="paragraph">
                  <wp:posOffset>30023</wp:posOffset>
                </wp:positionV>
                <wp:extent cx="277977" cy="3108960"/>
                <wp:effectExtent l="0" t="0" r="27305" b="15240"/>
                <wp:wrapNone/>
                <wp:docPr id="2" name="Rectangle 2"/>
                <wp:cNvGraphicFramePr/>
                <a:graphic xmlns:a="http://schemas.openxmlformats.org/drawingml/2006/main">
                  <a:graphicData uri="http://schemas.microsoft.com/office/word/2010/wordprocessingShape">
                    <wps:wsp>
                      <wps:cNvSpPr/>
                      <wps:spPr>
                        <a:xfrm>
                          <a:off x="0" y="0"/>
                          <a:ext cx="277977" cy="310896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3214CB2" id="Rectangle 2" o:spid="_x0000_s1026" style="position:absolute;margin-left:605.75pt;margin-top:2.35pt;width:21.9pt;height:244.8pt;z-index:4875192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" fillcolor="white [3212]" strokecolor="white [3212]" strokeweight="2pt"/>
            </w:pict>
          </mc:Fallback>
        </mc:AlternateContent>
      </w:r>
    </w:p>
    <w:p w14:paraId="75B828F7" w14:textId="6A1F3709" w:rsidR="00E94FD2" w:rsidRDefault="00E94FD2">
      <w:pPr>
        <w:pStyle w:val="BodyText"/>
        <w:rPr>
          <w:rFonts w:ascii="Times New Roman"/>
          <w:sz w:val="20"/>
        </w:rPr>
      </w:pPr>
    </w:p>
    <w:p w14:paraId="350886EA" w14:textId="3DA87A63" w:rsidR="00E94FD2" w:rsidRDefault="00632201">
      <w:pPr>
        <w:pStyle w:val="BodyText"/>
        <w:bidi/>
        <w:rPr>
          <w:rFonts w:ascii="Times New Roman"/>
          <w:sz w:val="20"/>
          <w:rtl/>
        </w:rPr>
      </w:pPr>
      <w:r>
        <w:rPr>
          <w:rFonts w:ascii="Times New Roman" w:hint="cs"/>
          <w:noProof/>
          <w:sz w:val="20"/>
          <w:rtl/>
        </w:rPr>
        <mc:AlternateContent>
          <mc:Choice Requires="wps">
            <w:drawing>
              <wp:anchor distT="0" distB="0" distL="114300" distR="114300" simplePos="0" relativeHeight="487508992" behindDoc="1" locked="0" layoutInCell="1" allowOverlap="1" wp14:anchorId="24F71D0C" wp14:editId="00073228">
                <wp:simplePos x="0" y="0"/>
                <wp:positionH relativeFrom="page">
                  <wp:align>left</wp:align>
                </wp:positionH>
                <wp:positionV relativeFrom="paragraph">
                  <wp:posOffset>164272</wp:posOffset>
                </wp:positionV>
                <wp:extent cx="8174604" cy="3404235"/>
                <wp:effectExtent l="0" t="0" r="0" b="5715"/>
                <wp:wrapNone/>
                <wp:docPr id="10" name="docshape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74604" cy="3404235"/>
                        </a:xfrm>
                        <a:prstGeom prst="rect">
                          <a:avLst/>
                        </a:prstGeom>
                        <a:solidFill>
                          <a:srgbClr val="FBF9F4"/>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D0EE33" id="docshape7" o:spid="_x0000_s1026" style="position:absolute;margin-left:0;margin-top:12.95pt;width:643.65pt;height:268.05pt;z-index:-15807488;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" fillcolor="#fbf9f4" stroked="f">
                <w10:wrap anchorx="page"/>
              </v:rect>
            </w:pict>
          </mc:Fallback>
        </mc:AlternateContent>
      </w:r>
    </w:p>
    <w:p w14:paraId="232C8A2A" w14:textId="7D57561A" w:rsidR="00E94FD2" w:rsidRDefault="00E94FD2">
      <w:pPr>
        <w:pStyle w:val="BodyText"/>
        <w:rPr>
          <w:rFonts w:ascii="Times New Roman"/>
          <w:sz w:val="20"/>
        </w:rPr>
      </w:pPr>
    </w:p>
    <w:p w14:paraId="7EBD27D9" w14:textId="6B41BFC1" w:rsidR="00E94FD2" w:rsidRDefault="00E94FD2">
      <w:pPr>
        <w:pStyle w:val="BodyText"/>
        <w:rPr>
          <w:rFonts w:ascii="Times New Roman"/>
          <w:sz w:val="20"/>
        </w:rPr>
      </w:pPr>
    </w:p>
    <w:p w14:paraId="39AEB1AF" w14:textId="31728D20" w:rsidR="00E94FD2" w:rsidRDefault="00E94FD2">
      <w:pPr>
        <w:pStyle w:val="BodyText"/>
        <w:rPr>
          <w:rFonts w:ascii="Times New Roman"/>
          <w:sz w:val="20"/>
        </w:rPr>
      </w:pPr>
    </w:p>
    <w:p w14:paraId="7DE3582B" w14:textId="5D277F86" w:rsidR="00E94FD2" w:rsidRDefault="00E94FD2">
      <w:pPr>
        <w:pStyle w:val="BodyText"/>
        <w:rPr>
          <w:rFonts w:ascii="Times New Roman"/>
          <w:sz w:val="20"/>
        </w:rPr>
      </w:pPr>
    </w:p>
    <w:p w14:paraId="15BA6269" w14:textId="355A7286" w:rsidR="00E94FD2" w:rsidRDefault="00E94FD2">
      <w:pPr>
        <w:pStyle w:val="BodyText"/>
        <w:rPr>
          <w:rFonts w:ascii="Times New Roman"/>
          <w:sz w:val="20"/>
        </w:rPr>
      </w:pPr>
    </w:p>
    <w:p w14:paraId="2A5E0221" w14:textId="0F4059B6" w:rsidR="00E94FD2" w:rsidRDefault="00E94FD2">
      <w:pPr>
        <w:pStyle w:val="BodyText"/>
        <w:rPr>
          <w:rFonts w:ascii="Times New Roman"/>
          <w:sz w:val="20"/>
        </w:rPr>
      </w:pPr>
    </w:p>
    <w:p w14:paraId="7384775D" w14:textId="74D85B4F" w:rsidR="00E94FD2" w:rsidRDefault="00E94FD2">
      <w:pPr>
        <w:pStyle w:val="BodyText"/>
        <w:rPr>
          <w:rFonts w:ascii="Times New Roman"/>
          <w:sz w:val="20"/>
        </w:rPr>
      </w:pPr>
    </w:p>
    <w:p w14:paraId="3BE420A6" w14:textId="5AC063D2" w:rsidR="00E94FD2" w:rsidRDefault="00E94FD2">
      <w:pPr>
        <w:pStyle w:val="BodyText"/>
        <w:rPr>
          <w:rFonts w:ascii="Times New Roman"/>
          <w:sz w:val="20"/>
        </w:rPr>
      </w:pPr>
    </w:p>
    <w:p w14:paraId="39C54F81" w14:textId="036BF3B9" w:rsidR="00E94FD2" w:rsidRDefault="000670B9">
      <w:pPr>
        <w:pStyle w:val="BodyText"/>
        <w:rPr>
          <w:rFonts w:ascii="Times New Roman"/>
          <w:sz w:val="20"/>
        </w:rPr>
      </w:pPr>
      <w:r>
        <w:rPr>
          <w:rFonts w:ascii="Times New Roman" w:hint="cs"/>
          <w:noProof/>
          <w:sz w:val="20"/>
          <w:rtl/>
        </w:rPr>
        <mc:AlternateContent>
          <mc:Choice Requires="wps">
            <w:drawing>
              <wp:anchor distT="0" distB="0" distL="114300" distR="114300" simplePos="0" relativeHeight="487515136" behindDoc="1" locked="0" layoutInCell="1" allowOverlap="1" wp14:anchorId="2D810D2E" wp14:editId="0562D343">
                <wp:simplePos x="0" y="0"/>
                <wp:positionH relativeFrom="margin">
                  <wp:posOffset>200025</wp:posOffset>
                </wp:positionH>
                <wp:positionV relativeFrom="paragraph">
                  <wp:posOffset>58420</wp:posOffset>
                </wp:positionV>
                <wp:extent cx="6438900" cy="2261870"/>
                <wp:effectExtent l="0" t="0" r="0" b="5080"/>
                <wp:wrapNone/>
                <wp:docPr id="9" name="docshape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38900" cy="22618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C64123" w14:textId="4C808579" w:rsidR="00C03E65" w:rsidRDefault="00632201" w:rsidP="003D35D7">
                            <w:pPr>
                              <w:bidi/>
                              <w:spacing w:line="863" w:lineRule="exact"/>
                              <w:rPr>
                                <w:b/>
                                <w:color w:val="002677"/>
                                <w:sz w:val="36"/>
                                <w:szCs w:val="36"/>
                                <w:rtl/>
                              </w:rPr>
                            </w:pPr>
                            <w:r>
                              <w:rPr>
                                <w:rFonts w:hint="cs"/>
                                <w:b/>
                                <w:bCs/>
                                <w:color w:val="002677"/>
                                <w:sz w:val="36"/>
                                <w:szCs w:val="36"/>
                                <w:rtl/>
                              </w:rPr>
                              <w:t>موارد الأعضاء:</w:t>
                            </w:r>
                            <w:r w:rsidR="00D402B7">
                              <w:rPr>
                                <w:b/>
                                <w:bCs/>
                                <w:color w:val="002677"/>
                                <w:sz w:val="36"/>
                                <w:szCs w:val="36"/>
                              </w:rPr>
                              <w:t xml:space="preserve">  </w:t>
                            </w:r>
                          </w:p>
                          <w:p w14:paraId="3A12A25E" w14:textId="7BC2A1CD" w:rsidR="00E94FD2" w:rsidRPr="00BE0296" w:rsidRDefault="00632201" w:rsidP="003D35D7">
                            <w:pPr>
                              <w:bidi/>
                              <w:spacing w:line="863" w:lineRule="exact"/>
                              <w:rPr>
                                <w:b/>
                                <w:sz w:val="60"/>
                                <w:szCs w:val="60"/>
                                <w:rtl/>
                              </w:rPr>
                            </w:pPr>
                            <w:r>
                              <w:rPr>
                                <w:rFonts w:hint="cs"/>
                                <w:b/>
                                <w:bCs/>
                                <w:color w:val="002677"/>
                                <w:sz w:val="56"/>
                                <w:szCs w:val="56"/>
                                <w:rtl/>
                              </w:rPr>
                              <w:t>تهدئة مشاعر القلق</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810D2E" id="_x0000_t202" coordsize="21600,21600" o:spt="202" path="m,l,21600r21600,l21600,xe">
                <v:stroke joinstyle="miter"/>
                <v:path gradientshapeok="t" o:connecttype="rect"/>
              </v:shapetype>
              <v:shape id="docshape13" o:spid="_x0000_s1026" type="#_x0000_t202" style="position:absolute;margin-left:15.75pt;margin-top:4.6pt;width:507pt;height:178.1pt;z-index:-158013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" filled="f" stroked="f">
                <v:textbox inset="0,0,0,0">
                  <w:txbxContent>
                    <w:p w14:paraId="74C64123" w14:textId="4C808579" w:rsidR="00C03E65" w:rsidRDefault="00632201" w:rsidP="003D35D7">
                      <w:pPr>
                        <w:bidi/>
                        <w:spacing w:line="863" w:lineRule="exact"/>
                        <w:rPr>
                          <w:b/>
                          <w:color w:val="002677"/>
                          <w:sz w:val="36"/>
                          <w:szCs w:val="36"/>
                          <w:rtl/>
                        </w:rPr>
                      </w:pPr>
                      <w:r>
                        <w:rPr>
                          <w:rFonts w:hint="cs"/>
                          <w:b/>
                          <w:bCs/>
                          <w:color w:val="002677"/>
                          <w:sz w:val="36"/>
                          <w:szCs w:val="36"/>
                          <w:rtl/>
                        </w:rPr>
                        <w:t>موارد الأعضاء:</w:t>
                      </w:r>
                      <w:r w:rsidR="00D402B7">
                        <w:rPr>
                          <w:b/>
                          <w:bCs/>
                          <w:color w:val="002677"/>
                          <w:sz w:val="36"/>
                          <w:szCs w:val="36"/>
                        </w:rPr>
                        <w:t xml:space="preserve">  </w:t>
                      </w:r>
                    </w:p>
                    <w:p w14:paraId="3A12A25E" w14:textId="7BC2A1CD" w:rsidR="00E94FD2" w:rsidRPr="00BE0296" w:rsidRDefault="00632201" w:rsidP="003D35D7">
                      <w:pPr>
                        <w:bidi/>
                        <w:spacing w:line="863" w:lineRule="exact"/>
                        <w:rPr>
                          <w:b/>
                          <w:sz w:val="60"/>
                          <w:szCs w:val="60"/>
                          <w:rtl/>
                        </w:rPr>
                      </w:pPr>
                      <w:r>
                        <w:rPr>
                          <w:rFonts w:hint="cs"/>
                          <w:b/>
                          <w:bCs/>
                          <w:color w:val="002677"/>
                          <w:sz w:val="56"/>
                          <w:szCs w:val="56"/>
                          <w:rtl/>
                        </w:rPr>
                        <w:t>تهدئة مشاعر القلق</w:t>
                      </w:r>
                    </w:p>
                  </w:txbxContent>
                </v:textbox>
                <w10:wrap anchorx="margin"/>
              </v:shape>
            </w:pict>
          </mc:Fallback>
        </mc:AlternateContent>
      </w:r>
    </w:p>
    <w:p w14:paraId="6187E17A" w14:textId="2742C71F" w:rsidR="00E94FD2" w:rsidRDefault="00E94FD2">
      <w:pPr>
        <w:pStyle w:val="BodyText"/>
        <w:rPr>
          <w:rFonts w:ascii="Times New Roman"/>
          <w:sz w:val="20"/>
        </w:rPr>
      </w:pPr>
    </w:p>
    <w:p w14:paraId="48B0788B" w14:textId="78633008" w:rsidR="00E94FD2" w:rsidRDefault="00E94FD2">
      <w:pPr>
        <w:pStyle w:val="BodyText"/>
        <w:rPr>
          <w:rFonts w:ascii="Times New Roman"/>
          <w:sz w:val="20"/>
        </w:rPr>
      </w:pPr>
    </w:p>
    <w:p w14:paraId="0B1D46BB" w14:textId="232992D5" w:rsidR="004F3E6D" w:rsidRDefault="004F3E6D">
      <w:pPr>
        <w:pStyle w:val="BodyText"/>
        <w:rPr>
          <w:rFonts w:ascii="Times New Roman"/>
          <w:sz w:val="20"/>
        </w:rPr>
      </w:pPr>
    </w:p>
    <w:p w14:paraId="350D4FED" w14:textId="7BADBA26" w:rsidR="00E94FD2" w:rsidRDefault="00E94FD2">
      <w:pPr>
        <w:pStyle w:val="BodyText"/>
        <w:rPr>
          <w:rFonts w:ascii="Times New Roman"/>
          <w:sz w:val="20"/>
        </w:rPr>
      </w:pPr>
    </w:p>
    <w:p w14:paraId="5AC0125C" w14:textId="37A83BED" w:rsidR="00E94FD2" w:rsidRDefault="00E94FD2">
      <w:pPr>
        <w:pStyle w:val="BodyText"/>
        <w:rPr>
          <w:rFonts w:ascii="Times New Roman"/>
          <w:sz w:val="20"/>
        </w:rPr>
      </w:pPr>
    </w:p>
    <w:p w14:paraId="158D3668" w14:textId="73E8DE62" w:rsidR="00E94FD2" w:rsidRDefault="00E94FD2">
      <w:pPr>
        <w:pStyle w:val="BodyText"/>
        <w:rPr>
          <w:rFonts w:ascii="Times New Roman"/>
          <w:sz w:val="20"/>
        </w:rPr>
      </w:pPr>
    </w:p>
    <w:p w14:paraId="656CE53B" w14:textId="535CDC49" w:rsidR="00E94FD2" w:rsidRDefault="00E94FD2">
      <w:pPr>
        <w:pStyle w:val="BodyText"/>
        <w:rPr>
          <w:rFonts w:ascii="Times New Roman"/>
          <w:sz w:val="20"/>
        </w:rPr>
      </w:pPr>
    </w:p>
    <w:p w14:paraId="1DA30425" w14:textId="06B08D1A" w:rsidR="00E94FD2" w:rsidRDefault="00E94FD2">
      <w:pPr>
        <w:pStyle w:val="BodyText"/>
        <w:rPr>
          <w:rFonts w:ascii="Times New Roman"/>
          <w:sz w:val="20"/>
        </w:rPr>
      </w:pPr>
    </w:p>
    <w:p w14:paraId="11E2AEA6" w14:textId="7270ADED" w:rsidR="00E94FD2" w:rsidRDefault="00E94FD2">
      <w:pPr>
        <w:pStyle w:val="BodyText"/>
        <w:rPr>
          <w:rFonts w:ascii="Times New Roman"/>
          <w:sz w:val="20"/>
        </w:rPr>
      </w:pPr>
    </w:p>
    <w:p w14:paraId="4052DA6A" w14:textId="77777777" w:rsidR="00E94FD2" w:rsidRDefault="00E94FD2">
      <w:pPr>
        <w:pStyle w:val="BodyText"/>
        <w:rPr>
          <w:rFonts w:ascii="Times New Roman"/>
          <w:sz w:val="20"/>
        </w:rPr>
      </w:pPr>
    </w:p>
    <w:p w14:paraId="4591F29E" w14:textId="77777777" w:rsidR="00E94FD2" w:rsidRDefault="00E94FD2">
      <w:pPr>
        <w:pStyle w:val="BodyText"/>
        <w:rPr>
          <w:rFonts w:ascii="Times New Roman"/>
          <w:sz w:val="20"/>
        </w:rPr>
      </w:pPr>
    </w:p>
    <w:p w14:paraId="0B1576A3" w14:textId="77777777" w:rsidR="00E94FD2" w:rsidRDefault="00E94FD2">
      <w:pPr>
        <w:pStyle w:val="BodyText"/>
        <w:rPr>
          <w:rFonts w:ascii="Times New Roman"/>
          <w:sz w:val="20"/>
        </w:rPr>
      </w:pPr>
    </w:p>
    <w:p w14:paraId="5174F985" w14:textId="77777777" w:rsidR="00E94FD2" w:rsidRDefault="00E94FD2">
      <w:pPr>
        <w:pStyle w:val="BodyText"/>
        <w:rPr>
          <w:rFonts w:ascii="Times New Roman"/>
          <w:sz w:val="20"/>
        </w:rPr>
      </w:pPr>
    </w:p>
    <w:p w14:paraId="0F9546E6" w14:textId="77777777" w:rsidR="00E94FD2" w:rsidRDefault="00E94FD2">
      <w:pPr>
        <w:pStyle w:val="BodyText"/>
        <w:rPr>
          <w:rFonts w:ascii="Times New Roman"/>
          <w:sz w:val="20"/>
        </w:rPr>
      </w:pPr>
    </w:p>
    <w:p w14:paraId="6CCDA863" w14:textId="77777777" w:rsidR="00E94FD2" w:rsidRDefault="00E94FD2">
      <w:pPr>
        <w:pStyle w:val="BodyText"/>
        <w:rPr>
          <w:rFonts w:ascii="Times New Roman"/>
          <w:sz w:val="20"/>
        </w:rPr>
      </w:pPr>
    </w:p>
    <w:p w14:paraId="28C1DF11" w14:textId="49426182" w:rsidR="00E94FD2" w:rsidRDefault="00E94FD2">
      <w:pPr>
        <w:pStyle w:val="BodyText"/>
        <w:rPr>
          <w:rFonts w:ascii="Times New Roman"/>
          <w:sz w:val="20"/>
        </w:rPr>
      </w:pPr>
    </w:p>
    <w:p w14:paraId="30174582" w14:textId="2098ABE3" w:rsidR="006343FB" w:rsidRDefault="000670B9" w:rsidP="006D195E">
      <w:pPr>
        <w:pStyle w:val="BodyText"/>
        <w:bidi/>
        <w:ind w:firstLine="720"/>
        <w:rPr>
          <w:b/>
          <w:color w:val="002677"/>
          <w:sz w:val="34"/>
          <w:szCs w:val="22"/>
          <w:rtl/>
        </w:rPr>
      </w:pPr>
      <w:r>
        <w:rPr>
          <w:rFonts w:hint="cs"/>
          <w:b/>
          <w:noProof/>
          <w:rtl/>
        </w:rPr>
        <w:drawing>
          <wp:anchor distT="0" distB="0" distL="114300" distR="114300" simplePos="0" relativeHeight="487520256" behindDoc="0" locked="0" layoutInCell="1" allowOverlap="1" wp14:anchorId="6BE0AD84" wp14:editId="0DE8C834">
            <wp:simplePos x="0" y="0"/>
            <wp:positionH relativeFrom="margin">
              <wp:align>right</wp:align>
            </wp:positionH>
            <wp:positionV relativeFrom="paragraph">
              <wp:posOffset>77470</wp:posOffset>
            </wp:positionV>
            <wp:extent cx="2349500" cy="2143760"/>
            <wp:effectExtent l="0" t="0" r="0" b="889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1">
                      <a:extLst>
                        <a:ext uri="{28A0092B-C50C-407E-A947-70E740481C1C}">
                          <a14:useLocalDpi xmlns:a14="http://schemas.microsoft.com/office/drawing/2010/main" val="0"/>
                        </a:ext>
                      </a:extLst>
                    </a:blip>
                    <a:stretch>
                      <a:fillRect/>
                    </a:stretch>
                  </pic:blipFill>
                  <pic:spPr>
                    <a:xfrm>
                      <a:off x="0" y="0"/>
                      <a:ext cx="2349500" cy="2143760"/>
                    </a:xfrm>
                    <a:prstGeom prst="rect">
                      <a:avLst/>
                    </a:prstGeom>
                  </pic:spPr>
                </pic:pic>
              </a:graphicData>
            </a:graphic>
          </wp:anchor>
        </w:drawing>
      </w:r>
    </w:p>
    <w:p w14:paraId="1FFD03F2" w14:textId="77777777" w:rsidR="000670B9" w:rsidRDefault="000670B9" w:rsidP="00632201">
      <w:pPr>
        <w:pStyle w:val="BodyText"/>
        <w:bidi/>
        <w:rPr>
          <w:b/>
          <w:bCs/>
          <w:color w:val="002677"/>
          <w:sz w:val="34"/>
          <w:szCs w:val="34"/>
          <w:rtl/>
        </w:rPr>
        <w:sectPr w:rsidR="000670B9" w:rsidSect="007B3D44">
          <w:type w:val="continuous"/>
          <w:pgSz w:w="12240" w:h="15840" w:code="1"/>
          <w:pgMar w:top="720" w:right="720" w:bottom="720" w:left="720" w:header="720" w:footer="720" w:gutter="0"/>
          <w:cols w:space="720"/>
          <w:docGrid w:linePitch="299"/>
        </w:sectPr>
      </w:pPr>
    </w:p>
    <w:p w14:paraId="46DF4953" w14:textId="3227168B" w:rsidR="00E94FD2" w:rsidRDefault="00632201" w:rsidP="000670B9">
      <w:pPr>
        <w:pStyle w:val="BodyText"/>
        <w:bidi/>
        <w:ind w:left="2340"/>
        <w:rPr>
          <w:b/>
          <w:color w:val="002677"/>
          <w:sz w:val="34"/>
          <w:szCs w:val="22"/>
          <w:rtl/>
        </w:rPr>
      </w:pPr>
      <w:r>
        <w:rPr>
          <w:rFonts w:hint="cs"/>
          <w:b/>
          <w:bCs/>
          <w:color w:val="002677"/>
          <w:sz w:val="34"/>
          <w:szCs w:val="34"/>
          <w:rtl/>
        </w:rPr>
        <w:t>لاصقة حسية</w:t>
      </w:r>
      <w:r>
        <w:rPr>
          <w:b/>
          <w:bCs/>
          <w:color w:val="002677"/>
          <w:sz w:val="34"/>
          <w:szCs w:val="34"/>
        </w:rPr>
        <w:t xml:space="preserve"> </w:t>
      </w:r>
    </w:p>
    <w:p w14:paraId="50334E47" w14:textId="77777777" w:rsidR="00632201" w:rsidRDefault="00632201" w:rsidP="000670B9">
      <w:pPr>
        <w:bidi/>
        <w:ind w:left="2340"/>
        <w:rPr>
          <w:b/>
          <w:bCs/>
          <w:rtl/>
        </w:rPr>
      </w:pPr>
      <w:bookmarkStart w:id="0" w:name="_Hlk131513580"/>
    </w:p>
    <w:p w14:paraId="1AD118D4" w14:textId="45D9D0FD" w:rsidR="00632201" w:rsidRPr="00FE0523" w:rsidRDefault="00632201" w:rsidP="00B03650">
      <w:pPr>
        <w:bidi/>
        <w:spacing w:line="276" w:lineRule="auto"/>
        <w:ind w:left="2340"/>
        <w:rPr>
          <w:b/>
          <w:bCs/>
          <w:rtl/>
        </w:rPr>
      </w:pPr>
      <w:r>
        <w:rPr>
          <w:rFonts w:hint="cs"/>
          <w:b/>
          <w:bCs/>
          <w:rtl/>
        </w:rPr>
        <w:t>لاصقة للمساعدة في الشعور بالهدوء والطمأنينة</w:t>
      </w:r>
    </w:p>
    <w:p w14:paraId="055672E0" w14:textId="77777777" w:rsidR="00632201" w:rsidRDefault="00632201" w:rsidP="00B03650">
      <w:pPr>
        <w:bidi/>
        <w:spacing w:line="276" w:lineRule="auto"/>
        <w:ind w:left="2340"/>
        <w:rPr>
          <w:rtl/>
        </w:rPr>
      </w:pPr>
      <w:r>
        <w:rPr>
          <w:rFonts w:hint="cs"/>
          <w:rtl/>
        </w:rPr>
        <w:t>في اللحظات التي ينتابك فيها التوتر وأفكار تبعث على القلق، من المفيد أحيانًا أن يكون لديك وسيلة تذكير مادية للانفصال مؤقتًا عن الهواجس المحيطة والشعور بلحظات من الهدوء والطمأنينة في حياتك اليومية.</w:t>
      </w:r>
      <w:r>
        <w:t xml:space="preserve"> </w:t>
      </w:r>
      <w:r>
        <w:rPr>
          <w:rFonts w:hint="cs"/>
          <w:rtl/>
        </w:rPr>
        <w:t>صمّمنا لهذا السبب لاصقة مُحكمة يمكن وضعها في أماكن متفرقة من الجسم للابتعاد لبعض الوقت عن الضغوط اليومية والتركيز على الشعور ببعض الهدوء.</w:t>
      </w:r>
    </w:p>
    <w:p w14:paraId="6A966D6F" w14:textId="77777777" w:rsidR="00632201" w:rsidRDefault="00632201" w:rsidP="00B03650">
      <w:pPr>
        <w:spacing w:line="276" w:lineRule="auto"/>
        <w:ind w:left="2340"/>
      </w:pPr>
    </w:p>
    <w:p w14:paraId="6B14AB42" w14:textId="018F0108" w:rsidR="00632201" w:rsidRDefault="00632201" w:rsidP="00B03650">
      <w:pPr>
        <w:bidi/>
        <w:spacing w:line="276" w:lineRule="auto"/>
        <w:ind w:left="2340"/>
        <w:rPr>
          <w:rtl/>
        </w:rPr>
      </w:pPr>
      <w:r>
        <w:rPr>
          <w:rFonts w:hint="cs"/>
          <w:rtl/>
        </w:rPr>
        <w:t>ابدأ من الحلقة الخارجية واتجه نحو الداخل، وتتبَّع ببطء كل لون على اللاصقة، وارصد التغييرات في الملمس وتنفس بعمق.</w:t>
      </w:r>
      <w:r>
        <w:t xml:space="preserve"> </w:t>
      </w:r>
      <w:r>
        <w:rPr>
          <w:rFonts w:hint="cs"/>
          <w:rtl/>
        </w:rPr>
        <w:t>كرّر العملية عدة مرات حسب الضرورة.</w:t>
      </w:r>
      <w:r>
        <w:t xml:space="preserve"> </w:t>
      </w:r>
    </w:p>
    <w:bookmarkEnd w:id="0"/>
    <w:p w14:paraId="12FAFF5C" w14:textId="77777777" w:rsidR="00632201" w:rsidRPr="00C75EEB" w:rsidRDefault="00632201" w:rsidP="000670B9">
      <w:pPr>
        <w:ind w:left="2340"/>
        <w:rPr>
          <w:sz w:val="16"/>
          <w:szCs w:val="16"/>
        </w:rPr>
      </w:pPr>
    </w:p>
    <w:p w14:paraId="1D0F25D0" w14:textId="77777777" w:rsidR="00632201" w:rsidRDefault="00632201" w:rsidP="00EF77D9">
      <w:pPr>
        <w:spacing w:before="11"/>
        <w:ind w:left="720"/>
        <w:rPr>
          <w:b/>
          <w:bCs/>
          <w:color w:val="232323"/>
        </w:rPr>
      </w:pPr>
    </w:p>
    <w:p w14:paraId="587DB85C" w14:textId="77777777" w:rsidR="00EF77D9" w:rsidRPr="00764866" w:rsidRDefault="00EF77D9" w:rsidP="00EF77D9">
      <w:pPr>
        <w:spacing w:before="11"/>
        <w:ind w:left="720"/>
        <w:rPr>
          <w:sz w:val="21"/>
          <w:szCs w:val="20"/>
        </w:rPr>
      </w:pPr>
    </w:p>
    <w:p w14:paraId="0AED40D7" w14:textId="75EC99FE" w:rsidR="00C3271E" w:rsidRDefault="00E10C49" w:rsidP="00C3271E">
      <w:pPr>
        <w:bidi/>
        <w:rPr>
          <w:sz w:val="16"/>
          <w:szCs w:val="16"/>
        </w:rPr>
      </w:pPr>
      <w:bookmarkStart w:id="1" w:name="_Hlk131513594"/>
      <w:r>
        <w:rPr>
          <w:sz w:val="16"/>
          <w:szCs w:val="16"/>
        </w:rPr>
        <w:br/>
      </w:r>
    </w:p>
    <w:p w14:paraId="1AE0B69D" w14:textId="76A74ACB" w:rsidR="00632201" w:rsidRDefault="00632201" w:rsidP="00B03650">
      <w:pPr>
        <w:bidi/>
        <w:spacing w:line="276" w:lineRule="auto"/>
        <w:rPr>
          <w:sz w:val="16"/>
          <w:szCs w:val="16"/>
          <w:rtl/>
        </w:rPr>
      </w:pPr>
      <w:r>
        <w:rPr>
          <w:rFonts w:hint="cs"/>
          <w:sz w:val="16"/>
          <w:szCs w:val="16"/>
          <w:rtl/>
        </w:rPr>
        <w:t>من المستحسن استخدام هذه اللاصقات كأداة مساعدة ذاتية للتأقلم مع الإجهاد الدوري والأفكار الباعثة على القلق وليس الغرض منها أن تحل محل التدخل السريري.</w:t>
      </w:r>
      <w:r>
        <w:rPr>
          <w:sz w:val="16"/>
          <w:szCs w:val="16"/>
        </w:rPr>
        <w:t xml:space="preserve"> </w:t>
      </w:r>
      <w:r>
        <w:rPr>
          <w:rFonts w:hint="cs"/>
          <w:sz w:val="16"/>
          <w:szCs w:val="16"/>
          <w:rtl/>
        </w:rPr>
        <w:t>إذا كنت تعاني من إجهاد مستمر و/أو أفكار باعثة على القلق ويتعذَّر عليك إدارة هذه المشاعر، فاستشر أخصائيًا طبيًا أو متخصصًا في الصحة العقلية للحصول على المساعدة.</w:t>
      </w:r>
      <w:r>
        <w:rPr>
          <w:sz w:val="16"/>
          <w:szCs w:val="16"/>
        </w:rPr>
        <w:t xml:space="preserve"> </w:t>
      </w:r>
    </w:p>
    <w:bookmarkEnd w:id="1"/>
    <w:p w14:paraId="088826F0" w14:textId="002F987E" w:rsidR="00466541" w:rsidRDefault="00466541" w:rsidP="00B03650">
      <w:pPr>
        <w:pStyle w:val="BodyText"/>
        <w:spacing w:line="276" w:lineRule="auto"/>
        <w:rPr>
          <w:sz w:val="20"/>
        </w:rPr>
      </w:pPr>
    </w:p>
    <w:p w14:paraId="2F02E70C" w14:textId="5EA5EA42" w:rsidR="00632201" w:rsidRDefault="00632201" w:rsidP="00B03650">
      <w:pPr>
        <w:bidi/>
        <w:spacing w:line="276" w:lineRule="auto"/>
        <w:rPr>
          <w:sz w:val="16"/>
          <w:szCs w:val="16"/>
          <w:rtl/>
        </w:rPr>
      </w:pPr>
      <w:r>
        <w:rPr>
          <w:rFonts w:hint="cs"/>
          <w:sz w:val="16"/>
          <w:szCs w:val="16"/>
          <w:rtl/>
        </w:rPr>
        <w:t>ينبغي ألا يُستخدم هذا البرنامج لتلبية احتياجات حالات الطوارئ أو الرعاية العاجلة.</w:t>
      </w:r>
      <w:r>
        <w:rPr>
          <w:sz w:val="16"/>
          <w:szCs w:val="16"/>
        </w:rPr>
        <w:t xml:space="preserve"> </w:t>
      </w:r>
      <w:r>
        <w:rPr>
          <w:rFonts w:hint="cs"/>
          <w:sz w:val="16"/>
          <w:szCs w:val="16"/>
          <w:rtl/>
        </w:rPr>
        <w:t>في حالة الطوارئ، اتصل على الرقم 911 إذا كنت في الولايات المتحدة، رقم هاتف خدمات الطوارئ المحلية</w:t>
      </w:r>
      <w:r w:rsidR="000670B9">
        <w:rPr>
          <w:sz w:val="16"/>
          <w:szCs w:val="16"/>
        </w:rPr>
        <w:t xml:space="preserve"> </w:t>
      </w:r>
      <w:r>
        <w:rPr>
          <w:rFonts w:hint="cs"/>
          <w:sz w:val="16"/>
          <w:szCs w:val="16"/>
          <w:rtl/>
        </w:rPr>
        <w:t xml:space="preserve">إذا كنت خارج الولايات المتحدة، أو انتقِل إلى أقرب مركز للحوادث والطوارئ. </w:t>
      </w:r>
      <w:r>
        <w:rPr>
          <w:sz w:val="16"/>
          <w:szCs w:val="16"/>
        </w:rPr>
        <w:t xml:space="preserve"> </w:t>
      </w:r>
      <w:r>
        <w:rPr>
          <w:rFonts w:hint="cs"/>
          <w:sz w:val="16"/>
          <w:szCs w:val="16"/>
          <w:rtl/>
        </w:rPr>
        <w:t>لا يحل هذا البرنامج محل الرعاية المقدمة من الطبيب أو</w:t>
      </w:r>
      <w:r w:rsidR="000670B9">
        <w:rPr>
          <w:sz w:val="16"/>
          <w:szCs w:val="16"/>
        </w:rPr>
        <w:t xml:space="preserve"> </w:t>
      </w:r>
      <w:r>
        <w:rPr>
          <w:rFonts w:hint="cs"/>
          <w:sz w:val="16"/>
          <w:szCs w:val="16"/>
          <w:rtl/>
        </w:rPr>
        <w:t>الرعاية.</w:t>
      </w:r>
      <w:r>
        <w:rPr>
          <w:sz w:val="16"/>
          <w:szCs w:val="16"/>
        </w:rPr>
        <w:t xml:space="preserve"> </w:t>
      </w:r>
      <w:r>
        <w:rPr>
          <w:rFonts w:hint="cs"/>
          <w:sz w:val="16"/>
          <w:szCs w:val="16"/>
          <w:rtl/>
        </w:rPr>
        <w:t>ونظرًا لاحتمال وجود تضارب في المصالح، لن تُقدَّم الاستشارات القانونية في القضايا التي قد تنطوي على إجراءات قانونية ضد</w:t>
      </w:r>
      <w:r>
        <w:rPr>
          <w:rFonts w:hint="cs"/>
          <w:sz w:val="16"/>
          <w:szCs w:val="16"/>
        </w:rPr>
        <w:t xml:space="preserve"> </w:t>
      </w:r>
      <w:r>
        <w:rPr>
          <w:sz w:val="16"/>
          <w:szCs w:val="16"/>
        </w:rPr>
        <w:t>Optum</w:t>
      </w:r>
      <w:r w:rsidR="000670B9">
        <w:rPr>
          <w:sz w:val="16"/>
          <w:szCs w:val="16"/>
        </w:rPr>
        <w:t xml:space="preserve"> </w:t>
      </w:r>
      <w:r>
        <w:rPr>
          <w:rFonts w:hint="cs"/>
          <w:sz w:val="16"/>
          <w:szCs w:val="16"/>
          <w:rtl/>
        </w:rPr>
        <w:t>أو الشركات التابعة لها، أو أي كيان يتلقى المتصل من خلاله هذه الخدمات بطريقة مباشرة أو غير مباشرةً (على سبيل المثال، صاحب العمل أو الخطة الصحية).</w:t>
      </w:r>
      <w:r>
        <w:rPr>
          <w:sz w:val="16"/>
          <w:szCs w:val="16"/>
        </w:rPr>
        <w:t xml:space="preserve"> </w:t>
      </w:r>
      <w:r>
        <w:rPr>
          <w:rFonts w:hint="cs"/>
          <w:sz w:val="16"/>
          <w:szCs w:val="16"/>
          <w:rtl/>
        </w:rPr>
        <w:t>قد لا يتوفّر هذا البرنامج</w:t>
      </w:r>
      <w:r w:rsidR="000670B9">
        <w:rPr>
          <w:sz w:val="16"/>
          <w:szCs w:val="16"/>
        </w:rPr>
        <w:t xml:space="preserve"> </w:t>
      </w:r>
      <w:r>
        <w:rPr>
          <w:rFonts w:hint="cs"/>
          <w:sz w:val="16"/>
          <w:szCs w:val="16"/>
          <w:rtl/>
        </w:rPr>
        <w:t>وجميع مكوناته، ولا سيما الخدمات المقدّمة لأفراد الأسرة الذين تقل أعمارهم عن 16 عامًا، في جميع المواقع ويخضع للتغيير دون إشعار</w:t>
      </w:r>
      <w:r w:rsidR="000670B9">
        <w:rPr>
          <w:sz w:val="16"/>
          <w:szCs w:val="16"/>
        </w:rPr>
        <w:t xml:space="preserve"> </w:t>
      </w:r>
      <w:r>
        <w:rPr>
          <w:rFonts w:hint="cs"/>
          <w:sz w:val="16"/>
          <w:szCs w:val="16"/>
          <w:rtl/>
        </w:rPr>
        <w:t>مسبق.</w:t>
      </w:r>
      <w:r>
        <w:rPr>
          <w:sz w:val="16"/>
          <w:szCs w:val="16"/>
        </w:rPr>
        <w:t xml:space="preserve"> </w:t>
      </w:r>
      <w:r>
        <w:rPr>
          <w:rFonts w:hint="cs"/>
          <w:sz w:val="16"/>
          <w:szCs w:val="16"/>
          <w:rtl/>
        </w:rPr>
        <w:t>قد تتفاوت الخبرة و/أو المستويات التعليمية لموارد برنامج مساعدة الموظفين بناءً على متطلبات العقد أو المتطلبات التنظيمية</w:t>
      </w:r>
      <w:r w:rsidR="000670B9">
        <w:rPr>
          <w:sz w:val="16"/>
          <w:szCs w:val="16"/>
        </w:rPr>
        <w:t xml:space="preserve"> </w:t>
      </w:r>
      <w:r>
        <w:rPr>
          <w:rFonts w:hint="cs"/>
          <w:sz w:val="16"/>
          <w:szCs w:val="16"/>
          <w:rtl/>
        </w:rPr>
        <w:t>للبلد.</w:t>
      </w:r>
      <w:r>
        <w:rPr>
          <w:sz w:val="16"/>
          <w:szCs w:val="16"/>
        </w:rPr>
        <w:t xml:space="preserve"> </w:t>
      </w:r>
      <w:r>
        <w:rPr>
          <w:rFonts w:hint="cs"/>
          <w:sz w:val="16"/>
          <w:szCs w:val="16"/>
          <w:rtl/>
        </w:rPr>
        <w:t>قد تفرض استثناءات وحدود للتغطية.</w:t>
      </w:r>
    </w:p>
    <w:p w14:paraId="1D668909" w14:textId="77777777" w:rsidR="00632201" w:rsidRPr="009E14D1" w:rsidRDefault="00632201" w:rsidP="00B03650">
      <w:pPr>
        <w:spacing w:line="276" w:lineRule="auto"/>
        <w:rPr>
          <w:sz w:val="16"/>
          <w:szCs w:val="16"/>
        </w:rPr>
      </w:pPr>
    </w:p>
    <w:p w14:paraId="01A3D14D" w14:textId="77777777" w:rsidR="00632201" w:rsidRPr="009E14D1" w:rsidRDefault="00632201" w:rsidP="00B03650">
      <w:pPr>
        <w:bidi/>
        <w:spacing w:line="276" w:lineRule="auto"/>
        <w:rPr>
          <w:sz w:val="16"/>
          <w:szCs w:val="16"/>
          <w:rtl/>
        </w:rPr>
      </w:pPr>
      <w:r>
        <w:rPr>
          <w:rFonts w:hint="cs"/>
          <w:sz w:val="16"/>
          <w:szCs w:val="16"/>
          <w:rtl/>
        </w:rPr>
        <w:t>.</w:t>
      </w:r>
      <w:r>
        <w:rPr>
          <w:sz w:val="16"/>
          <w:szCs w:val="16"/>
        </w:rPr>
        <w:t>‎© 2023 Optum, Inc</w:t>
      </w:r>
      <w:r>
        <w:rPr>
          <w:rFonts w:hint="cs"/>
          <w:sz w:val="16"/>
          <w:szCs w:val="16"/>
          <w:rtl/>
        </w:rPr>
        <w:t xml:space="preserve"> جميع الحقوق محفوظة.</w:t>
      </w:r>
      <w:r>
        <w:rPr>
          <w:sz w:val="16"/>
          <w:szCs w:val="16"/>
        </w:rPr>
        <w:t xml:space="preserve"> Optum</w:t>
      </w:r>
      <w:r>
        <w:rPr>
          <w:rFonts w:hint="cs"/>
          <w:sz w:val="16"/>
          <w:szCs w:val="16"/>
          <w:rtl/>
        </w:rPr>
        <w:t xml:space="preserve"> هي علامة تجارية مسجلة لشركة </w:t>
      </w:r>
      <w:r>
        <w:rPr>
          <w:sz w:val="16"/>
          <w:szCs w:val="16"/>
        </w:rPr>
        <w:t>Optum, Inc.‎</w:t>
      </w:r>
      <w:r>
        <w:rPr>
          <w:rFonts w:hint="cs"/>
          <w:sz w:val="16"/>
          <w:szCs w:val="16"/>
          <w:rtl/>
        </w:rPr>
        <w:t xml:space="preserve"> في الولايات المتحدة وغيرها من الولايات القضائية.</w:t>
      </w:r>
      <w:r>
        <w:rPr>
          <w:sz w:val="16"/>
          <w:szCs w:val="16"/>
        </w:rPr>
        <w:t xml:space="preserve"> </w:t>
      </w:r>
      <w:r>
        <w:rPr>
          <w:rFonts w:hint="cs"/>
          <w:sz w:val="16"/>
          <w:szCs w:val="16"/>
          <w:rtl/>
        </w:rPr>
        <w:t>جميع أسماء العلامات التجارية أو</w:t>
      </w:r>
    </w:p>
    <w:p w14:paraId="4E4B3EBC" w14:textId="009068FA" w:rsidR="00E94FD2" w:rsidRPr="000359C9" w:rsidRDefault="00632201" w:rsidP="00B03650">
      <w:pPr>
        <w:bidi/>
        <w:spacing w:line="276" w:lineRule="auto"/>
        <w:rPr>
          <w:sz w:val="16"/>
          <w:szCs w:val="16"/>
          <w:rtl/>
        </w:rPr>
      </w:pPr>
      <w:r>
        <w:rPr>
          <w:rFonts w:hint="cs"/>
          <w:sz w:val="16"/>
          <w:szCs w:val="16"/>
          <w:rtl/>
        </w:rPr>
        <w:t>المنتجات الأخرى هي علامات تجارية أو علامات مسجلة وملك لأصحابها المعنيين.</w:t>
      </w:r>
      <w:r>
        <w:rPr>
          <w:sz w:val="16"/>
          <w:szCs w:val="16"/>
        </w:rPr>
        <w:t xml:space="preserve"> Optum</w:t>
      </w:r>
      <w:r>
        <w:rPr>
          <w:rFonts w:hint="cs"/>
          <w:sz w:val="16"/>
          <w:szCs w:val="16"/>
          <w:rtl/>
        </w:rPr>
        <w:t xml:space="preserve"> هي رب عمل يؤمن بتكافؤ الفرص.</w:t>
      </w:r>
    </w:p>
    <w:sectPr w:rsidR="00E94FD2" w:rsidRPr="000359C9" w:rsidSect="000670B9">
      <w:type w:val="continuous"/>
      <w:pgSz w:w="12240" w:h="15840" w:code="1"/>
      <w:pgMar w:top="720" w:right="720" w:bottom="720" w:left="720" w:header="720" w:footer="720" w:gutter="0"/>
      <w:cols w:space="720"/>
      <w:bidi/>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aunPenh">
    <w:charset w:val="00"/>
    <w:family w:val="auto"/>
    <w:pitch w:val="variable"/>
    <w:sig w:usb0="80000003" w:usb1="00000000" w:usb2="0001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oolBoran">
    <w:charset w:val="00"/>
    <w:family w:val="swiss"/>
    <w:pitch w:val="variable"/>
    <w:sig w:usb0="80000003" w:usb1="00000000" w:usb2="0001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35BA8"/>
    <w:multiLevelType w:val="multilevel"/>
    <w:tmpl w:val="16F2C1C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D61722B"/>
    <w:multiLevelType w:val="hybridMultilevel"/>
    <w:tmpl w:val="3CE6B3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326ED3"/>
    <w:multiLevelType w:val="hybridMultilevel"/>
    <w:tmpl w:val="A6A44F2E"/>
    <w:lvl w:ilvl="0" w:tplc="10249D0A">
      <w:numFmt w:val="bullet"/>
      <w:lvlText w:val="•"/>
      <w:lvlJc w:val="left"/>
      <w:pPr>
        <w:ind w:left="944" w:hanging="377"/>
      </w:pPr>
      <w:rPr>
        <w:rFonts w:ascii="Arial" w:eastAsia="Arial" w:hAnsi="Arial" w:cs="Arial" w:hint="default"/>
        <w:b w:val="0"/>
        <w:bCs w:val="0"/>
        <w:i w:val="0"/>
        <w:iCs w:val="0"/>
        <w:color w:val="002677"/>
        <w:w w:val="100"/>
        <w:sz w:val="24"/>
        <w:szCs w:val="24"/>
      </w:rPr>
    </w:lvl>
    <w:lvl w:ilvl="1" w:tplc="2B5CCDDC">
      <w:numFmt w:val="bullet"/>
      <w:lvlText w:val="•"/>
      <w:lvlJc w:val="left"/>
      <w:pPr>
        <w:ind w:left="1761" w:hanging="377"/>
      </w:pPr>
      <w:rPr>
        <w:rFonts w:hint="default"/>
      </w:rPr>
    </w:lvl>
    <w:lvl w:ilvl="2" w:tplc="28384134">
      <w:numFmt w:val="bullet"/>
      <w:lvlText w:val="•"/>
      <w:lvlJc w:val="left"/>
      <w:pPr>
        <w:ind w:left="2583" w:hanging="377"/>
      </w:pPr>
      <w:rPr>
        <w:rFonts w:hint="default"/>
      </w:rPr>
    </w:lvl>
    <w:lvl w:ilvl="3" w:tplc="B20AB95A">
      <w:numFmt w:val="bullet"/>
      <w:lvlText w:val="•"/>
      <w:lvlJc w:val="left"/>
      <w:pPr>
        <w:ind w:left="3405" w:hanging="377"/>
      </w:pPr>
      <w:rPr>
        <w:rFonts w:hint="default"/>
      </w:rPr>
    </w:lvl>
    <w:lvl w:ilvl="4" w:tplc="60121680">
      <w:numFmt w:val="bullet"/>
      <w:lvlText w:val="•"/>
      <w:lvlJc w:val="left"/>
      <w:pPr>
        <w:ind w:left="4227" w:hanging="377"/>
      </w:pPr>
      <w:rPr>
        <w:rFonts w:hint="default"/>
      </w:rPr>
    </w:lvl>
    <w:lvl w:ilvl="5" w:tplc="9F167D50">
      <w:numFmt w:val="bullet"/>
      <w:lvlText w:val="•"/>
      <w:lvlJc w:val="left"/>
      <w:pPr>
        <w:ind w:left="5049" w:hanging="377"/>
      </w:pPr>
      <w:rPr>
        <w:rFonts w:hint="default"/>
      </w:rPr>
    </w:lvl>
    <w:lvl w:ilvl="6" w:tplc="EE0CC5D4">
      <w:numFmt w:val="bullet"/>
      <w:lvlText w:val="•"/>
      <w:lvlJc w:val="left"/>
      <w:pPr>
        <w:ind w:left="5871" w:hanging="377"/>
      </w:pPr>
      <w:rPr>
        <w:rFonts w:hint="default"/>
      </w:rPr>
    </w:lvl>
    <w:lvl w:ilvl="7" w:tplc="CC985CE8">
      <w:numFmt w:val="bullet"/>
      <w:lvlText w:val="•"/>
      <w:lvlJc w:val="left"/>
      <w:pPr>
        <w:ind w:left="6693" w:hanging="377"/>
      </w:pPr>
      <w:rPr>
        <w:rFonts w:hint="default"/>
      </w:rPr>
    </w:lvl>
    <w:lvl w:ilvl="8" w:tplc="C2ACDC52">
      <w:numFmt w:val="bullet"/>
      <w:lvlText w:val="•"/>
      <w:lvlJc w:val="left"/>
      <w:pPr>
        <w:ind w:left="7515" w:hanging="377"/>
      </w:pPr>
      <w:rPr>
        <w:rFonts w:hint="default"/>
      </w:rPr>
    </w:lvl>
  </w:abstractNum>
  <w:abstractNum w:abstractNumId="3" w15:restartNumberingAfterBreak="0">
    <w:nsid w:val="26542CFE"/>
    <w:multiLevelType w:val="hybridMultilevel"/>
    <w:tmpl w:val="760C1104"/>
    <w:lvl w:ilvl="0" w:tplc="F3EC4C02">
      <w:numFmt w:val="bullet"/>
      <w:lvlText w:val="•"/>
      <w:lvlJc w:val="left"/>
      <w:pPr>
        <w:ind w:left="1080" w:hanging="72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6F06ED4"/>
    <w:multiLevelType w:val="hybridMultilevel"/>
    <w:tmpl w:val="2DAEF5EE"/>
    <w:lvl w:ilvl="0" w:tplc="F64AFEE0">
      <w:numFmt w:val="bullet"/>
      <w:lvlText w:val="•"/>
      <w:lvlJc w:val="left"/>
      <w:pPr>
        <w:ind w:left="1440" w:hanging="720"/>
      </w:pPr>
      <w:rPr>
        <w:rFonts w:ascii="Arial" w:eastAsia="Arial"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72A0371C"/>
    <w:multiLevelType w:val="hybridMultilevel"/>
    <w:tmpl w:val="BF4422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8411D5A"/>
    <w:multiLevelType w:val="hybridMultilevel"/>
    <w:tmpl w:val="97A41ABA"/>
    <w:lvl w:ilvl="0" w:tplc="93B62A64">
      <w:numFmt w:val="bullet"/>
      <w:lvlText w:val=""/>
      <w:lvlJc w:val="left"/>
      <w:pPr>
        <w:ind w:left="2160" w:hanging="361"/>
      </w:pPr>
      <w:rPr>
        <w:rFonts w:ascii="Symbol" w:eastAsia="Symbol" w:hAnsi="Symbol" w:cs="Symbol" w:hint="default"/>
        <w:b w:val="0"/>
        <w:bCs w:val="0"/>
        <w:i w:val="0"/>
        <w:iCs w:val="0"/>
        <w:w w:val="100"/>
        <w:sz w:val="20"/>
        <w:szCs w:val="20"/>
      </w:rPr>
    </w:lvl>
    <w:lvl w:ilvl="1" w:tplc="AE3019E8">
      <w:numFmt w:val="bullet"/>
      <w:lvlText w:val="•"/>
      <w:lvlJc w:val="left"/>
      <w:pPr>
        <w:ind w:left="3168" w:hanging="361"/>
      </w:pPr>
      <w:rPr>
        <w:rFonts w:hint="default"/>
      </w:rPr>
    </w:lvl>
    <w:lvl w:ilvl="2" w:tplc="4B5A3FFE">
      <w:numFmt w:val="bullet"/>
      <w:lvlText w:val="•"/>
      <w:lvlJc w:val="left"/>
      <w:pPr>
        <w:ind w:left="4176" w:hanging="361"/>
      </w:pPr>
      <w:rPr>
        <w:rFonts w:hint="default"/>
      </w:rPr>
    </w:lvl>
    <w:lvl w:ilvl="3" w:tplc="7ED0673E">
      <w:numFmt w:val="bullet"/>
      <w:lvlText w:val="•"/>
      <w:lvlJc w:val="left"/>
      <w:pPr>
        <w:ind w:left="5184" w:hanging="361"/>
      </w:pPr>
      <w:rPr>
        <w:rFonts w:hint="default"/>
      </w:rPr>
    </w:lvl>
    <w:lvl w:ilvl="4" w:tplc="0DFCB7A2">
      <w:numFmt w:val="bullet"/>
      <w:lvlText w:val="•"/>
      <w:lvlJc w:val="left"/>
      <w:pPr>
        <w:ind w:left="6192" w:hanging="361"/>
      </w:pPr>
      <w:rPr>
        <w:rFonts w:hint="default"/>
      </w:rPr>
    </w:lvl>
    <w:lvl w:ilvl="5" w:tplc="4A4A64BA">
      <w:numFmt w:val="bullet"/>
      <w:lvlText w:val="•"/>
      <w:lvlJc w:val="left"/>
      <w:pPr>
        <w:ind w:left="7200" w:hanging="361"/>
      </w:pPr>
      <w:rPr>
        <w:rFonts w:hint="default"/>
      </w:rPr>
    </w:lvl>
    <w:lvl w:ilvl="6" w:tplc="D43ECEEE">
      <w:numFmt w:val="bullet"/>
      <w:lvlText w:val="•"/>
      <w:lvlJc w:val="left"/>
      <w:pPr>
        <w:ind w:left="8208" w:hanging="361"/>
      </w:pPr>
      <w:rPr>
        <w:rFonts w:hint="default"/>
      </w:rPr>
    </w:lvl>
    <w:lvl w:ilvl="7" w:tplc="34503B08">
      <w:numFmt w:val="bullet"/>
      <w:lvlText w:val="•"/>
      <w:lvlJc w:val="left"/>
      <w:pPr>
        <w:ind w:left="9216" w:hanging="361"/>
      </w:pPr>
      <w:rPr>
        <w:rFonts w:hint="default"/>
      </w:rPr>
    </w:lvl>
    <w:lvl w:ilvl="8" w:tplc="1FC4F18C">
      <w:numFmt w:val="bullet"/>
      <w:lvlText w:val="•"/>
      <w:lvlJc w:val="left"/>
      <w:pPr>
        <w:ind w:left="10224" w:hanging="361"/>
      </w:pPr>
      <w:rPr>
        <w:rFonts w:hint="default"/>
      </w:rPr>
    </w:lvl>
  </w:abstractNum>
  <w:num w:numId="1" w16cid:durableId="635453369">
    <w:abstractNumId w:val="2"/>
  </w:num>
  <w:num w:numId="2" w16cid:durableId="74324443">
    <w:abstractNumId w:val="1"/>
  </w:num>
  <w:num w:numId="3" w16cid:durableId="704133153">
    <w:abstractNumId w:val="3"/>
  </w:num>
  <w:num w:numId="4" w16cid:durableId="794063094">
    <w:abstractNumId w:val="0"/>
  </w:num>
  <w:num w:numId="5" w16cid:durableId="390928199">
    <w:abstractNumId w:val="6"/>
  </w:num>
  <w:num w:numId="6" w16cid:durableId="1533423289">
    <w:abstractNumId w:val="5"/>
  </w:num>
  <w:num w:numId="7" w16cid:durableId="187407148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4FD2"/>
    <w:rsid w:val="00020613"/>
    <w:rsid w:val="000359C9"/>
    <w:rsid w:val="000611CD"/>
    <w:rsid w:val="000670B9"/>
    <w:rsid w:val="000B4962"/>
    <w:rsid w:val="001C329D"/>
    <w:rsid w:val="00251D49"/>
    <w:rsid w:val="0026580D"/>
    <w:rsid w:val="00267C32"/>
    <w:rsid w:val="002E5D95"/>
    <w:rsid w:val="003857C0"/>
    <w:rsid w:val="003A0608"/>
    <w:rsid w:val="003D35D7"/>
    <w:rsid w:val="003E0F98"/>
    <w:rsid w:val="003E714A"/>
    <w:rsid w:val="003E7D03"/>
    <w:rsid w:val="00430445"/>
    <w:rsid w:val="00446E4A"/>
    <w:rsid w:val="00466541"/>
    <w:rsid w:val="004A1D65"/>
    <w:rsid w:val="004F3E6D"/>
    <w:rsid w:val="00527E9F"/>
    <w:rsid w:val="005A4C8C"/>
    <w:rsid w:val="005E614A"/>
    <w:rsid w:val="0062741C"/>
    <w:rsid w:val="00632201"/>
    <w:rsid w:val="006343FB"/>
    <w:rsid w:val="0063658C"/>
    <w:rsid w:val="00652FF1"/>
    <w:rsid w:val="006C5610"/>
    <w:rsid w:val="006D195E"/>
    <w:rsid w:val="007164B8"/>
    <w:rsid w:val="007B3D44"/>
    <w:rsid w:val="007F7ADB"/>
    <w:rsid w:val="00807511"/>
    <w:rsid w:val="00826755"/>
    <w:rsid w:val="00827030"/>
    <w:rsid w:val="008779F0"/>
    <w:rsid w:val="008D2A5D"/>
    <w:rsid w:val="008E3095"/>
    <w:rsid w:val="00910037"/>
    <w:rsid w:val="009B275C"/>
    <w:rsid w:val="009C2C25"/>
    <w:rsid w:val="009E14D1"/>
    <w:rsid w:val="00A14437"/>
    <w:rsid w:val="00A476AF"/>
    <w:rsid w:val="00A5499F"/>
    <w:rsid w:val="00A62755"/>
    <w:rsid w:val="00A85A38"/>
    <w:rsid w:val="00AC598B"/>
    <w:rsid w:val="00AF2BA3"/>
    <w:rsid w:val="00B03650"/>
    <w:rsid w:val="00B47568"/>
    <w:rsid w:val="00B66B85"/>
    <w:rsid w:val="00B95AAD"/>
    <w:rsid w:val="00BD2802"/>
    <w:rsid w:val="00BE0296"/>
    <w:rsid w:val="00C03BD1"/>
    <w:rsid w:val="00C03E65"/>
    <w:rsid w:val="00C3271E"/>
    <w:rsid w:val="00CB2789"/>
    <w:rsid w:val="00CE3C03"/>
    <w:rsid w:val="00CE6430"/>
    <w:rsid w:val="00D402B7"/>
    <w:rsid w:val="00D677AE"/>
    <w:rsid w:val="00D72FA1"/>
    <w:rsid w:val="00DD2481"/>
    <w:rsid w:val="00E10C49"/>
    <w:rsid w:val="00E4588F"/>
    <w:rsid w:val="00E56132"/>
    <w:rsid w:val="00E94FD2"/>
    <w:rsid w:val="00EA4D6E"/>
    <w:rsid w:val="00EA4F61"/>
    <w:rsid w:val="00EF00B7"/>
    <w:rsid w:val="00EF77D9"/>
    <w:rsid w:val="00F45DE7"/>
    <w:rsid w:val="00F66A40"/>
    <w:rsid w:val="00FB6BEC"/>
    <w:rsid w:val="00FF2F0A"/>
  </w:rsids>
  <m:mathPr>
    <m:mathFont m:val="Cambria Math"/>
    <m:brkBin m:val="before"/>
    <m:brkBinSub m:val="--"/>
    <m:smallFrac m:val="0"/>
    <m:dispDef/>
    <m:lMargin m:val="0"/>
    <m:rMargin m:val="0"/>
    <m:defJc m:val="centerGroup"/>
    <m:wrapIndent m:val="1440"/>
    <m:intLim m:val="subSup"/>
    <m:naryLim m:val="undOvr"/>
  </m:mathPr>
  <w:themeFontLang w:val="en-US" w:eastAsia="zh-CN" w:bidi="km-K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C6E26B"/>
  <w15:docId w15:val="{2A0E1B1B-D317-416B-A32D-9184008F0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EG"/>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en-GB"/>
    </w:rPr>
  </w:style>
  <w:style w:type="paragraph" w:styleId="Heading1">
    <w:name w:val="heading 1"/>
    <w:basedOn w:val="Normal"/>
    <w:uiPriority w:val="9"/>
    <w:qFormat/>
    <w:pPr>
      <w:spacing w:before="94"/>
      <w:ind w:left="1366"/>
      <w:outlineLvl w:val="0"/>
    </w:pPr>
    <w:rPr>
      <w:b/>
      <w:bCs/>
      <w:sz w:val="37"/>
      <w:szCs w:val="37"/>
    </w:rPr>
  </w:style>
  <w:style w:type="paragraph" w:styleId="Heading2">
    <w:name w:val="heading 2"/>
    <w:basedOn w:val="Normal"/>
    <w:uiPriority w:val="9"/>
    <w:unhideWhenUsed/>
    <w:qFormat/>
    <w:pPr>
      <w:spacing w:before="92"/>
      <w:ind w:left="1305" w:right="879"/>
      <w:jc w:val="center"/>
      <w:outlineLvl w:val="1"/>
    </w:pPr>
    <w:rPr>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34"/>
    <w:qFormat/>
    <w:pPr>
      <w:spacing w:before="1"/>
      <w:ind w:left="944" w:right="1381" w:hanging="377"/>
    </w:pPr>
  </w:style>
  <w:style w:type="paragraph" w:customStyle="1" w:styleId="TableParagraph">
    <w:name w:val="Table Paragraph"/>
    <w:basedOn w:val="Normal"/>
    <w:uiPriority w:val="1"/>
    <w:qFormat/>
  </w:style>
  <w:style w:type="character" w:customStyle="1" w:styleId="BodyTextChar">
    <w:name w:val="Body Text Char"/>
    <w:basedOn w:val="DefaultParagraphFont"/>
    <w:link w:val="BodyText"/>
    <w:uiPriority w:val="1"/>
    <w:rsid w:val="006D195E"/>
    <w:rPr>
      <w:rFonts w:ascii="Arial" w:eastAsia="Arial" w:hAnsi="Arial" w:cs="Arial"/>
      <w:sz w:val="24"/>
      <w:szCs w:val="24"/>
    </w:rPr>
  </w:style>
  <w:style w:type="table" w:styleId="TableGrid">
    <w:name w:val="Table Grid"/>
    <w:basedOn w:val="TableNormal"/>
    <w:uiPriority w:val="39"/>
    <w:rsid w:val="008779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779F0"/>
    <w:rPr>
      <w:color w:val="0563C1"/>
      <w:u w:val="single"/>
    </w:rPr>
  </w:style>
  <w:style w:type="character" w:styleId="UnresolvedMention">
    <w:name w:val="Unresolved Mention"/>
    <w:basedOn w:val="DefaultParagraphFont"/>
    <w:uiPriority w:val="99"/>
    <w:semiHidden/>
    <w:unhideWhenUsed/>
    <w:rsid w:val="00466541"/>
    <w:rPr>
      <w:color w:val="605E5C"/>
      <w:shd w:val="clear" w:color="auto" w:fill="E1DFDD"/>
    </w:rPr>
  </w:style>
  <w:style w:type="character" w:styleId="FollowedHyperlink">
    <w:name w:val="FollowedHyperlink"/>
    <w:basedOn w:val="DefaultParagraphFont"/>
    <w:uiPriority w:val="99"/>
    <w:semiHidden/>
    <w:unhideWhenUsed/>
    <w:rsid w:val="00D72FA1"/>
    <w:rPr>
      <w:color w:val="800080" w:themeColor="followedHyperlink"/>
      <w:u w:val="single"/>
    </w:rPr>
  </w:style>
  <w:style w:type="character" w:styleId="CommentReference">
    <w:name w:val="annotation reference"/>
    <w:basedOn w:val="DefaultParagraphFont"/>
    <w:uiPriority w:val="99"/>
    <w:semiHidden/>
    <w:unhideWhenUsed/>
    <w:rsid w:val="00827030"/>
    <w:rPr>
      <w:sz w:val="16"/>
      <w:szCs w:val="16"/>
    </w:rPr>
  </w:style>
  <w:style w:type="paragraph" w:styleId="CommentText">
    <w:name w:val="annotation text"/>
    <w:basedOn w:val="Normal"/>
    <w:link w:val="CommentTextChar"/>
    <w:uiPriority w:val="99"/>
    <w:semiHidden/>
    <w:unhideWhenUsed/>
    <w:rsid w:val="00827030"/>
    <w:rPr>
      <w:sz w:val="20"/>
      <w:szCs w:val="20"/>
    </w:rPr>
  </w:style>
  <w:style w:type="character" w:customStyle="1" w:styleId="CommentTextChar">
    <w:name w:val="Comment Text Char"/>
    <w:basedOn w:val="DefaultParagraphFont"/>
    <w:link w:val="CommentText"/>
    <w:uiPriority w:val="99"/>
    <w:semiHidden/>
    <w:rsid w:val="00827030"/>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827030"/>
    <w:rPr>
      <w:b/>
      <w:bCs/>
    </w:rPr>
  </w:style>
  <w:style w:type="character" w:customStyle="1" w:styleId="CommentSubjectChar">
    <w:name w:val="Comment Subject Char"/>
    <w:basedOn w:val="CommentTextChar"/>
    <w:link w:val="CommentSubject"/>
    <w:uiPriority w:val="99"/>
    <w:semiHidden/>
    <w:rsid w:val="00827030"/>
    <w:rPr>
      <w:rFonts w:ascii="Arial" w:eastAsia="Arial"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0946767">
      <w:bodyDiv w:val="1"/>
      <w:marLeft w:val="0"/>
      <w:marRight w:val="0"/>
      <w:marTop w:val="0"/>
      <w:marBottom w:val="0"/>
      <w:divBdr>
        <w:top w:val="none" w:sz="0" w:space="0" w:color="auto"/>
        <w:left w:val="none" w:sz="0" w:space="0" w:color="auto"/>
        <w:bottom w:val="none" w:sz="0" w:space="0" w:color="auto"/>
        <w:right w:val="none" w:sz="0" w:space="0" w:color="auto"/>
      </w:divBdr>
    </w:div>
    <w:div w:id="1313872593">
      <w:bodyDiv w:val="1"/>
      <w:marLeft w:val="0"/>
      <w:marRight w:val="0"/>
      <w:marTop w:val="0"/>
      <w:marBottom w:val="0"/>
      <w:divBdr>
        <w:top w:val="none" w:sz="0" w:space="0" w:color="auto"/>
        <w:left w:val="none" w:sz="0" w:space="0" w:color="auto"/>
        <w:bottom w:val="none" w:sz="0" w:space="0" w:color="auto"/>
        <w:right w:val="none" w:sz="0" w:space="0" w:color="auto"/>
      </w:divBdr>
    </w:div>
    <w:div w:id="13378774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JPG"/><Relationship Id="rId5" Type="http://schemas.openxmlformats.org/officeDocument/2006/relationships/numbering" Target="numbering.xml"/><Relationship Id="rId10" Type="http://schemas.openxmlformats.org/officeDocument/2006/relationships/image" Target="media/image2.jpeg"/><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h xmlns="b7067365-7dbb-48f6-93ee-33718d04a0b6" xsi:nil="true"/>
    <lcf76f155ced4ddcb4097134ff3c332f xmlns="b7067365-7dbb-48f6-93ee-33718d04a0b6">
      <Terms xmlns="http://schemas.microsoft.com/office/infopath/2007/PartnerControls"/>
    </lcf76f155ced4ddcb4097134ff3c332f>
    <TaxCatchAll xmlns="06907c85-2b72-4989-9fc8-ad4194aa097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C274EB678787E48A2A29936721F4FE3" ma:contentTypeVersion="16" ma:contentTypeDescription="Create a new document." ma:contentTypeScope="" ma:versionID="ee052a67c096f4ca056932cd07b9683b">
  <xsd:schema xmlns:xsd="http://www.w3.org/2001/XMLSchema" xmlns:xs="http://www.w3.org/2001/XMLSchema" xmlns:p="http://schemas.microsoft.com/office/2006/metadata/properties" xmlns:ns2="b7067365-7dbb-48f6-93ee-33718d04a0b6" xmlns:ns3="06907c85-2b72-4989-9fc8-ad4194aa0976" targetNamespace="http://schemas.microsoft.com/office/2006/metadata/properties" ma:root="true" ma:fieldsID="8e8a477e3ffc55ab94809b6be8cc3f08" ns2:_="" ns3:_="">
    <xsd:import namespace="b7067365-7dbb-48f6-93ee-33718d04a0b6"/>
    <xsd:import namespace="06907c85-2b72-4989-9fc8-ad4194aa097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067365-7dbb-48f6-93ee-33718d04a0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a6b2b66-40d8-4e06-8a39-adc3ecd4519b"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h" ma:index="23" nillable="true" ma:displayName="h" ma:format="DateTime" ma:internalName="h">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6907c85-2b72-4989-9fc8-ad4194aa097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834701b1-0876-4b74-9c3e-adee512bda46}" ma:internalName="TaxCatchAll" ma:showField="CatchAllData" ma:web="06907c85-2b72-4989-9fc8-ad4194aa097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7BB167-678C-4643-9509-9772CF63117A}">
  <ds:schemaRefs>
    <ds:schemaRef ds:uri="http://schemas.microsoft.com/office/2006/metadata/properties"/>
    <ds:schemaRef ds:uri="http://schemas.microsoft.com/office/infopath/2007/PartnerControls"/>
    <ds:schemaRef ds:uri="b7067365-7dbb-48f6-93ee-33718d04a0b6"/>
    <ds:schemaRef ds:uri="06907c85-2b72-4989-9fc8-ad4194aa0976"/>
  </ds:schemaRefs>
</ds:datastoreItem>
</file>

<file path=customXml/itemProps2.xml><?xml version="1.0" encoding="utf-8"?>
<ds:datastoreItem xmlns:ds="http://schemas.openxmlformats.org/officeDocument/2006/customXml" ds:itemID="{2696E93F-9433-45FB-B407-F19E5E925367}">
  <ds:schemaRefs>
    <ds:schemaRef ds:uri="http://schemas.microsoft.com/sharepoint/v3/contenttype/forms"/>
  </ds:schemaRefs>
</ds:datastoreItem>
</file>

<file path=customXml/itemProps3.xml><?xml version="1.0" encoding="utf-8"?>
<ds:datastoreItem xmlns:ds="http://schemas.openxmlformats.org/officeDocument/2006/customXml" ds:itemID="{E66D9DF2-548E-4EFE-89A6-EF7DE71612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067365-7dbb-48f6-93ee-33718d04a0b6"/>
    <ds:schemaRef ds:uri="06907c85-2b72-4989-9fc8-ad4194aa09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EDEFD12-F9AC-4BBD-A13A-4D3D1ED814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Pages>
  <Words>309</Words>
  <Characters>1763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Clifford, Marissa L</dc:creator>
  <cp:lastModifiedBy>Ahmed Mohamed</cp:lastModifiedBy>
  <cp:revision>9</cp:revision>
  <cp:lastPrinted>2023-04-10T09:47:00Z</cp:lastPrinted>
  <dcterms:created xsi:type="dcterms:W3CDTF">2023-04-04T21:11:00Z</dcterms:created>
  <dcterms:modified xsi:type="dcterms:W3CDTF">2023-04-10T12:18:00Z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2022-11-15T00:00:00Z</vt:filetime>
  </property>
  <property fmtid="{D5CDD505-2E9C-101B-9397-08002B2CF9AE}" pid="3" name="LastSaved">
    <vt:filetime>2022-12-16T00:00:00Z</vt:filetime>
  </property>
  <property fmtid="{D5CDD505-2E9C-101B-9397-08002B2CF9AE}" pid="4" name="MSIP_Label_320f21ee-9bdc-4991-8abe-58f53448e302_Enabled">
    <vt:lpwstr>true</vt:lpwstr>
  </property>
  <property fmtid="{D5CDD505-2E9C-101B-9397-08002B2CF9AE}" pid="5" name="MSIP_Label_320f21ee-9bdc-4991-8abe-58f53448e302_SetDate">
    <vt:lpwstr>2022-12-16T14:07:16Z</vt:lpwstr>
  </property>
  <property fmtid="{D5CDD505-2E9C-101B-9397-08002B2CF9AE}" pid="6" name="MSIP_Label_320f21ee-9bdc-4991-8abe-58f53448e302_Method">
    <vt:lpwstr>Privileged</vt:lpwstr>
  </property>
  <property fmtid="{D5CDD505-2E9C-101B-9397-08002B2CF9AE}" pid="7" name="MSIP_Label_320f21ee-9bdc-4991-8abe-58f53448e302_Name">
    <vt:lpwstr>External Label</vt:lpwstr>
  </property>
  <property fmtid="{D5CDD505-2E9C-101B-9397-08002B2CF9AE}" pid="8" name="MSIP_Label_320f21ee-9bdc-4991-8abe-58f53448e302_SiteId">
    <vt:lpwstr>db05faca-c82a-4b9d-b9c5-0f64b6755421</vt:lpwstr>
  </property>
  <property fmtid="{D5CDD505-2E9C-101B-9397-08002B2CF9AE}" pid="9" name="MSIP_Label_320f21ee-9bdc-4991-8abe-58f53448e302_ActionId">
    <vt:lpwstr>5e5be2f9-84b1-415b-9244-278ee511025f</vt:lpwstr>
  </property>
  <property fmtid="{D5CDD505-2E9C-101B-9397-08002B2CF9AE}" pid="10" name="MSIP_Label_320f21ee-9bdc-4991-8abe-58f53448e302_ContentBits">
    <vt:lpwstr>0</vt:lpwstr>
  </property>
  <property fmtid="{D5CDD505-2E9C-101B-9397-08002B2CF9AE}" pid="11" name="ContentTypeId">
    <vt:lpwstr>0x010100DC274EB678787E48A2A29936721F4FE3</vt:lpwstr>
  </property>
</Properties>
</file>