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26F8E77D" w:rsidR="00E94FD2" w:rsidRDefault="00632201">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6220F5C3">
            <wp:simplePos x="0" y="0"/>
            <wp:positionH relativeFrom="column">
              <wp:posOffset>314960</wp:posOffset>
            </wp:positionH>
            <wp:positionV relativeFrom="paragraph">
              <wp:posOffset>-3147</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63F0C66B" w:rsidR="00E94FD2" w:rsidRDefault="00E94FD2">
      <w:pPr>
        <w:pStyle w:val="BodyText"/>
        <w:rPr>
          <w:rFonts w:ascii="Times New Roman"/>
          <w:sz w:val="20"/>
        </w:rPr>
      </w:pPr>
    </w:p>
    <w:p w14:paraId="4B2387FC" w14:textId="0442E852" w:rsidR="00E94FD2" w:rsidRDefault="00E94FD2">
      <w:pPr>
        <w:pStyle w:val="BodyText"/>
        <w:rPr>
          <w:rFonts w:ascii="Times New Roman"/>
          <w:sz w:val="20"/>
        </w:rPr>
      </w:pPr>
    </w:p>
    <w:p w14:paraId="2D24BECA" w14:textId="7C035B8B" w:rsidR="00E94FD2" w:rsidRDefault="00632201">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692FE282">
            <wp:simplePos x="0" y="0"/>
            <wp:positionH relativeFrom="page">
              <wp:posOffset>5351145</wp:posOffset>
            </wp:positionH>
            <wp:positionV relativeFrom="page">
              <wp:posOffset>918514</wp:posOffset>
            </wp:positionV>
            <wp:extent cx="2622550" cy="2622550"/>
            <wp:effectExtent l="0" t="0" r="6350" b="6350"/>
            <wp:wrapThrough wrapText="bothSides">
              <wp:wrapPolygon edited="0">
                <wp:start x="2510" y="3138"/>
                <wp:lineTo x="1726" y="4550"/>
                <wp:lineTo x="785" y="5962"/>
                <wp:lineTo x="157" y="7688"/>
                <wp:lineTo x="0" y="8316"/>
                <wp:lineTo x="0" y="13493"/>
                <wp:lineTo x="941" y="16004"/>
                <wp:lineTo x="2824" y="18828"/>
                <wp:lineTo x="6433" y="21025"/>
                <wp:lineTo x="7845" y="21495"/>
                <wp:lineTo x="13650" y="21495"/>
                <wp:lineTo x="15062" y="21025"/>
                <wp:lineTo x="18671" y="18828"/>
                <wp:lineTo x="20554" y="16004"/>
                <wp:lineTo x="21495" y="13493"/>
                <wp:lineTo x="21495" y="8316"/>
                <wp:lineTo x="20868" y="5962"/>
                <wp:lineTo x="19613" y="4236"/>
                <wp:lineTo x="18985" y="3138"/>
                <wp:lineTo x="2510" y="3138"/>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19427" t="-20095" b="-669"/>
                    <a:stretch/>
                  </pic:blipFill>
                  <pic:spPr bwMode="auto">
                    <a:xfrm>
                      <a:off x="0" y="0"/>
                      <a:ext cx="2622550" cy="262255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noProof/>
          <w:sz w:val="20"/>
        </w:rPr>
        <mc:AlternateContent>
          <mc:Choice Requires="wps">
            <w:drawing>
              <wp:anchor distT="0" distB="0" distL="114300" distR="114300" simplePos="0" relativeHeight="487519232" behindDoc="0" locked="0" layoutInCell="1" allowOverlap="1" wp14:anchorId="2DE604C9" wp14:editId="2813E602">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14CB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A1F3709" w:rsidR="00E94FD2" w:rsidRDefault="00E94FD2">
      <w:pPr>
        <w:pStyle w:val="BodyText"/>
        <w:rPr>
          <w:rFonts w:ascii="Times New Roman"/>
          <w:sz w:val="20"/>
        </w:rPr>
      </w:pPr>
    </w:p>
    <w:p w14:paraId="350886EA" w14:textId="59783E43" w:rsidR="00E94FD2" w:rsidRDefault="00632201">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00073228">
                <wp:simplePos x="0" y="0"/>
                <wp:positionH relativeFrom="page">
                  <wp:align>left</wp:align>
                </wp:positionH>
                <wp:positionV relativeFrom="paragraph">
                  <wp:posOffset>164272</wp:posOffset>
                </wp:positionV>
                <wp:extent cx="8174604"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4604"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0EE33" id="docshape7" o:spid="_x0000_s1026" style="position:absolute;margin-left:0;margin-top:12.95pt;width:643.65pt;height:268.05pt;z-index:-158074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" fillcolor="#fbf9f4" stroked="f">
                <w10:wrap anchorx="page"/>
              </v:rect>
            </w:pict>
          </mc:Fallback>
        </mc:AlternateContent>
      </w:r>
      <w:r>
        <w:rPr>
          <w:rFonts w:ascii="Times New Roman"/>
          <w:noProof/>
          <w:sz w:val="20"/>
        </w:rPr>
        <mc:AlternateContent>
          <mc:Choice Requires="wps">
            <w:drawing>
              <wp:anchor distT="0" distB="0" distL="114300" distR="114300" simplePos="0" relativeHeight="487515136" behindDoc="1" locked="0" layoutInCell="1" allowOverlap="1" wp14:anchorId="2D810D2E" wp14:editId="431FF0AA">
                <wp:simplePos x="0" y="0"/>
                <wp:positionH relativeFrom="column">
                  <wp:posOffset>198120</wp:posOffset>
                </wp:positionH>
                <wp:positionV relativeFrom="paragraph">
                  <wp:posOffset>1407795</wp:posOffset>
                </wp:positionV>
                <wp:extent cx="5045710" cy="2261870"/>
                <wp:effectExtent l="0" t="0" r="2540"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64123" w14:textId="77777777" w:rsidR="00C03E65" w:rsidRDefault="00632201" w:rsidP="003D35D7">
                            <w:pPr>
                              <w:spacing w:line="863" w:lineRule="exact"/>
                              <w:rPr>
                                <w:b/>
                                <w:color w:val="002677"/>
                                <w:sz w:val="36"/>
                                <w:szCs w:val="36"/>
                              </w:rPr>
                            </w:pPr>
                            <w:r>
                              <w:rPr>
                                <w:b/>
                                <w:color w:val="002677"/>
                                <w:sz w:val="36"/>
                              </w:rPr>
                              <w:t>Üye kaynakları:</w:t>
                            </w:r>
                          </w:p>
                          <w:p w14:paraId="3A12A25E" w14:textId="7BC2A1CD" w:rsidR="00E94FD2" w:rsidRPr="00BE0296" w:rsidRDefault="00632201" w:rsidP="003D35D7">
                            <w:pPr>
                              <w:spacing w:line="863" w:lineRule="exact"/>
                              <w:rPr>
                                <w:b/>
                                <w:sz w:val="60"/>
                                <w:szCs w:val="60"/>
                              </w:rPr>
                            </w:pPr>
                            <w:r>
                              <w:rPr>
                                <w:b/>
                                <w:color w:val="002677"/>
                                <w:sz w:val="56"/>
                              </w:rPr>
                              <w:t>Anksiyeteyi dindirme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110.85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WRsAIAAKo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" filled="f" stroked="f">
                <v:textbox inset="0,0,0,0">
                  <w:txbxContent>
                    <w:p w14:paraId="74C64123" w14:textId="77777777" w:rsidR="00C03E65" w:rsidRDefault="00632201" w:rsidP="003D35D7">
                      <w:pPr>
                        <w:spacing w:line="863" w:lineRule="exact"/>
                        <w:rPr>
                          <w:b/>
                          <w:color w:val="002677"/>
                          <w:sz w:val="36"/>
                          <w:szCs w:val="36"/>
                        </w:rPr>
                      </w:pPr>
                      <w:r>
                        <w:rPr>
                          <w:b/>
                          <w:color w:val="002677"/>
                          <w:sz w:val="36"/>
                        </w:rPr>
                        <w:t xml:space="preserve">Üye kaynakları:</w:t>
                      </w:r>
                    </w:p>
                    <w:p w14:paraId="3A12A25E" w14:textId="7BC2A1CD" w:rsidR="00E94FD2" w:rsidRPr="00BE0296" w:rsidRDefault="00632201" w:rsidP="003D35D7">
                      <w:pPr>
                        <w:spacing w:line="863" w:lineRule="exact"/>
                        <w:rPr>
                          <w:b/>
                          <w:sz w:val="60"/>
                          <w:szCs w:val="60"/>
                        </w:rPr>
                      </w:pPr>
                      <w:r>
                        <w:rPr>
                          <w:b/>
                          <w:color w:val="002677"/>
                          <w:sz w:val="56"/>
                        </w:rPr>
                        <w:t xml:space="preserve">Anksiyeteyi dindirme</w:t>
                      </w:r>
                    </w:p>
                  </w:txbxContent>
                </v:textbox>
              </v:shape>
            </w:pict>
          </mc:Fallback>
        </mc:AlternateContent>
      </w:r>
    </w:p>
    <w:p w14:paraId="232C8A2A" w14:textId="7D57561A" w:rsidR="00E94FD2" w:rsidRDefault="00E94FD2">
      <w:pPr>
        <w:pStyle w:val="BodyText"/>
        <w:rPr>
          <w:rFonts w:ascii="Times New Roman"/>
          <w:sz w:val="20"/>
        </w:rPr>
      </w:pPr>
    </w:p>
    <w:p w14:paraId="7EBD27D9" w14:textId="6B41BFC1" w:rsidR="00E94FD2" w:rsidRDefault="00E94FD2">
      <w:pPr>
        <w:pStyle w:val="BodyText"/>
        <w:rPr>
          <w:rFonts w:ascii="Times New Roman"/>
          <w:sz w:val="20"/>
        </w:rPr>
      </w:pPr>
    </w:p>
    <w:p w14:paraId="39AEB1AF" w14:textId="31728D20" w:rsidR="00E94FD2" w:rsidRDefault="00E94FD2">
      <w:pPr>
        <w:pStyle w:val="BodyText"/>
        <w:rPr>
          <w:rFonts w:ascii="Times New Roman"/>
          <w:sz w:val="20"/>
        </w:rPr>
      </w:pPr>
    </w:p>
    <w:p w14:paraId="7DE3582B" w14:textId="5D277F86" w:rsidR="00E94FD2" w:rsidRDefault="00E94FD2">
      <w:pPr>
        <w:pStyle w:val="BodyText"/>
        <w:rPr>
          <w:rFonts w:ascii="Times New Roman"/>
          <w:sz w:val="20"/>
        </w:rPr>
      </w:pPr>
    </w:p>
    <w:p w14:paraId="15BA6269" w14:textId="355A7286" w:rsidR="00E94FD2" w:rsidRDefault="00E94FD2">
      <w:pPr>
        <w:pStyle w:val="BodyText"/>
        <w:rPr>
          <w:rFonts w:ascii="Times New Roman"/>
          <w:sz w:val="20"/>
        </w:rPr>
      </w:pPr>
    </w:p>
    <w:p w14:paraId="2A5E0221" w14:textId="0F4059B6" w:rsidR="00E94FD2" w:rsidRDefault="00E94FD2">
      <w:pPr>
        <w:pStyle w:val="BodyText"/>
        <w:rPr>
          <w:rFonts w:ascii="Times New Roman"/>
          <w:sz w:val="20"/>
        </w:rPr>
      </w:pPr>
    </w:p>
    <w:p w14:paraId="7384775D" w14:textId="74D85B4F" w:rsidR="00E94FD2" w:rsidRDefault="00E94FD2">
      <w:pPr>
        <w:pStyle w:val="BodyText"/>
        <w:rPr>
          <w:rFonts w:ascii="Times New Roman"/>
          <w:sz w:val="20"/>
        </w:rPr>
      </w:pP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78633008" w:rsidR="00E94FD2" w:rsidRDefault="00E94FD2">
      <w:pPr>
        <w:pStyle w:val="BodyText"/>
        <w:rPr>
          <w:rFonts w:ascii="Times New Roman"/>
          <w:sz w:val="20"/>
        </w:rPr>
      </w:pPr>
    </w:p>
    <w:p w14:paraId="0B1D46BB" w14:textId="232992D5" w:rsidR="004F3E6D" w:rsidRDefault="004F3E6D">
      <w:pPr>
        <w:pStyle w:val="BodyText"/>
        <w:rPr>
          <w:rFonts w:ascii="Times New Roman"/>
          <w:sz w:val="20"/>
        </w:rPr>
      </w:pPr>
    </w:p>
    <w:p w14:paraId="350D4FED" w14:textId="7BADBA26" w:rsidR="00E94FD2" w:rsidRDefault="00E94FD2">
      <w:pPr>
        <w:pStyle w:val="BodyText"/>
        <w:rPr>
          <w:rFonts w:ascii="Times New Roman"/>
          <w:sz w:val="20"/>
        </w:rPr>
      </w:pPr>
    </w:p>
    <w:p w14:paraId="5AC0125C" w14:textId="37A83BED"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30174582" w14:textId="12A3816F" w:rsidR="006343FB" w:rsidRDefault="00632201" w:rsidP="006D195E">
      <w:pPr>
        <w:pStyle w:val="BodyText"/>
        <w:ind w:firstLine="720"/>
        <w:rPr>
          <w:b/>
          <w:color w:val="002677"/>
          <w:sz w:val="34"/>
          <w:szCs w:val="22"/>
        </w:rPr>
      </w:pPr>
      <w:r>
        <w:rPr>
          <w:b/>
          <w:noProof/>
        </w:rPr>
        <w:drawing>
          <wp:anchor distT="0" distB="0" distL="114300" distR="114300" simplePos="0" relativeHeight="487520256" behindDoc="0" locked="0" layoutInCell="1" allowOverlap="1" wp14:anchorId="6BE0AD84" wp14:editId="6AF7AC5D">
            <wp:simplePos x="0" y="0"/>
            <wp:positionH relativeFrom="margin">
              <wp:posOffset>0</wp:posOffset>
            </wp:positionH>
            <wp:positionV relativeFrom="paragraph">
              <wp:posOffset>77801</wp:posOffset>
            </wp:positionV>
            <wp:extent cx="2349500" cy="214376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349500" cy="2143760"/>
                    </a:xfrm>
                    <a:prstGeom prst="rect">
                      <a:avLst/>
                    </a:prstGeom>
                  </pic:spPr>
                </pic:pic>
              </a:graphicData>
            </a:graphic>
          </wp:anchor>
        </w:drawing>
      </w:r>
    </w:p>
    <w:p w14:paraId="46DF4953" w14:textId="37EFF30A" w:rsidR="00E94FD2" w:rsidRDefault="00632201" w:rsidP="00632201">
      <w:pPr>
        <w:pStyle w:val="BodyText"/>
        <w:rPr>
          <w:b/>
          <w:color w:val="002677"/>
          <w:sz w:val="34"/>
          <w:szCs w:val="22"/>
        </w:rPr>
      </w:pPr>
      <w:r>
        <w:rPr>
          <w:b/>
          <w:color w:val="002677"/>
          <w:sz w:val="34"/>
        </w:rPr>
        <w:t xml:space="preserve">Duyusal çıkartma </w:t>
      </w:r>
    </w:p>
    <w:p w14:paraId="50334E47" w14:textId="77777777" w:rsidR="00632201" w:rsidRDefault="00632201" w:rsidP="00632201">
      <w:pPr>
        <w:ind w:left="720"/>
        <w:rPr>
          <w:b/>
          <w:bCs/>
        </w:rPr>
      </w:pPr>
      <w:bookmarkStart w:id="0" w:name="_Hlk131513580"/>
    </w:p>
    <w:p w14:paraId="1AD118D4" w14:textId="45D9D0FD" w:rsidR="00632201" w:rsidRPr="00FE0523" w:rsidRDefault="00632201" w:rsidP="00632201">
      <w:pPr>
        <w:ind w:left="720"/>
        <w:rPr>
          <w:b/>
          <w:bCs/>
        </w:rPr>
      </w:pPr>
      <w:r>
        <w:rPr>
          <w:b/>
        </w:rPr>
        <w:t>Sakin anları hissetmeye yardımcı olacak çıkartma</w:t>
      </w:r>
    </w:p>
    <w:p w14:paraId="055672E0" w14:textId="77777777" w:rsidR="00632201" w:rsidRDefault="00632201" w:rsidP="00632201">
      <w:pPr>
        <w:ind w:left="720"/>
      </w:pPr>
      <w:r>
        <w:t>Stres anlarında veya endişeli düşüncelere kapıldığınızda, bazen günlük yaşamınızda bir ara vermek ve sakin anlar hissetmek için fiziksel bir hatırlatıcıya sahip olmak yardımcı olur. Bu nedenle, günlük stres kaynaklarından uzaklaşmak ve biraz sakinlik bulmaya odaklanmak için zaman ayırmayı sağlayacak, yeri değiştirilebilir, dokulu bir çıkartma oluşturduk.</w:t>
      </w:r>
    </w:p>
    <w:p w14:paraId="6A966D6F" w14:textId="77777777" w:rsidR="00632201" w:rsidRDefault="00632201" w:rsidP="00632201">
      <w:pPr>
        <w:ind w:left="720"/>
      </w:pPr>
    </w:p>
    <w:p w14:paraId="6B14AB42" w14:textId="018F0108" w:rsidR="00632201" w:rsidRDefault="00632201" w:rsidP="001B5AB5">
      <w:pPr>
        <w:ind w:left="3870" w:hanging="3150"/>
      </w:pPr>
      <w:r>
        <w:t xml:space="preserve">Dış halkadan başlayıp içe doğru ilerleyerek, dikkatinizi dokudaki değişikliklere verip derin nefesler almak suretiyle çıkartma üzerinde her bir rengi yavaşça izleyin. Gerektiği kadar tekrarlayın. </w:t>
      </w:r>
    </w:p>
    <w:bookmarkEnd w:id="0"/>
    <w:p w14:paraId="12FAFF5C" w14:textId="77777777" w:rsidR="00632201" w:rsidRPr="00C75EEB" w:rsidRDefault="00632201" w:rsidP="00632201">
      <w:pPr>
        <w:rPr>
          <w:sz w:val="16"/>
          <w:szCs w:val="16"/>
        </w:rPr>
      </w:pPr>
    </w:p>
    <w:p w14:paraId="1D0F25D0" w14:textId="77777777" w:rsidR="00632201" w:rsidRDefault="00632201" w:rsidP="00EF77D9">
      <w:pPr>
        <w:spacing w:before="11"/>
        <w:ind w:left="720"/>
        <w:rPr>
          <w:b/>
          <w:bCs/>
          <w:color w:val="232323"/>
        </w:rPr>
      </w:pPr>
    </w:p>
    <w:p w14:paraId="587DB85C" w14:textId="77777777" w:rsidR="00EF77D9" w:rsidRPr="00764866" w:rsidRDefault="00EF77D9" w:rsidP="00EF77D9">
      <w:pPr>
        <w:spacing w:before="11"/>
        <w:ind w:left="720"/>
        <w:rPr>
          <w:sz w:val="21"/>
          <w:szCs w:val="20"/>
        </w:rPr>
      </w:pPr>
    </w:p>
    <w:p w14:paraId="1AE0B69D" w14:textId="77777777" w:rsidR="00632201" w:rsidRDefault="00632201" w:rsidP="00632201">
      <w:pPr>
        <w:rPr>
          <w:sz w:val="16"/>
          <w:szCs w:val="16"/>
        </w:rPr>
      </w:pPr>
      <w:bookmarkStart w:id="1" w:name="_Hlk131513594"/>
      <w:r>
        <w:rPr>
          <w:sz w:val="16"/>
        </w:rPr>
        <w:t xml:space="preserve">Bu çıkartmaların periyodik stres ve endişeli düşünceler için bir kendi kendine yardım aracı olarak kullanılması tavsiye edilir ve klinik müdahalenin yerini alması amaçlanmamıştır. Sürekli stres ve/veya endişeli düşünceler yaşıyorsanız ve bu duyguları yönetemiyorsanız, yardım için bir tıp veya ruh sağlığı uzmanına danışın. </w:t>
      </w:r>
    </w:p>
    <w:bookmarkEnd w:id="1"/>
    <w:p w14:paraId="088826F0" w14:textId="002F987E" w:rsidR="00466541" w:rsidRDefault="00466541">
      <w:pPr>
        <w:pStyle w:val="BodyText"/>
        <w:rPr>
          <w:sz w:val="20"/>
        </w:rPr>
      </w:pPr>
    </w:p>
    <w:p w14:paraId="2F02E70C" w14:textId="2BF0B21D" w:rsidR="00632201" w:rsidRDefault="00632201" w:rsidP="00C32BEA">
      <w:pPr>
        <w:spacing w:line="276" w:lineRule="auto"/>
        <w:rPr>
          <w:sz w:val="16"/>
          <w:szCs w:val="16"/>
        </w:rPr>
      </w:pPr>
      <w:r>
        <w:rPr>
          <w:sz w:val="16"/>
        </w:rPr>
        <w:t>Bu program acil durum ihtiyaçları için kullanılmamalıdır. Acil bir durumda, Amerika Birleşik Devletleri'ndeyseniz 911'i,</w:t>
      </w:r>
      <w:r w:rsidR="00C32BEA">
        <w:rPr>
          <w:sz w:val="16"/>
        </w:rPr>
        <w:t xml:space="preserve"> </w:t>
      </w:r>
      <w:r>
        <w:rPr>
          <w:sz w:val="16"/>
        </w:rPr>
        <w:t>Amerika Birleşik Devletleri dışındaysanız yerel acil durum hizmetleri telefonunu arayın veya en yakın acil servise gidin. Bu program bir doktor ya da profesyonel sağlık uzmanı tarafından sağlanacak bakımın yerine</w:t>
      </w:r>
      <w:r w:rsidR="00C32BEA">
        <w:rPr>
          <w:sz w:val="16"/>
        </w:rPr>
        <w:t xml:space="preserve"> </w:t>
      </w:r>
      <w:r>
        <w:rPr>
          <w:sz w:val="16"/>
        </w:rPr>
        <w:t>geçmez. Çıkar çatışması olasılığı nedeniyle, Optum ya da iştirakleri veya arayan kişinin bu hizmetleri doğrudan veya dolaylı olarak almakta olduğu</w:t>
      </w:r>
      <w:r w:rsidR="00C32BEA">
        <w:rPr>
          <w:sz w:val="16"/>
        </w:rPr>
        <w:t xml:space="preserve"> </w:t>
      </w:r>
      <w:r>
        <w:rPr>
          <w:sz w:val="16"/>
        </w:rPr>
        <w:t>herhangi bir kuruluş (örneğin işveren veya sağlık planı) aleyhine yasal girişimler içerebilecek sorunlar üzerinde hukuki danışmanlık hizmetleri sağlanmaz. Bu program ve tüm</w:t>
      </w:r>
      <w:r w:rsidR="00C32BEA">
        <w:rPr>
          <w:sz w:val="16"/>
        </w:rPr>
        <w:t xml:space="preserve"> </w:t>
      </w:r>
      <w:r>
        <w:rPr>
          <w:sz w:val="16"/>
        </w:rPr>
        <w:t>bileşenleri, özellikle 16 yaşından küçük aile üyeleri için hizmetler, her yerde bulunmayabilir ve önceden bildirim yapılmadan değişime</w:t>
      </w:r>
      <w:r w:rsidR="00C32BEA">
        <w:rPr>
          <w:sz w:val="16"/>
        </w:rPr>
        <w:t xml:space="preserve"> </w:t>
      </w:r>
      <w:r>
        <w:rPr>
          <w:sz w:val="16"/>
        </w:rPr>
        <w:t>tabidir. Çalışan Destek Programı kaynaklarının deneyimi ve/veya eğitim düzeyleri, sözleşme hükümlerine veya ülkenin yasal düzenlemelerine bağlı olarak</w:t>
      </w:r>
      <w:r w:rsidR="00C32BEA">
        <w:rPr>
          <w:sz w:val="16"/>
        </w:rPr>
        <w:t xml:space="preserve"> </w:t>
      </w:r>
      <w:r>
        <w:rPr>
          <w:sz w:val="16"/>
        </w:rPr>
        <w:t>değişebilir. Kapsam dışı bırakılan konular ve kapsam sınırlamaları olabilir.</w:t>
      </w:r>
    </w:p>
    <w:p w14:paraId="1D668909" w14:textId="77777777" w:rsidR="00632201" w:rsidRPr="009E14D1" w:rsidRDefault="00632201" w:rsidP="00632201">
      <w:pPr>
        <w:spacing w:line="276" w:lineRule="auto"/>
        <w:rPr>
          <w:sz w:val="16"/>
          <w:szCs w:val="16"/>
        </w:rPr>
      </w:pPr>
    </w:p>
    <w:p w14:paraId="01A3D14D" w14:textId="77777777" w:rsidR="00632201" w:rsidRPr="009E14D1" w:rsidRDefault="00632201" w:rsidP="00632201">
      <w:pPr>
        <w:spacing w:line="276" w:lineRule="auto"/>
        <w:rPr>
          <w:sz w:val="16"/>
          <w:szCs w:val="16"/>
        </w:rPr>
      </w:pPr>
      <w:r>
        <w:rPr>
          <w:sz w:val="16"/>
        </w:rPr>
        <w:t>© 2023 Optum, Inc. Tüm hakları saklıdır. Optum, ABD ve diğer yetki bölgelerinde Optum Inc. şirketinin tescilli markasıdır. Tüm diğer marka ya da ürün</w:t>
      </w:r>
    </w:p>
    <w:p w14:paraId="4E4B3EBC" w14:textId="009068FA" w:rsidR="00E94FD2" w:rsidRPr="000359C9" w:rsidRDefault="00632201" w:rsidP="000359C9">
      <w:pPr>
        <w:spacing w:line="276" w:lineRule="auto"/>
        <w:rPr>
          <w:sz w:val="16"/>
          <w:szCs w:val="16"/>
        </w:rPr>
      </w:pPr>
      <w:r>
        <w:rPr>
          <w:sz w:val="16"/>
        </w:rPr>
        <w:t>adları ilgili sahiplerinin mülkiyetindeki ticari markalar veya tescilli ticari markalardır. Optum fırsat eşitliği sunan bir kuruluştur.</w:t>
      </w:r>
    </w:p>
    <w:sectPr w:rsidR="00E94FD2" w:rsidRPr="000359C9"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648021653">
    <w:abstractNumId w:val="2"/>
  </w:num>
  <w:num w:numId="2" w16cid:durableId="607354745">
    <w:abstractNumId w:val="1"/>
  </w:num>
  <w:num w:numId="3" w16cid:durableId="1703357985">
    <w:abstractNumId w:val="3"/>
  </w:num>
  <w:num w:numId="4" w16cid:durableId="1542403796">
    <w:abstractNumId w:val="0"/>
  </w:num>
  <w:num w:numId="5" w16cid:durableId="854223296">
    <w:abstractNumId w:val="6"/>
  </w:num>
  <w:num w:numId="6" w16cid:durableId="402602959">
    <w:abstractNumId w:val="5"/>
  </w:num>
  <w:num w:numId="7" w16cid:durableId="14647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359C9"/>
    <w:rsid w:val="000B4962"/>
    <w:rsid w:val="001B5AB5"/>
    <w:rsid w:val="001C329D"/>
    <w:rsid w:val="00251D49"/>
    <w:rsid w:val="0026580D"/>
    <w:rsid w:val="00267C32"/>
    <w:rsid w:val="002E5D95"/>
    <w:rsid w:val="003857C0"/>
    <w:rsid w:val="003A0608"/>
    <w:rsid w:val="003D35D7"/>
    <w:rsid w:val="003E0F98"/>
    <w:rsid w:val="003E714A"/>
    <w:rsid w:val="003E7D03"/>
    <w:rsid w:val="00430445"/>
    <w:rsid w:val="00446E4A"/>
    <w:rsid w:val="00466541"/>
    <w:rsid w:val="004A1D65"/>
    <w:rsid w:val="004F3E6D"/>
    <w:rsid w:val="00527E9F"/>
    <w:rsid w:val="005A4C8C"/>
    <w:rsid w:val="005E614A"/>
    <w:rsid w:val="0062741C"/>
    <w:rsid w:val="00632201"/>
    <w:rsid w:val="006343FB"/>
    <w:rsid w:val="0063658C"/>
    <w:rsid w:val="00652FF1"/>
    <w:rsid w:val="006C5610"/>
    <w:rsid w:val="006D195E"/>
    <w:rsid w:val="007164B8"/>
    <w:rsid w:val="007B3D44"/>
    <w:rsid w:val="007F7ADB"/>
    <w:rsid w:val="00807511"/>
    <w:rsid w:val="00826755"/>
    <w:rsid w:val="00827030"/>
    <w:rsid w:val="008779F0"/>
    <w:rsid w:val="008D2A5D"/>
    <w:rsid w:val="008E3095"/>
    <w:rsid w:val="00910037"/>
    <w:rsid w:val="009B275C"/>
    <w:rsid w:val="009C2C25"/>
    <w:rsid w:val="009E14D1"/>
    <w:rsid w:val="00A14437"/>
    <w:rsid w:val="00A476AF"/>
    <w:rsid w:val="00A5499F"/>
    <w:rsid w:val="00A62755"/>
    <w:rsid w:val="00A85A38"/>
    <w:rsid w:val="00AC598B"/>
    <w:rsid w:val="00AF2BA3"/>
    <w:rsid w:val="00B47568"/>
    <w:rsid w:val="00B66B85"/>
    <w:rsid w:val="00B95AAD"/>
    <w:rsid w:val="00BD2802"/>
    <w:rsid w:val="00BE0296"/>
    <w:rsid w:val="00C03BD1"/>
    <w:rsid w:val="00C03E65"/>
    <w:rsid w:val="00C32BEA"/>
    <w:rsid w:val="00CB2789"/>
    <w:rsid w:val="00CE3C03"/>
    <w:rsid w:val="00CE6430"/>
    <w:rsid w:val="00D677AE"/>
    <w:rsid w:val="00D72FA1"/>
    <w:rsid w:val="00DD2481"/>
    <w:rsid w:val="00E4588F"/>
    <w:rsid w:val="00E56132"/>
    <w:rsid w:val="00E94FD2"/>
    <w:rsid w:val="00EA4D6E"/>
    <w:rsid w:val="00EA4F61"/>
    <w:rsid w:val="00EF00B7"/>
    <w:rsid w:val="00EF77D9"/>
    <w:rsid w:val="00F45DE7"/>
    <w:rsid w:val="00F66A40"/>
    <w:rsid w:val="00FB6BEC"/>
    <w:rsid w:val="00FF2F0A"/>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EFD12-F9AC-4BBD-A13A-4D3D1ED814EA}">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367</Words>
  <Characters>1927</Characters>
  <Application>Microsoft Office Word</Application>
  <DocSecurity>0</DocSecurity>
  <Lines>58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3285</cp:lastModifiedBy>
  <cp:revision>5</cp:revision>
  <dcterms:created xsi:type="dcterms:W3CDTF">2023-04-04T21:11:00Z</dcterms:created>
  <dcterms:modified xsi:type="dcterms:W3CDTF">2023-04-10T02:53:00Z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ies>
</file>