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2B6CF383" w:rsidR="00E94FD2" w:rsidRDefault="00783F60">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492049C6">
                <wp:simplePos x="0" y="0"/>
                <wp:positionH relativeFrom="column">
                  <wp:posOffset>200025</wp:posOffset>
                </wp:positionH>
                <wp:positionV relativeFrom="paragraph">
                  <wp:posOffset>119009</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rPr>
                              <w:t>Formación para miembros:</w:t>
                            </w:r>
                          </w:p>
                          <w:p w14:paraId="3A12A25E" w14:textId="59EB24FD" w:rsidR="00E94FD2" w:rsidRPr="00783F60" w:rsidRDefault="00591FC5" w:rsidP="003D35D7">
                            <w:pPr>
                              <w:spacing w:line="863" w:lineRule="exact"/>
                              <w:rPr>
                                <w:b/>
                                <w:bCs/>
                                <w:sz w:val="40"/>
                                <w:szCs w:val="40"/>
                                <w:lang w:val="es-ES"/>
                              </w:rPr>
                            </w:pPr>
                            <w:r>
                              <w:rPr>
                                <w:b/>
                                <w:bCs/>
                                <w:color w:val="002060"/>
                                <w:sz w:val="40"/>
                                <w:szCs w:val="40"/>
                              </w:rPr>
                              <w:t>Cómo apoyar a amigos y familiares con</w:t>
                            </w:r>
                            <w:r w:rsidR="00783F60" w:rsidRPr="00783F60">
                              <w:rPr>
                                <w:b/>
                                <w:bCs/>
                                <w:color w:val="002060"/>
                                <w:sz w:val="40"/>
                                <w:szCs w:val="40"/>
                                <w:lang w:val="es-ES"/>
                              </w:rPr>
                              <w:t> </w:t>
                            </w:r>
                            <w:r>
                              <w:rPr>
                                <w:b/>
                                <w:bCs/>
                                <w:color w:val="002060"/>
                                <w:sz w:val="40"/>
                                <w:szCs w:val="40"/>
                              </w:rPr>
                              <w:t>preocupaciones sobre salud 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9.3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rPr>
                        <w:t>Formación para miembros:</w:t>
                      </w:r>
                    </w:p>
                    <w:p w14:paraId="3A12A25E" w14:textId="59EB24FD" w:rsidR="00E94FD2" w:rsidRPr="00783F60" w:rsidRDefault="00591FC5" w:rsidP="003D35D7">
                      <w:pPr>
                        <w:spacing w:line="863" w:lineRule="exact"/>
                        <w:rPr>
                          <w:b/>
                          <w:bCs/>
                          <w:sz w:val="40"/>
                          <w:szCs w:val="40"/>
                          <w:lang w:val="es-ES"/>
                        </w:rPr>
                      </w:pPr>
                      <w:r>
                        <w:rPr>
                          <w:b/>
                          <w:bCs/>
                          <w:color w:val="002060"/>
                          <w:sz w:val="40"/>
                          <w:szCs w:val="40"/>
                          <w:lang/>
                        </w:rPr>
                        <w:t>Cómo apoyar a amigos y familiares con</w:t>
                      </w:r>
                      <w:r w:rsidR="00783F60" w:rsidRPr="00783F60">
                        <w:rPr>
                          <w:b/>
                          <w:bCs/>
                          <w:color w:val="002060"/>
                          <w:sz w:val="40"/>
                          <w:szCs w:val="40"/>
                          <w:lang w:val="es-ES"/>
                        </w:rPr>
                        <w:t> </w:t>
                      </w:r>
                      <w:r>
                        <w:rPr>
                          <w:b/>
                          <w:bCs/>
                          <w:color w:val="002060"/>
                          <w:sz w:val="40"/>
                          <w:szCs w:val="40"/>
                          <w:lang/>
                        </w:rPr>
                        <w:t>preocupaciones sobre salud mental</w:t>
                      </w:r>
                    </w:p>
                  </w:txbxContent>
                </v:textbox>
              </v:shape>
            </w:pict>
          </mc:Fallback>
        </mc:AlternateContent>
      </w:r>
    </w:p>
    <w:p w14:paraId="5AC0125C" w14:textId="6155961E"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Pr="00783F60" w:rsidRDefault="00591FC5" w:rsidP="006D195E">
      <w:pPr>
        <w:pStyle w:val="BodyText"/>
        <w:ind w:firstLine="720"/>
        <w:rPr>
          <w:b/>
          <w:color w:val="002677"/>
          <w:sz w:val="34"/>
          <w:szCs w:val="22"/>
          <w:lang w:val="es-ES"/>
        </w:rPr>
      </w:pPr>
      <w:r>
        <w:rPr>
          <w:b/>
          <w:bCs/>
          <w:color w:val="002677"/>
          <w:sz w:val="34"/>
          <w:szCs w:val="22"/>
        </w:rPr>
        <w:t>Formación destacada de marzo</w:t>
      </w:r>
    </w:p>
    <w:p w14:paraId="1F126A32" w14:textId="2080C3AD" w:rsidR="006D195E" w:rsidRPr="00783F60" w:rsidRDefault="006D195E" w:rsidP="006D195E">
      <w:pPr>
        <w:pStyle w:val="BodyText"/>
        <w:ind w:firstLine="720"/>
        <w:rPr>
          <w:b/>
          <w:bCs/>
          <w:color w:val="002677"/>
          <w:sz w:val="34"/>
          <w:szCs w:val="22"/>
          <w:lang w:val="es-ES"/>
        </w:rPr>
      </w:pPr>
    </w:p>
    <w:p w14:paraId="40312FBB" w14:textId="3D70CCE4" w:rsidR="005D5AD8" w:rsidRPr="00783F60" w:rsidRDefault="00591FC5" w:rsidP="00B94F4D">
      <w:pPr>
        <w:pStyle w:val="NormalWeb"/>
        <w:spacing w:before="0" w:beforeAutospacing="0" w:after="0" w:afterAutospacing="0"/>
        <w:rPr>
          <w:sz w:val="23"/>
          <w:szCs w:val="23"/>
          <w:lang w:val="es-ES"/>
        </w:rPr>
      </w:pPr>
      <w:r>
        <w:rPr>
          <w:rFonts w:ascii="Arial" w:hAnsi="Arial" w:cs="Arial"/>
          <w:b/>
          <w:bCs/>
          <w:sz w:val="22"/>
          <w:szCs w:val="22"/>
        </w:rPr>
        <w:t>Cómo apoyar a amigos y familiares con preocupaciones sobre salud mental</w:t>
      </w:r>
      <w:r>
        <w:rPr>
          <w:rFonts w:ascii="Arial" w:hAnsi="Arial" w:cs="Arial"/>
          <w:b/>
          <w:bCs/>
          <w:color w:val="000000"/>
          <w:sz w:val="22"/>
          <w:szCs w:val="22"/>
        </w:rPr>
        <w:t>.</w:t>
      </w:r>
      <w:r>
        <w:rPr>
          <w:rFonts w:ascii="Arial" w:hAnsi="Arial" w:cs="Arial"/>
          <w:color w:val="000000"/>
          <w:sz w:val="23"/>
          <w:szCs w:val="23"/>
        </w:rPr>
        <w:t xml:space="preserve"> </w:t>
      </w:r>
      <w:r>
        <w:rPr>
          <w:rFonts w:ascii="Arial" w:hAnsi="Arial" w:cs="Arial"/>
          <w:color w:val="353638"/>
          <w:sz w:val="22"/>
          <w:szCs w:val="22"/>
          <w:shd w:val="clear" w:color="auto" w:fill="FFFFFF"/>
        </w:rPr>
        <w:t>De vez en cuando, algunos de nuestros amigos o familiares se sienten mal anímicamente. Cuando este estado de ánimo se mantiene, es difícil saber qué hacer, en especial si nos preocupa empeorar la situación. Este programa no se centra en su propia salud mental y emocional, sino en el papel positivo que puede desempeñar para mejorar el bienestar de otros. Dado que probablemente no es médico ni profesional de la salud, existen límites en la ayuda que puede brindar, por lo que es importante conocer esos límites. Una vez que entienda estos límites, existen muchas conversaciones y acciones útiles y solidarias que puede emprender. </w:t>
      </w:r>
      <w:r>
        <w:rPr>
          <w:rFonts w:ascii="Arial" w:hAnsi="Arial" w:cs="Arial"/>
          <w:sz w:val="22"/>
          <w:szCs w:val="22"/>
        </w:rPr>
        <w:t> </w:t>
      </w:r>
    </w:p>
    <w:p w14:paraId="1411DDB4" w14:textId="77777777" w:rsidR="00B94F4D" w:rsidRPr="00783F60" w:rsidRDefault="00B94F4D" w:rsidP="00B94F4D">
      <w:pPr>
        <w:pStyle w:val="NormalWeb"/>
        <w:spacing w:before="0" w:beforeAutospacing="0" w:after="0" w:afterAutospacing="0"/>
        <w:rPr>
          <w:sz w:val="23"/>
          <w:szCs w:val="23"/>
          <w:lang w:val="es-ES"/>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rPr>
        <w:t>Los participantes podrán:</w:t>
      </w:r>
    </w:p>
    <w:p w14:paraId="39DAC010" w14:textId="77777777" w:rsidR="00591FC5" w:rsidRPr="00783F60"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rPr>
        <w:t>Identificar problemas comunes de salud mental que podrían enfrentar amigos y familiares. </w:t>
      </w:r>
    </w:p>
    <w:p w14:paraId="1806FE61" w14:textId="77777777" w:rsidR="00591FC5" w:rsidRPr="00783F60"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rPr>
        <w:t>Revisar los tipos de tratamiento.</w:t>
      </w:r>
    </w:p>
    <w:p w14:paraId="5F599D89" w14:textId="77777777" w:rsidR="00591FC5" w:rsidRPr="00783F60"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rPr>
        <w:t>Explore cómo apoyar a un amigo o familiar con problemas de salud mental. </w:t>
      </w:r>
    </w:p>
    <w:p w14:paraId="0BFD89DB" w14:textId="77777777" w:rsidR="00591FC5" w:rsidRPr="00783F60"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es-ES"/>
        </w:rPr>
      </w:pPr>
      <w:r>
        <w:rPr>
          <w:rFonts w:eastAsia="Times New Roman"/>
          <w:color w:val="353638"/>
        </w:rPr>
        <w:t>Crear un plan de acción sobre cómo ayudar con los problemas de salud mental. </w:t>
      </w:r>
    </w:p>
    <w:p w14:paraId="1295A241" w14:textId="77777777" w:rsidR="005D5AD8" w:rsidRPr="00783F60" w:rsidRDefault="005D5AD8" w:rsidP="005D5AD8">
      <w:pPr>
        <w:pStyle w:val="NormalWeb"/>
        <w:spacing w:before="0" w:beforeAutospacing="0" w:after="0" w:afterAutospacing="0"/>
        <w:rPr>
          <w:lang w:val="es-ES"/>
        </w:rPr>
      </w:pPr>
    </w:p>
    <w:p w14:paraId="117E4CD1" w14:textId="77777777" w:rsidR="005D5AD8" w:rsidRPr="00783F60" w:rsidRDefault="005D5AD8" w:rsidP="00783F60">
      <w:pPr>
        <w:pStyle w:val="BodyText"/>
        <w:keepNext/>
        <w:keepLines/>
        <w:widowControl/>
        <w:jc w:val="center"/>
        <w:rPr>
          <w:sz w:val="23"/>
          <w:szCs w:val="23"/>
          <w:lang w:val="es-ES"/>
        </w:rPr>
      </w:pPr>
      <w:r>
        <w:rPr>
          <w:sz w:val="23"/>
          <w:szCs w:val="23"/>
        </w:rPr>
        <w:lastRenderedPageBreak/>
        <w:t>Inscríbase en una sesión de formación de 1 hora en directo o elija la opción de ver la sesión grabada cuando le sea conveniente. Las opciones de formación están en inglés y disponibles en todo el mundo.</w:t>
      </w:r>
    </w:p>
    <w:p w14:paraId="624F494E" w14:textId="77777777" w:rsidR="00A14437" w:rsidRPr="00783F60" w:rsidRDefault="00A14437" w:rsidP="00A14437">
      <w:pPr>
        <w:pStyle w:val="BodyText"/>
        <w:ind w:firstLine="720"/>
        <w:rPr>
          <w:b/>
          <w:sz w:val="20"/>
          <w:lang w:val="es-ES"/>
        </w:rPr>
      </w:pPr>
    </w:p>
    <w:p w14:paraId="6495D2B9" w14:textId="77777777" w:rsidR="00A14437" w:rsidRPr="00783F60" w:rsidRDefault="00A14437">
      <w:pPr>
        <w:spacing w:before="95"/>
        <w:ind w:left="402"/>
        <w:rPr>
          <w:b/>
          <w:color w:val="002677"/>
          <w:sz w:val="34"/>
          <w:lang w:val="es-ES"/>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783F60">
        <w:trPr>
          <w:jc w:val="center"/>
        </w:trPr>
        <w:tc>
          <w:tcPr>
            <w:tcW w:w="2294" w:type="dxa"/>
            <w:shd w:val="clear" w:color="auto" w:fill="FBF9F4"/>
          </w:tcPr>
          <w:p w14:paraId="7B9C96D5" w14:textId="4F5BCEB3" w:rsidR="00E659DD" w:rsidRPr="00783F60" w:rsidRDefault="00E659DD" w:rsidP="00466541">
            <w:pPr>
              <w:spacing w:before="95"/>
              <w:jc w:val="center"/>
              <w:rPr>
                <w:b/>
                <w:sz w:val="28"/>
                <w:szCs w:val="18"/>
                <w:lang w:val="es-ES"/>
              </w:rPr>
            </w:pPr>
            <w:r>
              <w:rPr>
                <w:b/>
                <w:bCs/>
                <w:sz w:val="28"/>
                <w:szCs w:val="18"/>
              </w:rPr>
              <w:t>Sesiones grabadas</w:t>
            </w:r>
          </w:p>
          <w:p w14:paraId="36AD01BC" w14:textId="1DCC1659" w:rsidR="00E659DD" w:rsidRPr="00783F60" w:rsidRDefault="00E659DD" w:rsidP="00466541">
            <w:pPr>
              <w:spacing w:before="95"/>
              <w:jc w:val="center"/>
              <w:rPr>
                <w:color w:val="10253F"/>
                <w:sz w:val="20"/>
                <w:szCs w:val="20"/>
                <w:lang w:val="es-ES"/>
              </w:rPr>
            </w:pPr>
            <w:r>
              <w:rPr>
                <w:color w:val="10253F"/>
                <w:sz w:val="20"/>
                <w:szCs w:val="20"/>
              </w:rPr>
              <w:t>Bajo demanda</w:t>
            </w:r>
          </w:p>
          <w:p w14:paraId="1E66A1EF" w14:textId="27A1E859" w:rsidR="00E659DD" w:rsidRPr="00783F60" w:rsidRDefault="00E659DD" w:rsidP="00F64482">
            <w:pPr>
              <w:spacing w:before="95"/>
              <w:jc w:val="center"/>
              <w:rPr>
                <w:color w:val="10253F"/>
                <w:sz w:val="20"/>
                <w:szCs w:val="20"/>
                <w:lang w:val="es-ES"/>
              </w:rPr>
            </w:pPr>
            <w:r>
              <w:rPr>
                <w:color w:val="10253F"/>
                <w:sz w:val="20"/>
                <w:szCs w:val="20"/>
              </w:rPr>
              <w:t xml:space="preserve">(sin </w:t>
            </w:r>
            <w:proofErr w:type="spellStart"/>
            <w:r>
              <w:rPr>
                <w:color w:val="10253F"/>
                <w:sz w:val="20"/>
                <w:szCs w:val="20"/>
              </w:rPr>
              <w:t>sesión</w:t>
            </w:r>
            <w:proofErr w:type="spellEnd"/>
            <w:r>
              <w:rPr>
                <w:color w:val="10253F"/>
                <w:sz w:val="20"/>
                <w:szCs w:val="20"/>
              </w:rPr>
              <w:t xml:space="preserve"> de </w:t>
            </w:r>
            <w:proofErr w:type="spellStart"/>
            <w:r>
              <w:rPr>
                <w:color w:val="10253F"/>
                <w:sz w:val="20"/>
                <w:szCs w:val="20"/>
              </w:rPr>
              <w:t>preguntas</w:t>
            </w:r>
            <w:proofErr w:type="spellEnd"/>
            <w:r>
              <w:rPr>
                <w:color w:val="10253F"/>
                <w:sz w:val="20"/>
                <w:szCs w:val="20"/>
              </w:rPr>
              <w:t xml:space="preserve"> y</w:t>
            </w:r>
            <w:r w:rsidR="001A372C">
              <w:rPr>
                <w:color w:val="10253F"/>
                <w:sz w:val="20"/>
                <w:szCs w:val="20"/>
              </w:rPr>
              <w:t> </w:t>
            </w:r>
            <w:proofErr w:type="spellStart"/>
            <w:r>
              <w:rPr>
                <w:color w:val="10253F"/>
                <w:sz w:val="20"/>
                <w:szCs w:val="20"/>
              </w:rPr>
              <w:t>respuestas</w:t>
            </w:r>
            <w:proofErr w:type="spellEnd"/>
            <w:r>
              <w:rPr>
                <w:color w:val="10253F"/>
                <w:sz w:val="20"/>
                <w:szCs w:val="20"/>
              </w:rPr>
              <w:t>)</w:t>
            </w:r>
          </w:p>
          <w:p w14:paraId="4C2C1671" w14:textId="77777777" w:rsidR="00F64482" w:rsidRPr="00783F60" w:rsidRDefault="00F64482" w:rsidP="00F64482">
            <w:pPr>
              <w:pStyle w:val="xmsonormal"/>
              <w:rPr>
                <w:lang w:val="es-ES"/>
              </w:rPr>
            </w:pPr>
          </w:p>
          <w:p w14:paraId="50450A0E" w14:textId="77AAC38A" w:rsidR="008406BB" w:rsidRPr="00783F60" w:rsidRDefault="00DC00FD" w:rsidP="00F64482">
            <w:pPr>
              <w:spacing w:before="95"/>
              <w:jc w:val="center"/>
              <w:rPr>
                <w:rStyle w:val="Hyperlink"/>
                <w:b/>
                <w:bCs/>
                <w:sz w:val="28"/>
                <w:szCs w:val="28"/>
                <w:lang w:val="es-ES"/>
              </w:rPr>
            </w:pPr>
            <w:r>
              <w:rPr>
                <w:sz w:val="28"/>
                <w:szCs w:val="28"/>
              </w:rPr>
              <w:fldChar w:fldCharType="begin"/>
            </w:r>
            <w:r>
              <w:rPr>
                <w:sz w:val="28"/>
                <w:szCs w:val="28"/>
              </w:rPr>
              <w:instrText>HYPERLINK "https://optum.webex.com/webappng/sites/optum/recording/7fb28c34be00103c9b5e00505681900b/playback"</w:instrText>
            </w:r>
            <w:r>
              <w:rPr>
                <w:sz w:val="28"/>
                <w:szCs w:val="28"/>
              </w:rPr>
            </w:r>
            <w:r>
              <w:rPr>
                <w:sz w:val="28"/>
                <w:szCs w:val="28"/>
              </w:rPr>
              <w:fldChar w:fldCharType="separate"/>
            </w:r>
            <w:r>
              <w:rPr>
                <w:rStyle w:val="Hyperlink"/>
                <w:b/>
                <w:bCs/>
                <w:sz w:val="28"/>
                <w:szCs w:val="28"/>
              </w:rPr>
              <w:t xml:space="preserve">Mirar </w:t>
            </w:r>
            <w:proofErr w:type="spellStart"/>
            <w:r>
              <w:rPr>
                <w:rStyle w:val="Hyperlink"/>
                <w:b/>
                <w:bCs/>
                <w:sz w:val="28"/>
                <w:szCs w:val="28"/>
              </w:rPr>
              <w:t>aquí</w:t>
            </w:r>
            <w:proofErr w:type="spellEnd"/>
          </w:p>
          <w:p w14:paraId="7E245457" w14:textId="026EE281" w:rsidR="00F64482" w:rsidRPr="00783F60" w:rsidRDefault="00DC00FD" w:rsidP="00F64482">
            <w:pPr>
              <w:spacing w:before="95"/>
              <w:jc w:val="center"/>
              <w:rPr>
                <w:b/>
                <w:bCs/>
                <w:sz w:val="28"/>
                <w:szCs w:val="28"/>
                <w:lang w:val="es-ES"/>
              </w:rPr>
            </w:pPr>
            <w:r>
              <w:rPr>
                <w:b/>
                <w:bCs/>
                <w:sz w:val="28"/>
                <w:szCs w:val="28"/>
              </w:rPr>
              <w:fldChar w:fldCharType="end"/>
            </w:r>
          </w:p>
          <w:p w14:paraId="00C09517" w14:textId="0E21D4A3" w:rsidR="00E659DD" w:rsidRPr="00783F60" w:rsidRDefault="00E659DD" w:rsidP="00466541">
            <w:pPr>
              <w:spacing w:before="95"/>
              <w:jc w:val="center"/>
              <w:rPr>
                <w:rStyle w:val="Hyperlink"/>
                <w:b/>
                <w:color w:val="1F497D" w:themeColor="text2"/>
                <w:sz w:val="28"/>
                <w:szCs w:val="18"/>
                <w:u w:val="none"/>
                <w:lang w:val="es-ES"/>
              </w:rPr>
            </w:pPr>
            <w:r>
              <w:rPr>
                <w:rStyle w:val="Hyperlink"/>
                <w:b/>
                <w:bCs/>
                <w:color w:val="1F497D" w:themeColor="text2"/>
                <w:sz w:val="28"/>
                <w:szCs w:val="18"/>
                <w:u w:val="none"/>
              </w:rPr>
              <w:t>¿Tienes poco tiempo?</w:t>
            </w:r>
          </w:p>
          <w:p w14:paraId="373F95AF" w14:textId="0B9A010A" w:rsidR="00F64482" w:rsidRDefault="00E659DD" w:rsidP="00783F60">
            <w:pPr>
              <w:pStyle w:val="xmsonormal"/>
              <w:jc w:val="center"/>
            </w:pPr>
            <w:r>
              <w:rPr>
                <w:rFonts w:ascii="Arial" w:hAnsi="Arial" w:cs="Arial"/>
                <w:color w:val="000000" w:themeColor="text1"/>
                <w:sz w:val="28"/>
                <w:szCs w:val="28"/>
              </w:rPr>
              <w:t>Ve el resumen de 10 minutos</w:t>
            </w:r>
          </w:p>
          <w:p w14:paraId="1D5E1C83" w14:textId="77777777" w:rsidR="00F64482" w:rsidRDefault="00F64482" w:rsidP="00F64482">
            <w:pPr>
              <w:pStyle w:val="xmsonormal"/>
            </w:pPr>
            <w:r>
              <w:rPr>
                <w:rFonts w:ascii="Arial" w:hAnsi="Arial" w:cs="Arial"/>
              </w:rPr>
              <w:t> </w:t>
            </w:r>
          </w:p>
          <w:p w14:paraId="769701BC" w14:textId="427F9EF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"https://optum.webex.com/webappng/sites/optum/recording/9bc38fb8beca103cafae005056818d08/playback"</w:instrText>
            </w:r>
            <w:r>
              <w:rPr>
                <w:rFonts w:ascii="Arial" w:hAnsi="Arial" w:cs="Arial"/>
                <w:sz w:val="28"/>
                <w:szCs w:val="28"/>
              </w:rPr>
            </w:r>
            <w:r>
              <w:rPr>
                <w:rFonts w:ascii="Arial" w:hAnsi="Arial" w:cs="Arial"/>
                <w:sz w:val="28"/>
                <w:szCs w:val="28"/>
              </w:rPr>
              <w:fldChar w:fldCharType="separate"/>
            </w:r>
            <w:proofErr w:type="spellStart"/>
            <w:r>
              <w:rPr>
                <w:rStyle w:val="Hyperlink"/>
                <w:rFonts w:ascii="Arial" w:hAnsi="Arial" w:cs="Arial"/>
                <w:b/>
                <w:bCs/>
                <w:sz w:val="28"/>
                <w:szCs w:val="28"/>
              </w:rPr>
              <w:t>aquí</w:t>
            </w:r>
            <w:proofErr w:type="spellEnd"/>
          </w:p>
          <w:p w14:paraId="06167B9B" w14:textId="0793672D" w:rsidR="00E659DD" w:rsidRPr="003E7D03" w:rsidRDefault="00177678" w:rsidP="00177678">
            <w:pPr>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66895986" w:rsidR="00E659DD" w:rsidRPr="00783F60" w:rsidRDefault="00591FC5" w:rsidP="00466541">
            <w:pPr>
              <w:spacing w:before="95"/>
              <w:jc w:val="center"/>
              <w:rPr>
                <w:b/>
                <w:sz w:val="28"/>
                <w:szCs w:val="18"/>
                <w:lang w:val="es-ES"/>
              </w:rPr>
            </w:pPr>
            <w:r>
              <w:rPr>
                <w:b/>
                <w:bCs/>
                <w:sz w:val="28"/>
                <w:szCs w:val="18"/>
              </w:rPr>
              <w:t>14 de mayo</w:t>
            </w:r>
          </w:p>
          <w:p w14:paraId="07F1C647" w14:textId="673BC20E" w:rsidR="00E659DD" w:rsidRPr="00783F60" w:rsidRDefault="00010C66" w:rsidP="00466541">
            <w:pPr>
              <w:spacing w:before="95"/>
              <w:jc w:val="center"/>
              <w:rPr>
                <w:color w:val="10253F"/>
                <w:sz w:val="20"/>
                <w:szCs w:val="20"/>
                <w:lang w:val="es-ES"/>
              </w:rPr>
            </w:pPr>
            <w:r>
              <w:rPr>
                <w:color w:val="10253F"/>
                <w:sz w:val="20"/>
                <w:szCs w:val="20"/>
              </w:rPr>
              <w:t>1-2 PM BST</w:t>
            </w:r>
          </w:p>
          <w:p w14:paraId="28F4B4C1" w14:textId="3B74D56E" w:rsidR="00E659DD" w:rsidRPr="00783F60" w:rsidRDefault="00E659DD" w:rsidP="00466541">
            <w:pPr>
              <w:spacing w:before="95"/>
              <w:jc w:val="center"/>
              <w:rPr>
                <w:color w:val="10253F"/>
                <w:sz w:val="20"/>
                <w:szCs w:val="20"/>
                <w:lang w:val="es-ES"/>
              </w:rPr>
            </w:pPr>
            <w:r>
              <w:rPr>
                <w:color w:val="10253F"/>
                <w:sz w:val="20"/>
                <w:szCs w:val="20"/>
              </w:rPr>
              <w:t xml:space="preserve">(con </w:t>
            </w:r>
            <w:proofErr w:type="spellStart"/>
            <w:r>
              <w:rPr>
                <w:color w:val="10253F"/>
                <w:sz w:val="20"/>
                <w:szCs w:val="20"/>
              </w:rPr>
              <w:t>sesión</w:t>
            </w:r>
            <w:proofErr w:type="spellEnd"/>
            <w:r>
              <w:rPr>
                <w:color w:val="10253F"/>
                <w:sz w:val="20"/>
                <w:szCs w:val="20"/>
              </w:rPr>
              <w:t xml:space="preserve"> de </w:t>
            </w:r>
            <w:proofErr w:type="spellStart"/>
            <w:r>
              <w:rPr>
                <w:color w:val="10253F"/>
                <w:sz w:val="20"/>
                <w:szCs w:val="20"/>
              </w:rPr>
              <w:t>preguntas</w:t>
            </w:r>
            <w:proofErr w:type="spellEnd"/>
            <w:r>
              <w:rPr>
                <w:color w:val="10253F"/>
                <w:sz w:val="20"/>
                <w:szCs w:val="20"/>
              </w:rPr>
              <w:t xml:space="preserve"> y</w:t>
            </w:r>
            <w:r w:rsidR="001A372C">
              <w:rPr>
                <w:color w:val="10253F"/>
                <w:sz w:val="20"/>
                <w:szCs w:val="20"/>
              </w:rPr>
              <w:t> </w:t>
            </w:r>
            <w:proofErr w:type="spellStart"/>
            <w:r>
              <w:rPr>
                <w:color w:val="10253F"/>
                <w:sz w:val="20"/>
                <w:szCs w:val="20"/>
              </w:rPr>
              <w:t>respuestas</w:t>
            </w:r>
            <w:proofErr w:type="spellEnd"/>
            <w:r>
              <w:rPr>
                <w:color w:val="10253F"/>
                <w:sz w:val="20"/>
                <w:szCs w:val="20"/>
              </w:rPr>
              <w:t>)</w:t>
            </w:r>
          </w:p>
          <w:p w14:paraId="0F9E6105" w14:textId="77777777" w:rsidR="00E659DD" w:rsidRPr="00783F60" w:rsidRDefault="00E659DD" w:rsidP="00466541">
            <w:pPr>
              <w:spacing w:before="95"/>
              <w:jc w:val="center"/>
              <w:rPr>
                <w:b/>
                <w:sz w:val="28"/>
                <w:szCs w:val="18"/>
                <w:lang w:val="es-ES"/>
              </w:rPr>
            </w:pPr>
          </w:p>
          <w:p w14:paraId="7DA6D680" w14:textId="55A618B2" w:rsidR="00E659DD" w:rsidRPr="003E7D03" w:rsidRDefault="00000000" w:rsidP="00466541">
            <w:pPr>
              <w:spacing w:before="95"/>
              <w:jc w:val="center"/>
              <w:rPr>
                <w:b/>
                <w:sz w:val="28"/>
                <w:szCs w:val="18"/>
              </w:rPr>
            </w:pPr>
            <w:hyperlink r:id="rId13" w:history="1">
              <w:r w:rsidR="00BE568F">
                <w:rPr>
                  <w:rStyle w:val="Hyperlink"/>
                  <w:b/>
                  <w:bCs/>
                  <w:sz w:val="28"/>
                  <w:szCs w:val="18"/>
                </w:rPr>
                <w:t>Registrarse ahora</w:t>
              </w:r>
            </w:hyperlink>
          </w:p>
        </w:tc>
        <w:tc>
          <w:tcPr>
            <w:tcW w:w="2124" w:type="dxa"/>
            <w:shd w:val="clear" w:color="auto" w:fill="FBF9F4"/>
          </w:tcPr>
          <w:p w14:paraId="5E742108" w14:textId="197CE3CC" w:rsidR="00E659DD" w:rsidRPr="00783F60" w:rsidRDefault="00591FC5" w:rsidP="00AF2BA3">
            <w:pPr>
              <w:spacing w:before="95"/>
              <w:jc w:val="center"/>
              <w:rPr>
                <w:b/>
                <w:sz w:val="28"/>
                <w:szCs w:val="18"/>
                <w:lang w:val="es-ES"/>
              </w:rPr>
            </w:pPr>
            <w:r>
              <w:rPr>
                <w:b/>
                <w:bCs/>
                <w:sz w:val="28"/>
                <w:szCs w:val="18"/>
              </w:rPr>
              <w:t>15 de mayo</w:t>
            </w:r>
          </w:p>
          <w:p w14:paraId="7065DE9B" w14:textId="5B00C6BB" w:rsidR="00E659DD" w:rsidRPr="00783F60" w:rsidRDefault="00334FA7" w:rsidP="008D2A5D">
            <w:pPr>
              <w:shd w:val="clear" w:color="auto" w:fill="FBF9F4"/>
              <w:spacing w:before="95"/>
              <w:jc w:val="center"/>
              <w:rPr>
                <w:color w:val="10253F"/>
                <w:sz w:val="20"/>
                <w:szCs w:val="20"/>
                <w:shd w:val="clear" w:color="auto" w:fill="FFFFFF"/>
                <w:lang w:val="es-ES"/>
              </w:rPr>
            </w:pPr>
            <w:r>
              <w:rPr>
                <w:color w:val="10253F"/>
                <w:sz w:val="20"/>
                <w:szCs w:val="20"/>
                <w:shd w:val="clear" w:color="auto" w:fill="FBF9F4"/>
              </w:rPr>
              <w:t>de 7 a 8 AM BST</w:t>
            </w:r>
          </w:p>
          <w:p w14:paraId="720960DD" w14:textId="745950C4" w:rsidR="00E659DD" w:rsidRPr="00783F60" w:rsidRDefault="00E659DD" w:rsidP="00A5499F">
            <w:pPr>
              <w:spacing w:before="95"/>
              <w:jc w:val="center"/>
              <w:rPr>
                <w:color w:val="10253F"/>
                <w:sz w:val="20"/>
                <w:szCs w:val="20"/>
                <w:lang w:val="es-ES"/>
              </w:rPr>
            </w:pPr>
            <w:r>
              <w:rPr>
                <w:color w:val="10253F"/>
                <w:sz w:val="20"/>
                <w:szCs w:val="20"/>
              </w:rPr>
              <w:t xml:space="preserve">(con </w:t>
            </w:r>
            <w:proofErr w:type="spellStart"/>
            <w:r>
              <w:rPr>
                <w:color w:val="10253F"/>
                <w:sz w:val="20"/>
                <w:szCs w:val="20"/>
              </w:rPr>
              <w:t>sesión</w:t>
            </w:r>
            <w:proofErr w:type="spellEnd"/>
            <w:r>
              <w:rPr>
                <w:color w:val="10253F"/>
                <w:sz w:val="20"/>
                <w:szCs w:val="20"/>
              </w:rPr>
              <w:t xml:space="preserve"> de </w:t>
            </w:r>
            <w:proofErr w:type="spellStart"/>
            <w:r>
              <w:rPr>
                <w:color w:val="10253F"/>
                <w:sz w:val="20"/>
                <w:szCs w:val="20"/>
              </w:rPr>
              <w:t>preguntas</w:t>
            </w:r>
            <w:proofErr w:type="spellEnd"/>
            <w:r>
              <w:rPr>
                <w:color w:val="10253F"/>
                <w:sz w:val="20"/>
                <w:szCs w:val="20"/>
              </w:rPr>
              <w:t xml:space="preserve"> y</w:t>
            </w:r>
            <w:r w:rsidR="001A372C">
              <w:rPr>
                <w:color w:val="10253F"/>
                <w:sz w:val="20"/>
                <w:szCs w:val="20"/>
              </w:rPr>
              <w:t> </w:t>
            </w:r>
            <w:proofErr w:type="spellStart"/>
            <w:r>
              <w:rPr>
                <w:color w:val="10253F"/>
                <w:sz w:val="20"/>
                <w:szCs w:val="20"/>
              </w:rPr>
              <w:t>respuestas</w:t>
            </w:r>
            <w:proofErr w:type="spellEnd"/>
            <w:r>
              <w:rPr>
                <w:color w:val="10253F"/>
                <w:sz w:val="20"/>
                <w:szCs w:val="20"/>
              </w:rPr>
              <w:t>)</w:t>
            </w:r>
          </w:p>
          <w:p w14:paraId="2EF0B467" w14:textId="77777777" w:rsidR="00E659DD" w:rsidRPr="00783F60" w:rsidRDefault="00E659DD" w:rsidP="00466541">
            <w:pPr>
              <w:spacing w:before="95"/>
              <w:jc w:val="center"/>
              <w:rPr>
                <w:b/>
                <w:sz w:val="28"/>
                <w:szCs w:val="18"/>
                <w:shd w:val="clear" w:color="auto" w:fill="FFFFFF"/>
                <w:lang w:val="es-ES"/>
              </w:rPr>
            </w:pPr>
          </w:p>
          <w:p w14:paraId="047FD6C1" w14:textId="088C8AA7" w:rsidR="00E659DD" w:rsidRPr="003E7D03" w:rsidRDefault="00000000" w:rsidP="00466541">
            <w:pPr>
              <w:spacing w:before="95"/>
              <w:jc w:val="center"/>
              <w:rPr>
                <w:b/>
                <w:sz w:val="28"/>
                <w:szCs w:val="18"/>
              </w:rPr>
            </w:pPr>
            <w:hyperlink r:id="rId14" w:history="1">
              <w:r w:rsidR="00BE568F">
                <w:rPr>
                  <w:rStyle w:val="Hyperlink"/>
                  <w:b/>
                  <w:bCs/>
                  <w:sz w:val="28"/>
                  <w:szCs w:val="18"/>
                </w:rPr>
                <w:t>Registrarse ahora</w:t>
              </w:r>
            </w:hyperlink>
          </w:p>
        </w:tc>
        <w:tc>
          <w:tcPr>
            <w:tcW w:w="2124" w:type="dxa"/>
            <w:shd w:val="clear" w:color="auto" w:fill="FBF9F4"/>
          </w:tcPr>
          <w:p w14:paraId="28241B35" w14:textId="20861412" w:rsidR="00E659DD" w:rsidRPr="00783F60" w:rsidRDefault="00591FC5" w:rsidP="00AF2BA3">
            <w:pPr>
              <w:spacing w:before="95"/>
              <w:jc w:val="center"/>
              <w:rPr>
                <w:b/>
                <w:sz w:val="28"/>
                <w:szCs w:val="18"/>
                <w:lang w:val="es-ES"/>
              </w:rPr>
            </w:pPr>
            <w:r>
              <w:rPr>
                <w:b/>
                <w:bCs/>
                <w:sz w:val="28"/>
                <w:szCs w:val="18"/>
              </w:rPr>
              <w:t>21 de mayo</w:t>
            </w:r>
          </w:p>
          <w:p w14:paraId="295026FD" w14:textId="1C684AC8" w:rsidR="00E659DD" w:rsidRPr="00783F60" w:rsidRDefault="00591FC5" w:rsidP="008D2A5D">
            <w:pPr>
              <w:shd w:val="clear" w:color="auto" w:fill="FBF9F4"/>
              <w:spacing w:before="95"/>
              <w:jc w:val="center"/>
              <w:rPr>
                <w:color w:val="10253F"/>
                <w:sz w:val="20"/>
                <w:szCs w:val="20"/>
                <w:shd w:val="clear" w:color="auto" w:fill="FFFFFF"/>
                <w:lang w:val="es-ES"/>
              </w:rPr>
            </w:pPr>
            <w:r>
              <w:rPr>
                <w:color w:val="10253F"/>
                <w:sz w:val="20"/>
                <w:szCs w:val="20"/>
                <w:shd w:val="clear" w:color="auto" w:fill="FBF9F4"/>
              </w:rPr>
              <w:t>de 5 a 6 PM BST</w:t>
            </w:r>
          </w:p>
          <w:p w14:paraId="5C5B71C9" w14:textId="716FEB5C" w:rsidR="00E659DD" w:rsidRPr="00783F60" w:rsidRDefault="00E659DD" w:rsidP="001A372C">
            <w:pPr>
              <w:spacing w:before="95"/>
              <w:jc w:val="center"/>
              <w:rPr>
                <w:color w:val="10253F"/>
                <w:sz w:val="20"/>
                <w:szCs w:val="20"/>
                <w:lang w:val="es-ES"/>
              </w:rPr>
            </w:pPr>
            <w:r>
              <w:rPr>
                <w:color w:val="10253F"/>
                <w:sz w:val="20"/>
                <w:szCs w:val="20"/>
              </w:rPr>
              <w:t xml:space="preserve">(con </w:t>
            </w:r>
            <w:proofErr w:type="spellStart"/>
            <w:r>
              <w:rPr>
                <w:color w:val="10253F"/>
                <w:sz w:val="20"/>
                <w:szCs w:val="20"/>
              </w:rPr>
              <w:t>sesión</w:t>
            </w:r>
            <w:proofErr w:type="spellEnd"/>
            <w:r>
              <w:rPr>
                <w:color w:val="10253F"/>
                <w:sz w:val="20"/>
                <w:szCs w:val="20"/>
              </w:rPr>
              <w:t xml:space="preserve"> de </w:t>
            </w:r>
            <w:proofErr w:type="spellStart"/>
            <w:r>
              <w:rPr>
                <w:color w:val="10253F"/>
                <w:sz w:val="20"/>
                <w:szCs w:val="20"/>
              </w:rPr>
              <w:t>preguntas</w:t>
            </w:r>
            <w:proofErr w:type="spellEnd"/>
            <w:r>
              <w:rPr>
                <w:color w:val="10253F"/>
                <w:sz w:val="20"/>
                <w:szCs w:val="20"/>
              </w:rPr>
              <w:t xml:space="preserve"> y</w:t>
            </w:r>
            <w:r w:rsidR="001A372C">
              <w:rPr>
                <w:color w:val="10253F"/>
                <w:sz w:val="20"/>
                <w:szCs w:val="20"/>
              </w:rPr>
              <w:t> </w:t>
            </w:r>
            <w:proofErr w:type="spellStart"/>
            <w:r>
              <w:rPr>
                <w:color w:val="10253F"/>
                <w:sz w:val="20"/>
                <w:szCs w:val="20"/>
              </w:rPr>
              <w:t>respuestas</w:t>
            </w:r>
            <w:proofErr w:type="spellEnd"/>
            <w:r>
              <w:rPr>
                <w:color w:val="10253F"/>
                <w:sz w:val="20"/>
                <w:szCs w:val="20"/>
              </w:rPr>
              <w:t>)</w:t>
            </w:r>
          </w:p>
          <w:p w14:paraId="7AC4E437" w14:textId="77777777" w:rsidR="00E659DD" w:rsidRPr="00783F60" w:rsidRDefault="00E659DD" w:rsidP="00466541">
            <w:pPr>
              <w:spacing w:before="95"/>
              <w:jc w:val="center"/>
              <w:rPr>
                <w:b/>
                <w:sz w:val="28"/>
                <w:szCs w:val="18"/>
                <w:shd w:val="clear" w:color="auto" w:fill="FFFFFF"/>
                <w:lang w:val="es-ES"/>
              </w:rPr>
            </w:pPr>
          </w:p>
          <w:p w14:paraId="375E4D1B" w14:textId="0AD80F72" w:rsidR="00E659DD" w:rsidRPr="003E7D03" w:rsidRDefault="00000000" w:rsidP="00466541">
            <w:pPr>
              <w:spacing w:before="95"/>
              <w:jc w:val="center"/>
              <w:rPr>
                <w:b/>
                <w:sz w:val="28"/>
                <w:szCs w:val="18"/>
              </w:rPr>
            </w:pPr>
            <w:hyperlink r:id="rId15" w:history="1">
              <w:r w:rsidR="00BE568F">
                <w:rPr>
                  <w:rStyle w:val="Hyperlink"/>
                  <w:b/>
                  <w:bCs/>
                  <w:sz w:val="28"/>
                  <w:szCs w:val="18"/>
                </w:rPr>
                <w:t>Registrarse ahora</w:t>
              </w:r>
            </w:hyperlink>
          </w:p>
        </w:tc>
        <w:tc>
          <w:tcPr>
            <w:tcW w:w="2124" w:type="dxa"/>
            <w:shd w:val="clear" w:color="auto" w:fill="FBF9F4"/>
          </w:tcPr>
          <w:p w14:paraId="65C99B68" w14:textId="0AC04ABB" w:rsidR="00B07641" w:rsidRPr="00783F60" w:rsidRDefault="00591FC5" w:rsidP="00B07641">
            <w:pPr>
              <w:spacing w:before="95"/>
              <w:jc w:val="center"/>
              <w:rPr>
                <w:b/>
                <w:sz w:val="28"/>
                <w:szCs w:val="18"/>
                <w:lang w:val="es-ES"/>
              </w:rPr>
            </w:pPr>
            <w:r>
              <w:rPr>
                <w:b/>
                <w:bCs/>
                <w:sz w:val="28"/>
                <w:szCs w:val="18"/>
              </w:rPr>
              <w:t>23 de mayo</w:t>
            </w:r>
          </w:p>
          <w:p w14:paraId="1211DA39" w14:textId="193A31DF" w:rsidR="00334FA7" w:rsidRPr="00783F60" w:rsidRDefault="00591FC5" w:rsidP="00334FA7">
            <w:pPr>
              <w:shd w:val="clear" w:color="auto" w:fill="FBF9F4"/>
              <w:spacing w:before="95"/>
              <w:jc w:val="center"/>
              <w:rPr>
                <w:color w:val="10253F"/>
                <w:sz w:val="20"/>
                <w:szCs w:val="20"/>
                <w:shd w:val="clear" w:color="auto" w:fill="FBF9F4"/>
                <w:lang w:val="es-ES"/>
              </w:rPr>
            </w:pPr>
            <w:r>
              <w:rPr>
                <w:color w:val="10253F"/>
                <w:sz w:val="20"/>
                <w:szCs w:val="20"/>
                <w:shd w:val="clear" w:color="auto" w:fill="FBF9F4"/>
              </w:rPr>
              <w:t>de 7 a 8 PM BST</w:t>
            </w:r>
          </w:p>
          <w:p w14:paraId="71AECB94" w14:textId="18D8CEC2" w:rsidR="00B07641" w:rsidRPr="00783F60" w:rsidRDefault="00B07641" w:rsidP="00334FA7">
            <w:pPr>
              <w:shd w:val="clear" w:color="auto" w:fill="FBF9F4"/>
              <w:spacing w:before="95"/>
              <w:jc w:val="center"/>
              <w:rPr>
                <w:color w:val="10253F"/>
                <w:sz w:val="20"/>
                <w:szCs w:val="20"/>
                <w:lang w:val="es-ES"/>
              </w:rPr>
            </w:pPr>
            <w:r>
              <w:rPr>
                <w:color w:val="10253F"/>
                <w:sz w:val="20"/>
                <w:szCs w:val="20"/>
              </w:rPr>
              <w:t xml:space="preserve">(con </w:t>
            </w:r>
            <w:proofErr w:type="spellStart"/>
            <w:r>
              <w:rPr>
                <w:color w:val="10253F"/>
                <w:sz w:val="20"/>
                <w:szCs w:val="20"/>
              </w:rPr>
              <w:t>sesión</w:t>
            </w:r>
            <w:proofErr w:type="spellEnd"/>
            <w:r>
              <w:rPr>
                <w:color w:val="10253F"/>
                <w:sz w:val="20"/>
                <w:szCs w:val="20"/>
              </w:rPr>
              <w:t xml:space="preserve"> de </w:t>
            </w:r>
            <w:proofErr w:type="spellStart"/>
            <w:r>
              <w:rPr>
                <w:color w:val="10253F"/>
                <w:sz w:val="20"/>
                <w:szCs w:val="20"/>
              </w:rPr>
              <w:t>preguntas</w:t>
            </w:r>
            <w:proofErr w:type="spellEnd"/>
            <w:r>
              <w:rPr>
                <w:color w:val="10253F"/>
                <w:sz w:val="20"/>
                <w:szCs w:val="20"/>
              </w:rPr>
              <w:t xml:space="preserve"> y</w:t>
            </w:r>
            <w:r w:rsidR="001A372C">
              <w:rPr>
                <w:color w:val="10253F"/>
                <w:sz w:val="20"/>
                <w:szCs w:val="20"/>
              </w:rPr>
              <w:t> </w:t>
            </w:r>
            <w:proofErr w:type="spellStart"/>
            <w:r>
              <w:rPr>
                <w:color w:val="10253F"/>
                <w:sz w:val="20"/>
                <w:szCs w:val="20"/>
              </w:rPr>
              <w:t>respuestas</w:t>
            </w:r>
            <w:proofErr w:type="spellEnd"/>
            <w:r>
              <w:rPr>
                <w:color w:val="10253F"/>
                <w:sz w:val="20"/>
                <w:szCs w:val="20"/>
              </w:rPr>
              <w:t>)</w:t>
            </w:r>
          </w:p>
          <w:p w14:paraId="59C4D2F7" w14:textId="77777777" w:rsidR="00B07641" w:rsidRPr="00783F60" w:rsidRDefault="00B07641" w:rsidP="00B07641">
            <w:pPr>
              <w:spacing w:before="95"/>
              <w:jc w:val="center"/>
              <w:rPr>
                <w:b/>
                <w:sz w:val="28"/>
                <w:szCs w:val="18"/>
                <w:shd w:val="clear" w:color="auto" w:fill="FFFFFF"/>
                <w:lang w:val="es-ES"/>
              </w:rPr>
            </w:pPr>
          </w:p>
          <w:p w14:paraId="01A7E80A" w14:textId="05F8A7F2" w:rsidR="00E659DD" w:rsidRDefault="00000000" w:rsidP="00B07641">
            <w:pPr>
              <w:spacing w:before="95"/>
              <w:jc w:val="center"/>
              <w:rPr>
                <w:b/>
                <w:sz w:val="28"/>
                <w:szCs w:val="18"/>
              </w:rPr>
            </w:pPr>
            <w:hyperlink r:id="rId16" w:history="1">
              <w:r w:rsidR="00BE568F">
                <w:rPr>
                  <w:rStyle w:val="Hyperlink"/>
                  <w:b/>
                  <w:bCs/>
                  <w:sz w:val="28"/>
                  <w:szCs w:val="18"/>
                </w:rPr>
                <w:t>Registrarse ahora</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0C1291DD" w:rsidR="006343FB" w:rsidRPr="00783F60" w:rsidRDefault="006343FB" w:rsidP="007B3D44">
      <w:pPr>
        <w:pStyle w:val="BodyText"/>
        <w:spacing w:before="10"/>
        <w:ind w:left="720"/>
        <w:rPr>
          <w:b/>
          <w:szCs w:val="32"/>
          <w:lang w:val="es-ES"/>
        </w:rPr>
      </w:pPr>
      <w:r>
        <w:rPr>
          <w:b/>
          <w:bCs/>
          <w:szCs w:val="32"/>
        </w:rPr>
        <w:t xml:space="preserve">Las vacantes para las sesiones de formación en directo son limitadas, por lo que se requiere inscripción previa. </w:t>
      </w:r>
    </w:p>
    <w:p w14:paraId="4DBCA599" w14:textId="52850B82" w:rsidR="00FF2F0A" w:rsidRPr="00783F60" w:rsidRDefault="00FF2F0A">
      <w:pPr>
        <w:pStyle w:val="BodyText"/>
        <w:rPr>
          <w:sz w:val="20"/>
          <w:lang w:val="es-ES"/>
        </w:rPr>
      </w:pPr>
    </w:p>
    <w:p w14:paraId="2F8C64CE" w14:textId="0CCB3B0A" w:rsidR="00FF2F0A" w:rsidRPr="00783F60" w:rsidRDefault="006343FB">
      <w:pPr>
        <w:pStyle w:val="BodyText"/>
        <w:rPr>
          <w:sz w:val="20"/>
          <w:lang w:val="es-ES"/>
        </w:rPr>
      </w:pPr>
      <w:r>
        <w:tab/>
      </w:r>
    </w:p>
    <w:p w14:paraId="088826F0" w14:textId="002F987E" w:rsidR="00466541" w:rsidRPr="00783F60" w:rsidRDefault="00466541">
      <w:pPr>
        <w:pStyle w:val="BodyText"/>
        <w:rPr>
          <w:sz w:val="20"/>
          <w:lang w:val="es-ES"/>
        </w:rPr>
      </w:pPr>
    </w:p>
    <w:p w14:paraId="4D12F599" w14:textId="2F6AACE5" w:rsidR="00FF2F0A" w:rsidRPr="00783F60" w:rsidRDefault="00FF2F0A">
      <w:pPr>
        <w:pStyle w:val="BodyText"/>
        <w:rPr>
          <w:sz w:val="20"/>
          <w:lang w:val="es-ES"/>
        </w:rPr>
      </w:pPr>
    </w:p>
    <w:p w14:paraId="292A6C6A" w14:textId="36D7DA5B" w:rsidR="00E94FD2" w:rsidRPr="00783F60" w:rsidRDefault="00E94FD2">
      <w:pPr>
        <w:pStyle w:val="BodyText"/>
        <w:rPr>
          <w:sz w:val="20"/>
          <w:lang w:val="es-ES"/>
        </w:rPr>
      </w:pPr>
    </w:p>
    <w:p w14:paraId="6BECAD96" w14:textId="77777777" w:rsidR="00C66B2A" w:rsidRPr="00783F60" w:rsidRDefault="00C66B2A">
      <w:pPr>
        <w:pStyle w:val="BodyText"/>
        <w:spacing w:before="2"/>
        <w:rPr>
          <w:sz w:val="25"/>
          <w:lang w:val="es-ES"/>
        </w:rPr>
      </w:pPr>
    </w:p>
    <w:p w14:paraId="0686841C" w14:textId="25334AF6" w:rsidR="00E94FD2" w:rsidRPr="00783F60" w:rsidRDefault="00E94FD2">
      <w:pPr>
        <w:pStyle w:val="BodyText"/>
        <w:rPr>
          <w:sz w:val="20"/>
          <w:lang w:val="es-ES"/>
        </w:rPr>
      </w:pPr>
    </w:p>
    <w:p w14:paraId="5CBD4DF5" w14:textId="77777777" w:rsidR="00E94FD2" w:rsidRPr="00783F60" w:rsidRDefault="008E3095">
      <w:pPr>
        <w:spacing w:before="94"/>
        <w:ind w:left="913" w:right="879"/>
        <w:jc w:val="center"/>
        <w:rPr>
          <w:b/>
          <w:sz w:val="24"/>
          <w:lang w:val="es-ES"/>
        </w:rPr>
      </w:pPr>
      <w:r>
        <w:rPr>
          <w:b/>
          <w:bCs/>
          <w:color w:val="FFFFFF"/>
          <w:sz w:val="24"/>
        </w:rPr>
        <w:t>Empezar</w:t>
      </w:r>
    </w:p>
    <w:p w14:paraId="6564A81D" w14:textId="77777777" w:rsidR="00E94FD2" w:rsidRPr="00783F60" w:rsidRDefault="00E94FD2">
      <w:pPr>
        <w:pStyle w:val="BodyText"/>
        <w:rPr>
          <w:b/>
          <w:sz w:val="20"/>
          <w:lang w:val="es-ES"/>
        </w:rPr>
      </w:pPr>
    </w:p>
    <w:p w14:paraId="619240E4" w14:textId="77777777" w:rsidR="00E94FD2" w:rsidRPr="00783F60" w:rsidRDefault="00E94FD2">
      <w:pPr>
        <w:pStyle w:val="BodyText"/>
        <w:rPr>
          <w:b/>
          <w:sz w:val="20"/>
          <w:lang w:val="es-ES"/>
        </w:rPr>
      </w:pPr>
    </w:p>
    <w:p w14:paraId="42D05B4C" w14:textId="77777777" w:rsidR="00E94FD2" w:rsidRPr="00783F60" w:rsidRDefault="00E94FD2">
      <w:pPr>
        <w:pStyle w:val="BodyText"/>
        <w:rPr>
          <w:b/>
          <w:sz w:val="20"/>
          <w:lang w:val="es-ES"/>
        </w:rPr>
      </w:pPr>
    </w:p>
    <w:p w14:paraId="4E4B3EBC" w14:textId="77777777" w:rsidR="00E94FD2" w:rsidRPr="00783F60" w:rsidRDefault="00E94FD2">
      <w:pPr>
        <w:pStyle w:val="BodyText"/>
        <w:rPr>
          <w:b/>
          <w:sz w:val="20"/>
          <w:lang w:val="es-ES"/>
        </w:rPr>
      </w:pPr>
    </w:p>
    <w:p w14:paraId="0FEF643B" w14:textId="137B5B49" w:rsidR="009E14D1" w:rsidRPr="00783F60" w:rsidRDefault="009E14D1" w:rsidP="009E14D1">
      <w:pPr>
        <w:spacing w:line="276" w:lineRule="auto"/>
        <w:rPr>
          <w:sz w:val="16"/>
          <w:szCs w:val="16"/>
          <w:lang w:val="es-ES"/>
        </w:rPr>
      </w:pPr>
      <w:r>
        <w:rPr>
          <w:sz w:val="16"/>
          <w:szCs w:val="16"/>
        </w:rPr>
        <w:t>Este programa no debe utilizarse para cubrir necesidades de atención urgente o de emergencia. En caso de emergencia, llame al 911 si está en Estados Unidos o al número de servicios de emergencia locales</w:t>
      </w:r>
      <w:r w:rsidR="00783F60">
        <w:rPr>
          <w:sz w:val="16"/>
          <w:szCs w:val="16"/>
          <w:lang w:val="es-ES"/>
        </w:rPr>
        <w:t xml:space="preserve"> </w:t>
      </w:r>
      <w:r>
        <w:rPr>
          <w:sz w:val="16"/>
          <w:szCs w:val="16"/>
        </w:rPr>
        <w:t>si está fuera de Estados Unidos, o acuda a la sala de emergencias más cercana. Este</w:t>
      </w:r>
      <w:r w:rsidR="00783F60" w:rsidRPr="00783F60">
        <w:rPr>
          <w:sz w:val="16"/>
          <w:szCs w:val="16"/>
          <w:lang w:val="es-ES"/>
        </w:rPr>
        <w:t> </w:t>
      </w:r>
      <w:r>
        <w:rPr>
          <w:sz w:val="16"/>
          <w:szCs w:val="16"/>
        </w:rPr>
        <w:t>programa no sustituye la atención de un médico</w:t>
      </w:r>
      <w:r w:rsidR="00783F60">
        <w:rPr>
          <w:sz w:val="16"/>
          <w:szCs w:val="16"/>
          <w:lang w:val="es-ES"/>
        </w:rPr>
        <w:t xml:space="preserve"> </w:t>
      </w:r>
      <w:r>
        <w:rPr>
          <w:sz w:val="16"/>
          <w:szCs w:val="16"/>
        </w:rPr>
        <w:t>u otro profesional de la salud. Debido a la posibilidad de que haya conflictos de intereses, no</w:t>
      </w:r>
      <w:r w:rsidR="00783F60" w:rsidRPr="00783F60">
        <w:rPr>
          <w:sz w:val="16"/>
          <w:szCs w:val="16"/>
          <w:lang w:val="es-ES"/>
        </w:rPr>
        <w:t> </w:t>
      </w:r>
      <w:r>
        <w:rPr>
          <w:sz w:val="16"/>
          <w:szCs w:val="16"/>
        </w:rPr>
        <w:t>se</w:t>
      </w:r>
      <w:r w:rsidR="00783F60" w:rsidRPr="00783F60">
        <w:rPr>
          <w:sz w:val="16"/>
          <w:szCs w:val="16"/>
          <w:lang w:val="es-ES"/>
        </w:rPr>
        <w:t> </w:t>
      </w:r>
      <w:r>
        <w:rPr>
          <w:sz w:val="16"/>
          <w:szCs w:val="16"/>
        </w:rPr>
        <w:t>brindará asesoramiento legal sobre cuestiones que puedan implicar acciones legales contra Optum o sus</w:t>
      </w:r>
      <w:r w:rsidR="00783F60">
        <w:rPr>
          <w:sz w:val="16"/>
          <w:szCs w:val="16"/>
          <w:lang w:val="es-ES"/>
        </w:rPr>
        <w:t xml:space="preserve"> </w:t>
      </w:r>
      <w:r>
        <w:rPr>
          <w:sz w:val="16"/>
          <w:szCs w:val="16"/>
        </w:rPr>
        <w:t>afiliadas, o cualquier entidad a través de la</w:t>
      </w:r>
      <w:r w:rsidR="00783F60" w:rsidRPr="00783F60">
        <w:rPr>
          <w:sz w:val="16"/>
          <w:szCs w:val="16"/>
          <w:lang w:val="es-ES"/>
        </w:rPr>
        <w:t> </w:t>
      </w:r>
      <w:r>
        <w:rPr>
          <w:sz w:val="16"/>
          <w:szCs w:val="16"/>
        </w:rPr>
        <w:t>cual la persona que llama esté recibiendo estos servicios directa o indirectamente (por ejemplo, un empleador o un plan de seguro médico). Este</w:t>
      </w:r>
      <w:r w:rsidR="00783F60" w:rsidRPr="00783F60">
        <w:rPr>
          <w:sz w:val="16"/>
          <w:szCs w:val="16"/>
          <w:lang w:val="es-ES"/>
        </w:rPr>
        <w:t> </w:t>
      </w:r>
      <w:r>
        <w:rPr>
          <w:sz w:val="16"/>
          <w:szCs w:val="16"/>
        </w:rPr>
        <w:t>programa y todos sus</w:t>
      </w:r>
      <w:r w:rsidR="00783F60">
        <w:rPr>
          <w:sz w:val="16"/>
          <w:szCs w:val="16"/>
          <w:lang w:val="es-ES"/>
        </w:rPr>
        <w:t xml:space="preserve"> </w:t>
      </w:r>
      <w:r>
        <w:rPr>
          <w:sz w:val="16"/>
          <w:szCs w:val="16"/>
        </w:rPr>
        <w:t>elementos, en particular los servicios a familiares menores de 16 años, pueden no estar disponibles en todas las ubicaciones y</w:t>
      </w:r>
      <w:r w:rsidR="00783F60" w:rsidRPr="00783F60">
        <w:rPr>
          <w:sz w:val="16"/>
          <w:szCs w:val="16"/>
          <w:lang w:val="es-ES"/>
        </w:rPr>
        <w:t> </w:t>
      </w:r>
      <w:r>
        <w:rPr>
          <w:sz w:val="16"/>
          <w:szCs w:val="16"/>
        </w:rPr>
        <w:t>están sujetos a cambios sin previo</w:t>
      </w:r>
      <w:r w:rsidR="00783F60">
        <w:rPr>
          <w:sz w:val="16"/>
          <w:szCs w:val="16"/>
          <w:lang w:val="es-ES"/>
        </w:rPr>
        <w:t xml:space="preserve"> </w:t>
      </w:r>
      <w:r>
        <w:rPr>
          <w:sz w:val="16"/>
          <w:szCs w:val="16"/>
        </w:rPr>
        <w:t>aviso. Los niveles de experiencia o educación de los recursos del Programa de Asistencia al Empleado podrían variar en función de los requisitos contractuales</w:t>
      </w:r>
      <w:r w:rsidR="00783F60">
        <w:rPr>
          <w:sz w:val="16"/>
          <w:szCs w:val="16"/>
          <w:lang w:val="es-ES"/>
        </w:rPr>
        <w:t xml:space="preserve"> </w:t>
      </w:r>
      <w:r>
        <w:rPr>
          <w:sz w:val="16"/>
          <w:szCs w:val="16"/>
        </w:rPr>
        <w:t>o de los requisitos normativos de cada país. Pueden aplicarse exclusiones y</w:t>
      </w:r>
      <w:r w:rsidR="00783F60">
        <w:rPr>
          <w:sz w:val="16"/>
          <w:szCs w:val="16"/>
          <w:lang w:val="en-US"/>
        </w:rPr>
        <w:t> </w:t>
      </w:r>
      <w:r>
        <w:rPr>
          <w:sz w:val="16"/>
          <w:szCs w:val="16"/>
        </w:rPr>
        <w:t>limitaciones de la cobertura.</w:t>
      </w:r>
    </w:p>
    <w:p w14:paraId="589813F1" w14:textId="77777777" w:rsidR="009E14D1" w:rsidRPr="00783F60" w:rsidRDefault="009E14D1" w:rsidP="009E14D1">
      <w:pPr>
        <w:spacing w:line="276" w:lineRule="auto"/>
        <w:rPr>
          <w:sz w:val="16"/>
          <w:szCs w:val="16"/>
          <w:lang w:val="es-ES"/>
        </w:rPr>
      </w:pPr>
    </w:p>
    <w:p w14:paraId="2A76090F" w14:textId="2DF009E1" w:rsidR="00E94FD2" w:rsidRPr="00783F60" w:rsidRDefault="009E14D1" w:rsidP="009E14D1">
      <w:pPr>
        <w:spacing w:line="276" w:lineRule="auto"/>
        <w:rPr>
          <w:sz w:val="16"/>
          <w:szCs w:val="16"/>
          <w:lang w:val="es-ES"/>
        </w:rPr>
      </w:pPr>
      <w:r>
        <w:rPr>
          <w:sz w:val="16"/>
          <w:szCs w:val="16"/>
        </w:rPr>
        <w:t>© 2023 Optum, Inc. Todos los derechos reservados. Optum es una marca comercial registrada de Optum, Inc., en EE. UU. y otras jurisdicciones. Todos los demás nombres de marcas o productos</w:t>
      </w:r>
      <w:r w:rsidR="00783F60">
        <w:rPr>
          <w:sz w:val="16"/>
          <w:szCs w:val="16"/>
          <w:lang w:val="es-ES"/>
        </w:rPr>
        <w:t xml:space="preserve"> </w:t>
      </w:r>
      <w:r>
        <w:rPr>
          <w:sz w:val="16"/>
          <w:szCs w:val="16"/>
        </w:rPr>
        <w:t>son marcas comerciales o marcas registradas que son propiedad de sus respectivos dueños. Optum es un empleador que ofrece igualdad de oportunidades.</w:t>
      </w:r>
    </w:p>
    <w:sectPr w:rsidR="00E94FD2" w:rsidRPr="00783F60"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B7AAB" w14:textId="77777777" w:rsidR="00D71FBA" w:rsidRDefault="00D71FBA" w:rsidP="00783F60">
      <w:r>
        <w:separator/>
      </w:r>
    </w:p>
  </w:endnote>
  <w:endnote w:type="continuationSeparator" w:id="0">
    <w:p w14:paraId="167A6C07" w14:textId="77777777" w:rsidR="00D71FBA" w:rsidRDefault="00D71FBA" w:rsidP="0078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C982" w14:textId="77777777" w:rsidR="00D71FBA" w:rsidRDefault="00D71FBA" w:rsidP="00783F60">
      <w:r>
        <w:separator/>
      </w:r>
    </w:p>
  </w:footnote>
  <w:footnote w:type="continuationSeparator" w:id="0">
    <w:p w14:paraId="09A88403" w14:textId="77777777" w:rsidR="00D71FBA" w:rsidRDefault="00D71FBA" w:rsidP="00783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7827125">
    <w:abstractNumId w:val="4"/>
  </w:num>
  <w:num w:numId="2" w16cid:durableId="1031154454">
    <w:abstractNumId w:val="3"/>
  </w:num>
  <w:num w:numId="3" w16cid:durableId="1513378541">
    <w:abstractNumId w:val="5"/>
  </w:num>
  <w:num w:numId="4" w16cid:durableId="819931775">
    <w:abstractNumId w:val="1"/>
  </w:num>
  <w:num w:numId="5" w16cid:durableId="1496451420">
    <w:abstractNumId w:val="15"/>
  </w:num>
  <w:num w:numId="6" w16cid:durableId="1840806642">
    <w:abstractNumId w:val="14"/>
  </w:num>
  <w:num w:numId="7" w16cid:durableId="1795830089">
    <w:abstractNumId w:val="10"/>
  </w:num>
  <w:num w:numId="8" w16cid:durableId="1460340041">
    <w:abstractNumId w:val="2"/>
  </w:num>
  <w:num w:numId="9" w16cid:durableId="1059285578">
    <w:abstractNumId w:val="12"/>
  </w:num>
  <w:num w:numId="10" w16cid:durableId="492987893">
    <w:abstractNumId w:val="9"/>
  </w:num>
  <w:num w:numId="11" w16cid:durableId="8415962">
    <w:abstractNumId w:val="7"/>
  </w:num>
  <w:num w:numId="12" w16cid:durableId="1946228107">
    <w:abstractNumId w:val="8"/>
  </w:num>
  <w:num w:numId="13" w16cid:durableId="393818333">
    <w:abstractNumId w:val="13"/>
  </w:num>
  <w:num w:numId="14" w16cid:durableId="1716004217">
    <w:abstractNumId w:val="11"/>
  </w:num>
  <w:num w:numId="15" w16cid:durableId="721365841">
    <w:abstractNumId w:val="17"/>
  </w:num>
  <w:num w:numId="16" w16cid:durableId="1019694978">
    <w:abstractNumId w:val="6"/>
  </w:num>
  <w:num w:numId="17" w16cid:durableId="1172570616">
    <w:abstractNumId w:val="16"/>
  </w:num>
  <w:num w:numId="18" w16cid:durableId="171993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A372C"/>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83F60"/>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1FBA"/>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01C63"/>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783F60"/>
    <w:pPr>
      <w:tabs>
        <w:tab w:val="center" w:pos="4844"/>
        <w:tab w:val="right" w:pos="9689"/>
      </w:tabs>
    </w:pPr>
  </w:style>
  <w:style w:type="character" w:customStyle="1" w:styleId="HeaderChar">
    <w:name w:val="Header Char"/>
    <w:basedOn w:val="DefaultParagraphFont"/>
    <w:link w:val="Header"/>
    <w:uiPriority w:val="99"/>
    <w:rsid w:val="00783F60"/>
    <w:rPr>
      <w:rFonts w:ascii="Arial" w:eastAsia="Arial" w:hAnsi="Arial" w:cs="Arial"/>
      <w:lang w:val="en-GB"/>
    </w:rPr>
  </w:style>
  <w:style w:type="paragraph" w:styleId="Footer">
    <w:name w:val="footer"/>
    <w:basedOn w:val="Normal"/>
    <w:link w:val="FooterChar"/>
    <w:uiPriority w:val="99"/>
    <w:unhideWhenUsed/>
    <w:rsid w:val="00783F60"/>
    <w:pPr>
      <w:tabs>
        <w:tab w:val="center" w:pos="4844"/>
        <w:tab w:val="right" w:pos="9689"/>
      </w:tabs>
    </w:pPr>
  </w:style>
  <w:style w:type="character" w:customStyle="1" w:styleId="FooterChar">
    <w:name w:val="Footer Char"/>
    <w:basedOn w:val="DefaultParagraphFont"/>
    <w:link w:val="Footer"/>
    <w:uiPriority w:val="99"/>
    <w:rsid w:val="00783F60"/>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6</cp:revision>
  <dcterms:created xsi:type="dcterms:W3CDTF">2024-03-11T15:53:00Z</dcterms:created>
  <dcterms:modified xsi:type="dcterms:W3CDTF">2024-03-22T17:22:00Z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