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13E6" w14:textId="77777777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4E030FEF" w14:textId="77777777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66871232" w:rsidR="001266E9" w:rsidRPr="001012C9" w:rsidRDefault="0057159E" w:rsidP="0057159E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ms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s"/>
        </w:rPr>
        <w:t>Menangani tekanan</w:t>
      </w:r>
    </w:p>
    <w:p w14:paraId="42234161" w14:textId="77777777" w:rsidR="0057159E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7CEB91E" w14:textId="6076A19F" w:rsidR="0057159E" w:rsidRPr="00371F25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57159E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"/>
        </w:rPr>
        <w:t>Kehidupan boleh menjadi tertekan, terutamanya apabila berkaitan dengan pengurusan kewangan dan perhubungan. Bulan ini, kita melihat cara untuk meningkatkan hubungan anda dengan wang dan orang lain.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346DCC9A" w14:textId="77777777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734EF121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85803E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5035F412" w:rsidR="001266E9" w:rsidRPr="0057159E" w:rsidRDefault="001266E9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ms"/>
        </w:rPr>
        <w:t>Lembaran mewarna tekanan</w:t>
      </w:r>
    </w:p>
    <w:p w14:paraId="783D4365" w14:textId="1A37C8D8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916F8BE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57159E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ms"/>
        </w:rPr>
        <w:t>Mewarna adalah cara yang sihat untuk menghilangkan tekanan. Ia boleh membantu merehatkan tubuh dan menenangkan fikiran anda.</w:t>
      </w:r>
    </w:p>
    <w:p w14:paraId="6F2427AE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35728187" w14:textId="77777777" w:rsidR="0057159E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B0CF40D" w14:textId="3490E373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4AFB7475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BAF8F43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57159E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s"/>
        </w:rPr>
        <w:t>Petua untuk menangani tekanan dalam perhubungan</w:t>
      </w:r>
    </w:p>
    <w:p w14:paraId="507EA49E" w14:textId="45610CAD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DF17D20" w14:textId="77777777" w:rsidR="0057159E" w:rsidRPr="0019137E" w:rsidRDefault="0057159E" w:rsidP="0057159E">
      <w:pPr>
        <w:ind w:left="-720" w:right="-450"/>
        <w:rPr>
          <w:rFonts w:ascii="Arial" w:hAnsi="Arial" w:cs="Arial"/>
          <w:sz w:val="22"/>
          <w:szCs w:val="22"/>
        </w:rPr>
      </w:pPr>
    </w:p>
    <w:p w14:paraId="445A0CD1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57159E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ms"/>
        </w:rPr>
      </w:pPr>
      <w:r>
        <w:rPr>
          <w:rFonts w:ascii="Arial" w:hAnsi="Arial" w:cs="Arial"/>
          <w:sz w:val="22"/>
          <w:szCs w:val="22"/>
          <w:lang w:val="ms"/>
        </w:rPr>
        <w:t>Walaupun kita mengambil berat tentang seseorang dan menikmati menghabiskan masa bersama mereka, siapa pun mereka dan apa sahaja makna mereka kepada anda, perhubungan boleh menimbulkan tekanan. Berikut adalah 8 cara untuk menangani tekanan dalam perhubungan.</w:t>
      </w:r>
    </w:p>
    <w:p w14:paraId="35886F60" w14:textId="77777777" w:rsidR="001266E9" w:rsidRPr="00AA2D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  <w:lang w:val="ms"/>
        </w:rPr>
      </w:pPr>
    </w:p>
    <w:p w14:paraId="360D34BB" w14:textId="77777777" w:rsidR="002376A6" w:rsidRPr="00AA2D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  <w:lang w:val="ms"/>
        </w:rPr>
      </w:pPr>
    </w:p>
    <w:p w14:paraId="48699E78" w14:textId="77777777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16F139DD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3F4585B6" w:rsidR="001266E9" w:rsidRPr="00AA2DA6" w:rsidRDefault="0057159E" w:rsidP="0057159E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ms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 w:rsidRPr="00AA2DA6">
        <w:rPr>
          <w:rFonts w:ascii="Arial" w:hAnsi="Arial" w:cs="Arial"/>
          <w:b/>
          <w:bCs/>
          <w:vanish/>
          <w:color w:val="FF0000"/>
          <w:sz w:val="22"/>
          <w:szCs w:val="22"/>
          <w:lang w:val="ms"/>
        </w:rPr>
        <w:t>Card #3: Member training: (PDF)</w:t>
      </w:r>
    </w:p>
    <w:p w14:paraId="1240AE92" w14:textId="77777777" w:rsidR="001266E9" w:rsidRPr="00AA2DA6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ms"/>
        </w:rPr>
      </w:pPr>
    </w:p>
    <w:p w14:paraId="5675C45F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ms"/>
        </w:rPr>
      </w:pPr>
      <w:r w:rsidRPr="00AA2DA6">
        <w:rPr>
          <w:rFonts w:ascii="Arial" w:hAnsi="Arial" w:cs="Arial"/>
          <w:vanish/>
          <w:color w:val="FF0000"/>
          <w:sz w:val="22"/>
          <w:szCs w:val="22"/>
          <w:lang w:val="ms"/>
        </w:rPr>
        <w:t>Title:</w:t>
      </w:r>
      <w:r>
        <w:rPr>
          <w:rFonts w:ascii="Arial" w:hAnsi="Arial" w:cs="Arial"/>
          <w:sz w:val="22"/>
          <w:szCs w:val="22"/>
          <w:lang w:val="ms"/>
        </w:rPr>
        <w:br/>
      </w:r>
      <w:r>
        <w:rPr>
          <w:rFonts w:ascii="Arial" w:hAnsi="Arial" w:cs="Arial"/>
          <w:b/>
          <w:bCs/>
          <w:sz w:val="22"/>
          <w:szCs w:val="22"/>
          <w:lang w:val="ms"/>
        </w:rPr>
        <w:t>Dapatkan yang terbaik daripada Tekanan</w:t>
      </w:r>
    </w:p>
    <w:p w14:paraId="7EFB463A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ms"/>
        </w:rPr>
      </w:pPr>
    </w:p>
    <w:p w14:paraId="08C2177C" w14:textId="25A342EB" w:rsidR="001266E9" w:rsidRPr="00AA2DA6" w:rsidRDefault="0057159E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 w:rsidRPr="00AA2DA6">
        <w:rPr>
          <w:rFonts w:ascii="Arial" w:hAnsi="Arial" w:cs="Arial"/>
          <w:vanish/>
          <w:color w:val="FF0000"/>
          <w:sz w:val="22"/>
          <w:szCs w:val="22"/>
          <w:lang w:val="ms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ms"/>
        </w:rPr>
        <w:br/>
        <w:t xml:space="preserve">Dalam latihan ini, para peserta akan mendapat gambaran keseluruhan tentang asas tekanan serta cadangan praktikal untuk menghadapi situasi tekanan, seperti di tempat kerja. </w:t>
      </w:r>
    </w:p>
    <w:p w14:paraId="190B9FA1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DF7A413" w14:textId="77777777" w:rsidR="001266E9" w:rsidRPr="00AA2DA6" w:rsidRDefault="001266E9" w:rsidP="001266E9">
      <w:pPr>
        <w:ind w:left="-720" w:right="-450"/>
        <w:rPr>
          <w:rFonts w:ascii="Arial" w:hAnsi="Arial" w:cs="Arial"/>
          <w:sz w:val="22"/>
          <w:szCs w:val="22"/>
          <w:lang w:val="es-ES"/>
        </w:rPr>
      </w:pPr>
    </w:p>
    <w:p w14:paraId="6BEB25CB" w14:textId="77777777" w:rsidR="0057159E" w:rsidRPr="002376A6" w:rsidRDefault="0057159E" w:rsidP="0057159E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3715C62C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59604F57" w14:textId="77777777" w:rsidR="0057159E" w:rsidRPr="002376A6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AA2DA6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</w:pPr>
      <w:r w:rsidRPr="00AA2DA6">
        <w:rPr>
          <w:rFonts w:ascii="Arial" w:hAnsi="Arial" w:cs="Arial"/>
          <w:b/>
          <w:bCs/>
          <w:vanish/>
          <w:color w:val="FF0000"/>
          <w:sz w:val="22"/>
          <w:szCs w:val="22"/>
          <w:lang w:val="es-ES"/>
        </w:rPr>
        <w:t>Card #4: Featured Article (article)</w:t>
      </w:r>
    </w:p>
    <w:p w14:paraId="4F19D2BF" w14:textId="77777777" w:rsidR="001266E9" w:rsidRPr="00AA2DA6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  <w:lang w:val="es-ES"/>
        </w:rPr>
      </w:pPr>
    </w:p>
    <w:p w14:paraId="7DCD92D0" w14:textId="6940061C" w:rsidR="001266E9" w:rsidRPr="0057159E" w:rsidRDefault="001266E9" w:rsidP="0057159E">
      <w:pPr>
        <w:ind w:left="-720" w:right="-450"/>
        <w:rPr>
          <w:rFonts w:ascii="Arial" w:hAnsi="Arial" w:cs="Arial"/>
          <w:color w:val="FF0000"/>
          <w:sz w:val="22"/>
          <w:szCs w:val="22"/>
          <w:lang w:val="es-ES"/>
        </w:rPr>
      </w:pPr>
      <w:r w:rsidRPr="00AA2DA6">
        <w:rPr>
          <w:rFonts w:ascii="Arial" w:hAnsi="Arial" w:cs="Arial"/>
          <w:vanish/>
          <w:color w:val="FF0000"/>
          <w:sz w:val="22"/>
          <w:szCs w:val="22"/>
          <w:lang w:val="es-ES"/>
        </w:rPr>
        <w:t>Title:</w:t>
      </w:r>
      <w:r>
        <w:rPr>
          <w:rFonts w:ascii="Arial" w:hAnsi="Arial" w:cs="Arial"/>
          <w:b/>
          <w:bCs/>
          <w:sz w:val="22"/>
          <w:szCs w:val="22"/>
          <w:lang w:val="ms"/>
        </w:rPr>
        <w:t>Adakah kewangan anda menyebabkan tekanan kepada anda?</w:t>
      </w:r>
      <w:r>
        <w:rPr>
          <w:rFonts w:ascii="Arial" w:hAnsi="Arial" w:cs="Arial"/>
          <w:sz w:val="22"/>
          <w:szCs w:val="22"/>
          <w:lang w:val="ms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s"/>
        </w:rPr>
        <w:t>Berikut adalah beberapa strategi untuk menambah baik kewangan anda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E542A2A" w14:textId="77777777" w:rsidR="0057159E" w:rsidRPr="0019137E" w:rsidRDefault="0057159E" w:rsidP="0057159E">
      <w:pPr>
        <w:ind w:left="-720" w:right="-450"/>
        <w:rPr>
          <w:rFonts w:ascii="Arial" w:hAnsi="Arial" w:cs="Arial"/>
          <w:sz w:val="22"/>
          <w:szCs w:val="22"/>
        </w:rPr>
      </w:pPr>
    </w:p>
    <w:p w14:paraId="697900DB" w14:textId="5CE9A04E" w:rsidR="001266E9" w:rsidRPr="0057159E" w:rsidRDefault="0057159E" w:rsidP="0057159E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4F1A43B5" w14:textId="09B7B378" w:rsidR="00254A99" w:rsidRPr="0057159E" w:rsidRDefault="001266E9" w:rsidP="0057159E">
      <w:pPr>
        <w:ind w:left="-720" w:right="-45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ms"/>
        </w:rPr>
        <w:t>Kesihatan kewangan adalah merupakan faktor yang penting dalam kesejahteraan keseluruhan seseorang. Walaupun sesetengah tekanan adalah "baik", tekanan yang berterusan boleh menjejaskan kesihatan anda secara negatif.</w:t>
      </w:r>
    </w:p>
    <w:sectPr w:rsidR="00254A99" w:rsidRPr="0057159E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B550" w14:textId="77777777" w:rsidR="003861FB" w:rsidRDefault="003861FB" w:rsidP="001012C9">
      <w:r>
        <w:separator/>
      </w:r>
    </w:p>
  </w:endnote>
  <w:endnote w:type="continuationSeparator" w:id="0">
    <w:p w14:paraId="4C08E425" w14:textId="77777777" w:rsidR="003861FB" w:rsidRDefault="003861FB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D87A" w14:textId="77777777" w:rsidR="003861FB" w:rsidRDefault="003861FB" w:rsidP="001012C9">
      <w:r>
        <w:separator/>
      </w:r>
    </w:p>
  </w:footnote>
  <w:footnote w:type="continuationSeparator" w:id="0">
    <w:p w14:paraId="13903215" w14:textId="77777777" w:rsidR="003861FB" w:rsidRDefault="003861FB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3861FB"/>
    <w:rsid w:val="00534032"/>
    <w:rsid w:val="0057159E"/>
    <w:rsid w:val="00834C8B"/>
    <w:rsid w:val="00AA2DA6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2023-03-06T13:43:00Z</dcterms:created>
  <dcterms:modified xsi:type="dcterms:W3CDTF">2023-03-07T21:28:00Z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