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AAB1" w14:textId="77777777" w:rsidR="008D5D53" w:rsidRDefault="008D5D53" w:rsidP="008D5D53">
      <w:p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 xml:space="preserve">Hieronder zie je suggesties van berichten op sociale media (afbeeldingen bijgevoegd) waarmee je het onderwerp gezondheid en welzijn deze maand — Omgaan met stress — in je team onder de aandacht te brengen. Gebruik ze gerust op je interne communicatieplatforms en, indien van toepassing, op je LinkedIn. </w:t>
      </w:r>
    </w:p>
    <w:p w14:paraId="33E006B8" w14:textId="77777777" w:rsidR="008D5D53" w:rsidRDefault="008D5D53" w:rsidP="008D5D53">
      <w:pPr>
        <w:spacing w:after="0" w:line="276" w:lineRule="auto"/>
        <w:rPr>
          <w:rFonts w:ascii="Arial" w:hAnsi="Arial" w:cs="Arial"/>
          <w:color w:val="000000" w:themeColor="text1"/>
          <w:sz w:val="20"/>
          <w:szCs w:val="20"/>
        </w:rPr>
      </w:pPr>
    </w:p>
    <w:p w14:paraId="346E8016" w14:textId="77777777" w:rsidR="008D5D53" w:rsidRDefault="008D5D53" w:rsidP="008D5D53">
      <w:pPr>
        <w:spacing w:after="0" w:line="276" w:lineRule="auto"/>
        <w:rPr>
          <w:rFonts w:ascii="Arial" w:hAnsi="Arial" w:cs="Arial"/>
          <w:color w:val="000000" w:themeColor="text1"/>
          <w:sz w:val="20"/>
          <w:szCs w:val="20"/>
        </w:rPr>
      </w:pPr>
    </w:p>
    <w:p w14:paraId="61427904" w14:textId="1E1717DB" w:rsidR="00784ACF" w:rsidRDefault="008A1A47" w:rsidP="008D5D53">
      <w:pPr>
        <w:spacing w:after="0" w:line="276" w:lineRule="auto"/>
        <w:rPr>
          <w:rFonts w:ascii="Arial" w:hAnsi="Arial" w:cs="Arial"/>
          <w:noProof/>
          <w:color w:val="000000" w:themeColor="text1"/>
          <w:sz w:val="20"/>
          <w:szCs w:val="20"/>
        </w:rPr>
      </w:pPr>
      <w:r>
        <w:rPr>
          <w:rFonts w:ascii="Arial" w:hAnsi="Arial" w:cs="Arial"/>
          <w:noProof/>
          <w:color w:val="000000" w:themeColor="text1"/>
          <w:sz w:val="20"/>
          <w:szCs w:val="20"/>
          <w:lang w:val="nl"/>
        </w:rPr>
        <w:drawing>
          <wp:inline distT="0" distB="0" distL="0" distR="0" wp14:anchorId="6DED85D1" wp14:editId="60EFA288">
            <wp:extent cx="1800225" cy="180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r w:rsidR="008D5D53">
        <w:rPr>
          <w:rFonts w:ascii="Arial" w:hAnsi="Arial" w:cs="Arial"/>
          <w:color w:val="000000" w:themeColor="text1"/>
          <w:sz w:val="20"/>
          <w:szCs w:val="20"/>
          <w:lang w:val="nl"/>
        </w:rPr>
        <w:t xml:space="preserve"> </w:t>
      </w:r>
      <w:r>
        <w:rPr>
          <w:rFonts w:ascii="Arial" w:hAnsi="Arial" w:cs="Arial"/>
          <w:noProof/>
          <w:color w:val="000000" w:themeColor="text1"/>
          <w:sz w:val="20"/>
          <w:szCs w:val="20"/>
          <w:lang w:val="nl"/>
        </w:rPr>
        <w:drawing>
          <wp:inline distT="0" distB="0" distL="0" distR="0" wp14:anchorId="3B9388F3" wp14:editId="40E8757C">
            <wp:extent cx="1819275" cy="1819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1819275"/>
                    </a:xfrm>
                    <a:prstGeom prst="rect">
                      <a:avLst/>
                    </a:prstGeom>
                    <a:noFill/>
                    <a:ln>
                      <a:noFill/>
                    </a:ln>
                  </pic:spPr>
                </pic:pic>
              </a:graphicData>
            </a:graphic>
          </wp:inline>
        </w:drawing>
      </w:r>
      <w:r>
        <w:rPr>
          <w:rFonts w:ascii="Arial" w:hAnsi="Arial" w:cs="Arial"/>
          <w:color w:val="000000" w:themeColor="text1"/>
          <w:sz w:val="20"/>
          <w:szCs w:val="20"/>
          <w:lang w:val="nl"/>
        </w:rPr>
        <w:t xml:space="preserve"> </w:t>
      </w:r>
      <w:r>
        <w:rPr>
          <w:rFonts w:ascii="Arial" w:hAnsi="Arial" w:cs="Arial"/>
          <w:noProof/>
          <w:color w:val="000000" w:themeColor="text1"/>
          <w:sz w:val="20"/>
          <w:szCs w:val="20"/>
          <w:lang w:val="nl"/>
        </w:rPr>
        <w:drawing>
          <wp:inline distT="0" distB="0" distL="0" distR="0" wp14:anchorId="79248955" wp14:editId="5F6F8CE3">
            <wp:extent cx="1876425" cy="1876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1876425"/>
                    </a:xfrm>
                    <a:prstGeom prst="rect">
                      <a:avLst/>
                    </a:prstGeom>
                    <a:noFill/>
                    <a:ln>
                      <a:noFill/>
                    </a:ln>
                  </pic:spPr>
                </pic:pic>
              </a:graphicData>
            </a:graphic>
          </wp:inline>
        </w:drawing>
      </w:r>
    </w:p>
    <w:p w14:paraId="69220A40" w14:textId="4D59B924" w:rsidR="008D5D53" w:rsidRDefault="008D5D53" w:rsidP="008D5D53">
      <w:pPr>
        <w:spacing w:after="0" w:line="276" w:lineRule="auto"/>
        <w:rPr>
          <w:rFonts w:ascii="Arial" w:hAnsi="Arial" w:cs="Arial"/>
          <w:color w:val="000000" w:themeColor="text1"/>
          <w:sz w:val="20"/>
          <w:szCs w:val="20"/>
        </w:rPr>
      </w:pPr>
    </w:p>
    <w:p w14:paraId="59F0375A" w14:textId="77777777" w:rsidR="008D5D53" w:rsidRDefault="008D5D53" w:rsidP="008D5D53">
      <w:pPr>
        <w:spacing w:after="0" w:line="276" w:lineRule="auto"/>
        <w:rPr>
          <w:rFonts w:ascii="Arial" w:hAnsi="Arial" w:cs="Arial"/>
          <w:color w:val="000000" w:themeColor="text1"/>
          <w:sz w:val="20"/>
          <w:szCs w:val="20"/>
        </w:rPr>
      </w:pPr>
    </w:p>
    <w:p w14:paraId="6F886C6E" w14:textId="77777777" w:rsidR="008D5D53" w:rsidRPr="00FA2833" w:rsidRDefault="008D5D53" w:rsidP="008D5D53">
      <w:pPr>
        <w:spacing w:after="0" w:line="276" w:lineRule="auto"/>
        <w:rPr>
          <w:rFonts w:ascii="Arial" w:hAnsi="Arial" w:cs="Arial"/>
          <w:color w:val="0070C0"/>
          <w:sz w:val="20"/>
          <w:szCs w:val="20"/>
        </w:rPr>
      </w:pPr>
    </w:p>
    <w:p w14:paraId="5FB4B803" w14:textId="77777777" w:rsidR="008D5D53" w:rsidRPr="00CF3D41" w:rsidRDefault="008D5D53" w:rsidP="008D5D53">
      <w:pPr>
        <w:pStyle w:val="ListParagraph"/>
        <w:numPr>
          <w:ilvl w:val="0"/>
          <w:numId w:val="3"/>
        </w:numPr>
        <w:spacing w:after="0" w:line="276" w:lineRule="auto"/>
        <w:rPr>
          <w:rFonts w:ascii="Arial" w:hAnsi="Arial" w:cs="Arial"/>
          <w:sz w:val="20"/>
          <w:szCs w:val="20"/>
        </w:rPr>
      </w:pPr>
      <w:r>
        <w:rPr>
          <w:rFonts w:ascii="Arial" w:hAnsi="Arial" w:cs="Arial"/>
          <w:color w:val="000000" w:themeColor="text1"/>
          <w:sz w:val="20"/>
          <w:szCs w:val="20"/>
          <w:lang w:val="nl"/>
        </w:rPr>
        <w:t>Het leven kan soms stressvol zijn, vooral als het gaat om het beheren van financiën en onderhouden van relaties. Leer deze maand over manieren waarop je grip kunt krijgen op je relatie met geld en dierbaren.</w:t>
      </w:r>
      <w:r>
        <w:rPr>
          <w:rFonts w:ascii="Arial" w:hAnsi="Arial" w:cs="Arial"/>
          <w:color w:val="C00000"/>
          <w:sz w:val="20"/>
          <w:szCs w:val="20"/>
          <w:lang w:val="nl"/>
        </w:rPr>
        <w:t xml:space="preserve"> </w:t>
      </w:r>
      <w:r>
        <w:rPr>
          <w:rFonts w:ascii="Arial" w:hAnsi="Arial" w:cs="Arial"/>
          <w:sz w:val="20"/>
          <w:szCs w:val="20"/>
          <w:lang w:val="nl"/>
        </w:rPr>
        <w:t>Optumeap.com/newthismonth #</w:t>
      </w:r>
      <w:r>
        <w:rPr>
          <w:rFonts w:ascii="Arial" w:hAnsi="Arial" w:cs="Arial"/>
          <w:color w:val="000000" w:themeColor="text1"/>
          <w:sz w:val="20"/>
          <w:szCs w:val="20"/>
          <w:lang w:val="nl"/>
        </w:rPr>
        <w:t>employeehealth #wellbeing</w:t>
      </w:r>
    </w:p>
    <w:p w14:paraId="33043544" w14:textId="77777777" w:rsidR="008D5D53" w:rsidRDefault="008D5D53" w:rsidP="008D5D53">
      <w:pPr>
        <w:spacing w:after="0" w:line="276" w:lineRule="auto"/>
        <w:rPr>
          <w:rFonts w:ascii="Arial" w:hAnsi="Arial" w:cs="Arial"/>
          <w:color w:val="000000" w:themeColor="text1"/>
          <w:sz w:val="20"/>
          <w:szCs w:val="20"/>
        </w:rPr>
      </w:pPr>
    </w:p>
    <w:p w14:paraId="437C33F1" w14:textId="77777777" w:rsidR="008D5D53" w:rsidRPr="00FA2833" w:rsidRDefault="008D5D53" w:rsidP="008D5D53">
      <w:pPr>
        <w:pStyle w:val="ListParagraph"/>
        <w:numPr>
          <w:ilvl w:val="0"/>
          <w:numId w:val="2"/>
        </w:numPr>
        <w:spacing w:after="0" w:line="276" w:lineRule="auto"/>
        <w:rPr>
          <w:rFonts w:ascii="Arial" w:hAnsi="Arial" w:cs="Arial"/>
          <w:sz w:val="20"/>
          <w:szCs w:val="20"/>
        </w:rPr>
      </w:pPr>
      <w:r>
        <w:rPr>
          <w:rFonts w:ascii="Arial" w:hAnsi="Arial" w:cs="Arial"/>
          <w:color w:val="000000" w:themeColor="text1"/>
          <w:sz w:val="20"/>
          <w:szCs w:val="20"/>
          <w:lang w:val="nl"/>
        </w:rPr>
        <w:t>Bezorgt je financiële situatie je stress? Leer over manieren om je financiële situatie en je algehele welzijn te verbeteren.</w:t>
      </w:r>
      <w:r>
        <w:rPr>
          <w:rFonts w:ascii="Arial" w:hAnsi="Arial" w:cs="Arial"/>
          <w:color w:val="C00000"/>
          <w:sz w:val="20"/>
          <w:szCs w:val="20"/>
          <w:lang w:val="nl"/>
        </w:rPr>
        <w:t xml:space="preserve"> </w:t>
      </w:r>
      <w:r>
        <w:rPr>
          <w:rFonts w:ascii="Arial" w:hAnsi="Arial" w:cs="Arial"/>
          <w:sz w:val="20"/>
          <w:szCs w:val="20"/>
          <w:lang w:val="nl"/>
        </w:rPr>
        <w:t xml:space="preserve">Optumeap.com/newthismonth </w:t>
      </w:r>
      <w:r>
        <w:rPr>
          <w:rFonts w:ascii="Arial" w:hAnsi="Arial" w:cs="Arial"/>
          <w:color w:val="000000" w:themeColor="text1"/>
          <w:sz w:val="20"/>
          <w:szCs w:val="20"/>
          <w:lang w:val="nl"/>
        </w:rPr>
        <w:t>#employeehealth #wellbeing</w:t>
      </w:r>
    </w:p>
    <w:p w14:paraId="0EE16DE9" w14:textId="77777777" w:rsidR="008D5D53" w:rsidRDefault="008D5D53" w:rsidP="008D5D53">
      <w:pPr>
        <w:spacing w:after="0" w:line="276" w:lineRule="auto"/>
        <w:rPr>
          <w:rFonts w:ascii="Arial" w:hAnsi="Arial" w:cs="Arial"/>
          <w:color w:val="000000" w:themeColor="text1"/>
          <w:sz w:val="20"/>
          <w:szCs w:val="20"/>
        </w:rPr>
      </w:pPr>
    </w:p>
    <w:p w14:paraId="79423073" w14:textId="77777777" w:rsidR="008D5D53" w:rsidRPr="00FA2833" w:rsidRDefault="008D5D53" w:rsidP="008D5D53">
      <w:pPr>
        <w:pStyle w:val="ListParagraph"/>
        <w:numPr>
          <w:ilvl w:val="0"/>
          <w:numId w:val="2"/>
        </w:numPr>
        <w:spacing w:after="0" w:line="276" w:lineRule="auto"/>
        <w:textAlignment w:val="center"/>
        <w:rPr>
          <w:rFonts w:ascii="Arial" w:hAnsi="Arial" w:cs="Arial"/>
          <w:color w:val="000000" w:themeColor="text1"/>
          <w:sz w:val="20"/>
          <w:szCs w:val="20"/>
        </w:rPr>
      </w:pPr>
      <w:r>
        <w:rPr>
          <w:rFonts w:ascii="Arial" w:hAnsi="Arial" w:cs="Arial"/>
          <w:color w:val="000000" w:themeColor="text1"/>
          <w:sz w:val="20"/>
          <w:szCs w:val="20"/>
          <w:lang w:val="nl"/>
        </w:rPr>
        <w:t xml:space="preserve">Bekijk 8 tips om met relatiestress om te gaan, zodat je betere relaties kunt opbouwen. </w:t>
      </w:r>
      <w:r>
        <w:rPr>
          <w:rFonts w:ascii="Arial" w:hAnsi="Arial" w:cs="Arial"/>
          <w:sz w:val="20"/>
          <w:szCs w:val="20"/>
          <w:lang w:val="nl"/>
        </w:rPr>
        <w:t>Optumeap.com/newthismonth</w:t>
      </w:r>
      <w:r>
        <w:rPr>
          <w:rFonts w:ascii="Arial" w:hAnsi="Arial" w:cs="Arial"/>
          <w:color w:val="000000" w:themeColor="text1"/>
          <w:sz w:val="20"/>
          <w:szCs w:val="20"/>
          <w:lang w:val="nl"/>
        </w:rPr>
        <w:t xml:space="preserve"> #employeehealth #wellbeing</w:t>
      </w:r>
    </w:p>
    <w:p w14:paraId="7B499D71" w14:textId="77777777" w:rsidR="008D5D53" w:rsidRDefault="008D5D53" w:rsidP="008D5D53">
      <w:pPr>
        <w:spacing w:after="0" w:line="276" w:lineRule="auto"/>
        <w:rPr>
          <w:rFonts w:ascii="Arial" w:hAnsi="Arial" w:cs="Arial"/>
          <w:color w:val="0070C0"/>
          <w:sz w:val="20"/>
          <w:szCs w:val="20"/>
        </w:rPr>
      </w:pPr>
    </w:p>
    <w:p w14:paraId="5229E705" w14:textId="77777777" w:rsidR="008D5D53" w:rsidRDefault="008D5D53" w:rsidP="008D5D53">
      <w:pPr>
        <w:spacing w:after="0" w:line="276" w:lineRule="auto"/>
        <w:rPr>
          <w:rFonts w:ascii="Arial" w:hAnsi="Arial" w:cs="Arial"/>
          <w:color w:val="000000" w:themeColor="text1"/>
          <w:sz w:val="20"/>
          <w:szCs w:val="20"/>
        </w:rPr>
      </w:pPr>
    </w:p>
    <w:p w14:paraId="2C90851B" w14:textId="77777777" w:rsidR="008D5D53" w:rsidRPr="00EE0767" w:rsidRDefault="008D5D53" w:rsidP="008D5D53">
      <w:pPr>
        <w:spacing w:after="0" w:line="276" w:lineRule="auto"/>
        <w:rPr>
          <w:rFonts w:ascii="Arial" w:hAnsi="Arial" w:cs="Arial"/>
          <w:b/>
          <w:bCs/>
          <w:sz w:val="20"/>
          <w:szCs w:val="20"/>
        </w:rPr>
      </w:pPr>
      <w:r>
        <w:rPr>
          <w:rFonts w:ascii="Arial" w:hAnsi="Arial" w:cs="Arial"/>
          <w:b/>
          <w:bCs/>
          <w:sz w:val="20"/>
          <w:szCs w:val="20"/>
          <w:lang w:val="nl"/>
        </w:rPr>
        <w:t>Berichten plaatsen op LinkedIn:</w:t>
      </w:r>
    </w:p>
    <w:p w14:paraId="3F4F31ED"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5C3B381F"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Selecteer de gewenste tekst (inclusief link) uit de bovenstaande opties. Kopieer en plak</w:t>
      </w:r>
    </w:p>
    <w:p w14:paraId="66E4F419" w14:textId="77777777" w:rsidR="008D5D53" w:rsidRPr="00EE0767"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Kies de gewenste afbeelding en voeg deze toe aan je bericht (sla de afbeelding op je schijf op, selecteer "foto toevoegen" voorafgaand aan stap 4)</w:t>
      </w:r>
    </w:p>
    <w:p w14:paraId="78754011" w14:textId="77777777" w:rsidR="008D5D53" w:rsidRDefault="008D5D53" w:rsidP="008D5D53">
      <w:pPr>
        <w:pStyle w:val="ListParagraph"/>
        <w:numPr>
          <w:ilvl w:val="0"/>
          <w:numId w:val="1"/>
        </w:num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Klik op "plaatsen"</w:t>
      </w:r>
    </w:p>
    <w:p w14:paraId="4527B5F9" w14:textId="77777777" w:rsidR="008D5D53" w:rsidRDefault="008D5D53" w:rsidP="008D5D53">
      <w:pPr>
        <w:spacing w:after="0"/>
        <w:ind w:right="2250"/>
        <w:rPr>
          <w:rFonts w:ascii="Arial" w:hAnsi="Arial" w:cs="Arial"/>
          <w:color w:val="000000" w:themeColor="text1"/>
          <w:sz w:val="20"/>
          <w:szCs w:val="20"/>
        </w:rPr>
      </w:pPr>
    </w:p>
    <w:p w14:paraId="795CE358" w14:textId="77777777" w:rsidR="00D8306B" w:rsidRDefault="00D8306B"/>
    <w:sectPr w:rsidR="00D8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03681"/>
    <w:multiLevelType w:val="hybridMultilevel"/>
    <w:tmpl w:val="49BAB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259836">
    <w:abstractNumId w:val="0"/>
  </w:num>
  <w:num w:numId="2" w16cid:durableId="1545361114">
    <w:abstractNumId w:val="2"/>
  </w:num>
  <w:num w:numId="3" w16cid:durableId="1133866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53"/>
    <w:rsid w:val="000B0F64"/>
    <w:rsid w:val="00534032"/>
    <w:rsid w:val="00784ACF"/>
    <w:rsid w:val="008A1A47"/>
    <w:rsid w:val="008D5D53"/>
    <w:rsid w:val="00D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F064"/>
  <w15:chartTrackingRefBased/>
  <w15:docId w15:val="{FE31FFB3-2F2D-4F8D-A986-328F804C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4</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Attema, Lyndsey</dc:creator>
  <cp:keywords/>
  <dc:description/>
  <cp:lastModifiedBy>Attema, Lyndsey</cp:lastModifiedBy>
  <cp:revision>2</cp:revision>
  <dcterms:created xsi:type="dcterms:W3CDTF">2023-03-22T21:30:00Z</dcterms:created>
  <dcterms:modified xsi:type="dcterms:W3CDTF">2023-03-22T21:30:00Z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2023-03-14T15:58:02Z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de429317-a446-4abb-9721-7ea646812c60</vt:lpwstr>
  </property>
  <property fmtid="{D5CDD505-2E9C-101B-9397-08002B2CF9AE}" pid="8" name="MSIP_Label_a8a73c85-e524-44a6-bd58-7df7ef87be8f_ContentBits">
    <vt:lpwstr>0</vt:lpwstr>
  </property>
</Properties>
</file>