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70541" w14:textId="15B6C335" w:rsidR="006D703C" w:rsidRPr="00D01CED" w:rsidRDefault="00D50100" w:rsidP="000A3AC3">
      <w:pPr>
        <w:spacing w:after="120" w:line="276" w:lineRule="auto"/>
        <w:rPr>
          <w:rFonts w:ascii="Arial" w:hAnsi="Arial" w:cs="Arial"/>
          <w:b/>
          <w:bCs/>
          <w:color w:val="002677"/>
          <w:sz w:val="56"/>
          <w:szCs w:val="56"/>
          <w:lang w:val="nb-NO"/>
        </w:rPr>
      </w:pPr>
      <w:bookmarkStart w:id="0" w:name="_Hlk138686732"/>
      <w:r>
        <w:rPr>
          <w:rFonts w:ascii="Arial" w:hAnsi="Arial" w:cs="Arial"/>
          <w:b/>
          <w:bCs/>
          <w:color w:val="002677"/>
          <w:sz w:val="56"/>
          <w:szCs w:val="56"/>
          <w:lang w:val="sv"/>
        </w:rPr>
        <w:t xml:space="preserve">Världens psykiska hälsa </w:t>
      </w:r>
    </w:p>
    <w:p w14:paraId="0D8E949E" w14:textId="37B54F2F" w:rsidR="008A1140" w:rsidRPr="00D01CED" w:rsidRDefault="00D44C9C" w:rsidP="000A3AC3">
      <w:pPr>
        <w:spacing w:after="240" w:line="276" w:lineRule="auto"/>
        <w:rPr>
          <w:rFonts w:ascii="Arial" w:hAnsi="Arial" w:cs="Arial"/>
          <w:color w:val="C00000"/>
          <w:sz w:val="28"/>
          <w:szCs w:val="28"/>
          <w:lang w:val="nb-NO"/>
        </w:rPr>
      </w:pPr>
      <w:bookmarkStart w:id="1" w:name="_Hlk138686771"/>
      <w:bookmarkEnd w:id="0"/>
      <w:r>
        <w:rPr>
          <w:rFonts w:ascii="Arial" w:hAnsi="Arial" w:cs="Arial"/>
          <w:sz w:val="28"/>
          <w:szCs w:val="28"/>
          <w:lang w:val="sv"/>
        </w:rPr>
        <w:t>Psykisk hälsa är lika viktigt som fysisk hälsa. Och de är båda lika viktiga för din allmänna hälsa och välbefinnande. Ändå fortsätter stigmatiseringen att hindra de flesta med psykiska problem från att söka stöd. Låt oss denna månad titta på sätt att stoppa stigmatiseringen, så att fler människor känner sig trygga och bekväma med att be om hjälp.</w:t>
      </w:r>
    </w:p>
    <w:tbl>
      <w:tblPr>
        <w:tblStyle w:val="Tablaconcuadrcula"/>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D01CED" w14:paraId="7979656B" w14:textId="77777777" w:rsidTr="24D5CBD7">
        <w:trPr>
          <w:trHeight w:val="3375"/>
        </w:trPr>
        <w:tc>
          <w:tcPr>
            <w:tcW w:w="9450" w:type="dxa"/>
            <w:shd w:val="clear" w:color="auto" w:fill="D9F6FA"/>
          </w:tcPr>
          <w:bookmarkEnd w:id="1"/>
          <w:p w14:paraId="75319E8B" w14:textId="401FEC6B" w:rsidR="0035546C" w:rsidRPr="00D01CED" w:rsidRDefault="00073007" w:rsidP="000A3AC3">
            <w:pPr>
              <w:spacing w:before="120" w:after="120"/>
              <w:ind w:left="156"/>
              <w:rPr>
                <w:rFonts w:ascii="Arial" w:hAnsi="Arial" w:cs="Arial"/>
                <w:b/>
                <w:bCs/>
                <w:color w:val="002677"/>
                <w:sz w:val="28"/>
                <w:szCs w:val="28"/>
                <w:lang w:val="nb-NO"/>
              </w:rPr>
            </w:pPr>
            <w:r>
              <w:rPr>
                <w:rFonts w:ascii="Arial" w:hAnsi="Arial" w:cs="Arial"/>
                <w:b/>
                <w:bCs/>
                <w:color w:val="002677"/>
                <w:sz w:val="28"/>
                <w:szCs w:val="28"/>
                <w:lang w:val="sv"/>
              </w:rPr>
              <w:t>I den här månadens verktygslåda för ökat engagemang hittar du:</w:t>
            </w:r>
          </w:p>
          <w:p w14:paraId="3F401C94" w14:textId="2F7EC22F" w:rsidR="0096661C" w:rsidRPr="00D01CED" w:rsidRDefault="00136371" w:rsidP="000A3AC3">
            <w:pPr>
              <w:spacing w:before="120" w:after="120"/>
              <w:ind w:left="156"/>
              <w:rPr>
                <w:rFonts w:ascii="Arial" w:hAnsi="Arial" w:cs="Arial"/>
                <w:b/>
                <w:bCs/>
                <w:color w:val="5A5A5A"/>
                <w:sz w:val="24"/>
                <w:szCs w:val="24"/>
                <w:lang w:val="nb-NO"/>
              </w:rPr>
            </w:pPr>
            <w:bookmarkStart w:id="2" w:name="_Hlk141278944"/>
            <w:bookmarkStart w:id="3" w:name="_Hlk132989508"/>
            <w:bookmarkStart w:id="4" w:name="_Hlk127259406"/>
            <w:r>
              <w:rPr>
                <w:rFonts w:ascii="Arial" w:hAnsi="Arial" w:cs="Arial"/>
                <w:b/>
                <w:bCs/>
                <w:color w:val="5A5A5A"/>
                <w:sz w:val="24"/>
                <w:szCs w:val="24"/>
                <w:lang w:val="sv"/>
              </w:rPr>
              <w:t>Artikel om varför välbefinnande är viktigt</w:t>
            </w:r>
          </w:p>
          <w:p w14:paraId="347D1FD7" w14:textId="77777777" w:rsidR="0096661C" w:rsidRPr="00D01CED" w:rsidRDefault="0096661C" w:rsidP="000A3AC3">
            <w:pPr>
              <w:spacing w:before="120" w:after="120"/>
              <w:ind w:left="156"/>
              <w:rPr>
                <w:rFonts w:ascii="Arial" w:hAnsi="Arial" w:cs="Arial"/>
                <w:b/>
                <w:bCs/>
                <w:color w:val="5A5A5A"/>
                <w:sz w:val="24"/>
                <w:szCs w:val="24"/>
                <w:lang w:val="nb-NO"/>
              </w:rPr>
            </w:pPr>
            <w:r>
              <w:rPr>
                <w:rFonts w:ascii="Arial" w:hAnsi="Arial" w:cs="Arial"/>
                <w:b/>
                <w:bCs/>
                <w:color w:val="5A5A5A"/>
                <w:sz w:val="24"/>
                <w:szCs w:val="24"/>
                <w:lang w:val="sv"/>
              </w:rPr>
              <w:t>Artikel om psykiska problem och stigmatisering</w:t>
            </w:r>
          </w:p>
          <w:p w14:paraId="1C0C9C22" w14:textId="4E9469E6" w:rsidR="00EC2EDA" w:rsidRPr="00D01CED" w:rsidRDefault="0096661C" w:rsidP="000A3AC3">
            <w:pPr>
              <w:spacing w:before="120" w:after="120"/>
              <w:ind w:left="156"/>
              <w:rPr>
                <w:rFonts w:ascii="Arial" w:hAnsi="Arial" w:cs="Arial"/>
                <w:b/>
                <w:bCs/>
                <w:color w:val="5A5A5A"/>
                <w:sz w:val="24"/>
                <w:szCs w:val="24"/>
                <w:lang w:val="nb-NO"/>
              </w:rPr>
            </w:pPr>
            <w:r>
              <w:rPr>
                <w:rFonts w:ascii="Arial" w:hAnsi="Arial" w:cs="Arial"/>
                <w:b/>
                <w:bCs/>
                <w:color w:val="5A5A5A"/>
                <w:sz w:val="24"/>
                <w:szCs w:val="24"/>
                <w:lang w:val="sv"/>
              </w:rPr>
              <w:t>Guide om hur man talar om psykisk hälsa</w:t>
            </w:r>
            <w:bookmarkEnd w:id="2"/>
          </w:p>
          <w:bookmarkEnd w:id="3"/>
          <w:p w14:paraId="26AF7ECC" w14:textId="4535B86C" w:rsidR="00033E8E" w:rsidRPr="00D01CED" w:rsidRDefault="00940F1E" w:rsidP="000A3AC3">
            <w:pPr>
              <w:spacing w:before="120" w:after="120"/>
              <w:ind w:left="156"/>
              <w:rPr>
                <w:rFonts w:ascii="Arial" w:hAnsi="Arial" w:cs="Arial"/>
                <w:b/>
                <w:bCs/>
                <w:color w:val="5A5A5A"/>
                <w:sz w:val="24"/>
                <w:szCs w:val="24"/>
                <w:lang w:val="nb-NO"/>
              </w:rPr>
            </w:pPr>
            <w:r>
              <w:rPr>
                <w:rFonts w:ascii="Arial" w:hAnsi="Arial" w:cs="Arial"/>
                <w:b/>
                <w:bCs/>
                <w:color w:val="5A5A5A"/>
                <w:sz w:val="24"/>
                <w:szCs w:val="24"/>
                <w:lang w:val="sv"/>
              </w:rPr>
              <w:t>Sant-eller-falskt-enkät om fakta om psykisk hälsa</w:t>
            </w:r>
          </w:p>
          <w:p w14:paraId="03A7353A" w14:textId="6F80980C" w:rsidR="0035546C" w:rsidRPr="00D01CED" w:rsidRDefault="003D4082" w:rsidP="000A3AC3">
            <w:pPr>
              <w:spacing w:before="120" w:after="120"/>
              <w:ind w:left="158"/>
              <w:rPr>
                <w:rFonts w:ascii="Arial" w:hAnsi="Arial" w:cs="Arial"/>
                <w:b/>
                <w:bCs/>
                <w:color w:val="5A5A5A"/>
                <w:sz w:val="24"/>
                <w:szCs w:val="24"/>
                <w:lang w:val="nb-NO"/>
              </w:rPr>
            </w:pPr>
            <w:r>
              <w:rPr>
                <w:rFonts w:ascii="Arial" w:hAnsi="Arial" w:cs="Arial"/>
                <w:b/>
                <w:bCs/>
                <w:color w:val="5A5A5A"/>
                <w:sz w:val="24"/>
                <w:szCs w:val="24"/>
                <w:lang w:val="sv"/>
              </w:rPr>
              <w:t>Tips på sätt att stoppa stigmatiseringen kring psykisk hälsa</w:t>
            </w:r>
          </w:p>
          <w:bookmarkEnd w:id="4"/>
          <w:p w14:paraId="09C9909E" w14:textId="359FDDA4" w:rsidR="002C59A2" w:rsidRPr="00D01CED" w:rsidRDefault="002C59A2" w:rsidP="000A3AC3">
            <w:pPr>
              <w:spacing w:before="120" w:after="120"/>
              <w:ind w:left="156"/>
              <w:rPr>
                <w:rFonts w:ascii="Arial" w:hAnsi="Arial" w:cs="Arial"/>
                <w:b/>
                <w:bCs/>
                <w:color w:val="5A5A5A"/>
                <w:sz w:val="24"/>
                <w:szCs w:val="24"/>
                <w:lang w:val="nb-NO"/>
              </w:rPr>
            </w:pPr>
            <w:r>
              <w:rPr>
                <w:rFonts w:ascii="Arial" w:hAnsi="Arial" w:cs="Arial"/>
                <w:b/>
                <w:bCs/>
                <w:color w:val="5A5A5A"/>
                <w:sz w:val="24"/>
                <w:szCs w:val="24"/>
                <w:lang w:val="sv"/>
              </w:rPr>
              <w:t>Medlemsutbildningen ”Hur man stödjer psykisk hälsa med vänner och familj”</w:t>
            </w:r>
          </w:p>
          <w:p w14:paraId="40B1A0FA" w14:textId="4E66508A" w:rsidR="00EC3EF3" w:rsidRPr="00D01CED" w:rsidRDefault="00687C87" w:rsidP="000A3AC3">
            <w:pPr>
              <w:spacing w:before="120" w:after="120"/>
              <w:ind w:left="156"/>
              <w:rPr>
                <w:rFonts w:ascii="Arial" w:hAnsi="Arial" w:cs="Arial"/>
                <w:b/>
                <w:bCs/>
                <w:color w:val="5A5A5A"/>
                <w:sz w:val="24"/>
                <w:szCs w:val="24"/>
                <w:lang w:val="nb-NO"/>
              </w:rPr>
            </w:pPr>
            <w:r>
              <w:rPr>
                <w:rFonts w:ascii="Arial" w:hAnsi="Arial" w:cs="Arial"/>
                <w:b/>
                <w:bCs/>
                <w:color w:val="5A5A5A"/>
                <w:sz w:val="24"/>
                <w:szCs w:val="24"/>
                <w:lang w:val="sv"/>
              </w:rPr>
              <w:t>Utbildningsresurser för chefer, inklusive podcasten ”</w:t>
            </w:r>
            <w:bookmarkStart w:id="5" w:name="_GoBack"/>
            <w:r w:rsidR="00B31E1A" w:rsidRPr="001E3B0E">
              <w:rPr>
                <w:rFonts w:ascii="Arial" w:hAnsi="Arial" w:cs="Arial"/>
                <w:b/>
                <w:bCs/>
                <w:color w:val="5A5A5A"/>
                <w:sz w:val="24"/>
                <w:szCs w:val="24"/>
                <w:lang w:val="pt-BR"/>
              </w:rPr>
              <w:t>Friends &amp; Family Mental Health Concerns</w:t>
            </w:r>
            <w:bookmarkEnd w:id="5"/>
            <w:r>
              <w:rPr>
                <w:rFonts w:ascii="Arial" w:hAnsi="Arial" w:cs="Arial"/>
                <w:b/>
                <w:bCs/>
                <w:color w:val="5A5A5A"/>
                <w:sz w:val="24"/>
                <w:szCs w:val="24"/>
                <w:lang w:val="sv"/>
              </w:rPr>
              <w:t>”</w:t>
            </w:r>
          </w:p>
        </w:tc>
      </w:tr>
    </w:tbl>
    <w:p w14:paraId="7CADEC72" w14:textId="77777777" w:rsidR="00F915FD" w:rsidRPr="00D01CED" w:rsidRDefault="00F915FD" w:rsidP="00C1726B">
      <w:pPr>
        <w:spacing w:after="0" w:line="276" w:lineRule="auto"/>
        <w:rPr>
          <w:rFonts w:ascii="Arial" w:hAnsi="Arial" w:cs="Arial"/>
          <w:color w:val="5A5A5A"/>
          <w:sz w:val="20"/>
          <w:szCs w:val="20"/>
          <w:lang w:val="nb-NO"/>
        </w:rPr>
      </w:pPr>
    </w:p>
    <w:p w14:paraId="06552487" w14:textId="02C4393A" w:rsidR="00F915FD" w:rsidRPr="00D01CED" w:rsidRDefault="001055E9" w:rsidP="00C1726B">
      <w:pPr>
        <w:spacing w:after="0" w:line="240" w:lineRule="auto"/>
        <w:rPr>
          <w:rFonts w:ascii="Arial" w:eastAsia="Times New Roman" w:hAnsi="Arial" w:cs="Arial"/>
          <w:color w:val="5A5A5A"/>
          <w:sz w:val="24"/>
          <w:szCs w:val="24"/>
          <w:u w:val="single"/>
          <w:lang w:val="nb-NO"/>
        </w:rPr>
      </w:pPr>
      <w:hyperlink r:id="rId10" w:history="1">
        <w:r w:rsidR="00FE180D">
          <w:rPr>
            <w:rStyle w:val="Hipervnculo"/>
            <w:rFonts w:ascii="Arial" w:eastAsia="Times New Roman" w:hAnsi="Arial" w:cs="Arial"/>
            <w:sz w:val="24"/>
            <w:szCs w:val="24"/>
            <w:lang w:val="sv"/>
          </w:rPr>
          <w:t>Visa verktygslåda</w:t>
        </w:r>
      </w:hyperlink>
    </w:p>
    <w:p w14:paraId="41E1AB0E" w14:textId="77777777" w:rsidR="00F915FD" w:rsidRPr="00D01CED" w:rsidRDefault="00F915FD" w:rsidP="000A3AC3">
      <w:pPr>
        <w:spacing w:after="0" w:line="276" w:lineRule="auto"/>
        <w:rPr>
          <w:rFonts w:ascii="Arial" w:hAnsi="Arial" w:cs="Arial"/>
          <w:b/>
          <w:bCs/>
          <w:color w:val="5A5A5A"/>
          <w:sz w:val="24"/>
          <w:szCs w:val="24"/>
          <w:lang w:val="nb-NO"/>
        </w:rPr>
      </w:pPr>
    </w:p>
    <w:p w14:paraId="62D76D3A" w14:textId="53A6D261" w:rsidR="00F915FD" w:rsidRPr="00D01CED" w:rsidRDefault="00F915FD" w:rsidP="00C1726B">
      <w:pPr>
        <w:spacing w:line="276" w:lineRule="auto"/>
        <w:rPr>
          <w:rFonts w:ascii="Arial" w:hAnsi="Arial" w:cs="Arial"/>
          <w:b/>
          <w:bCs/>
          <w:color w:val="002677"/>
          <w:sz w:val="28"/>
          <w:szCs w:val="28"/>
          <w:lang w:val="nb-NO"/>
        </w:rPr>
      </w:pPr>
      <w:r>
        <w:rPr>
          <w:rFonts w:ascii="Arial" w:hAnsi="Arial" w:cs="Arial"/>
          <w:b/>
          <w:bCs/>
          <w:color w:val="002677"/>
          <w:sz w:val="28"/>
          <w:szCs w:val="28"/>
          <w:lang w:val="sv"/>
        </w:rPr>
        <w:t>Vad du kan förvänta dig varje månad:</w:t>
      </w:r>
    </w:p>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D01CED"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D01CED" w:rsidRDefault="00F915FD" w:rsidP="00C1726B">
            <w:pPr>
              <w:spacing w:line="276" w:lineRule="auto"/>
              <w:rPr>
                <w:rFonts w:ascii="Arial" w:hAnsi="Arial" w:cs="Arial"/>
                <w:color w:val="5A5A5A"/>
                <w:sz w:val="24"/>
                <w:szCs w:val="24"/>
                <w:lang w:val="nb-NO"/>
              </w:rPr>
            </w:pPr>
            <w:r>
              <w:rPr>
                <w:rFonts w:ascii="Arial" w:hAnsi="Arial" w:cs="Arial"/>
                <w:b/>
                <w:bCs/>
                <w:color w:val="5A5A5A"/>
                <w:sz w:val="24"/>
                <w:szCs w:val="24"/>
                <w:lang w:val="sv"/>
              </w:rPr>
              <w:t>Senaste ämnena</w:t>
            </w:r>
            <w:r>
              <w:rPr>
                <w:rFonts w:ascii="Arial" w:hAnsi="Arial" w:cs="Arial"/>
                <w:color w:val="5A5A5A"/>
                <w:sz w:val="24"/>
                <w:szCs w:val="24"/>
                <w:lang w:val="sv"/>
              </w:rPr>
              <w:t xml:space="preserve"> – Få tillgång till aktuellt innehåll som fokuserar på ett nytt ämne varje månad.</w:t>
            </w:r>
          </w:p>
        </w:tc>
      </w:tr>
      <w:tr w:rsidR="00EB6622" w:rsidRPr="00D01CED"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sv"/>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D01CED" w:rsidRDefault="00F915FD" w:rsidP="00C1726B">
            <w:pPr>
              <w:spacing w:line="276" w:lineRule="auto"/>
              <w:rPr>
                <w:rFonts w:ascii="Arial" w:hAnsi="Arial" w:cs="Arial"/>
                <w:color w:val="5A5A5A"/>
                <w:sz w:val="24"/>
                <w:szCs w:val="24"/>
                <w:lang w:val="nb-NO"/>
              </w:rPr>
            </w:pPr>
            <w:r>
              <w:rPr>
                <w:rFonts w:ascii="Arial" w:hAnsi="Arial" w:cs="Arial"/>
                <w:b/>
                <w:bCs/>
                <w:color w:val="5A5A5A"/>
                <w:sz w:val="24"/>
                <w:szCs w:val="24"/>
                <w:lang w:val="sv"/>
              </w:rPr>
              <w:t>Fler resurser</w:t>
            </w:r>
            <w:r>
              <w:rPr>
                <w:rFonts w:ascii="Arial" w:hAnsi="Arial" w:cs="Arial"/>
                <w:color w:val="5A5A5A"/>
                <w:sz w:val="24"/>
                <w:szCs w:val="24"/>
                <w:lang w:val="sv"/>
              </w:rPr>
              <w:t xml:space="preserve"> – Få tillgång till ytterligare resurser och självhjälpsverktyg.</w:t>
            </w:r>
          </w:p>
        </w:tc>
      </w:tr>
      <w:tr w:rsidR="00EB6622" w:rsidRPr="00D01CED"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D01CED" w:rsidRDefault="00F915FD" w:rsidP="00C1726B">
            <w:pPr>
              <w:spacing w:line="276" w:lineRule="auto"/>
              <w:rPr>
                <w:rFonts w:ascii="Arial" w:hAnsi="Arial" w:cs="Arial"/>
                <w:color w:val="5A5A5A"/>
                <w:sz w:val="24"/>
                <w:szCs w:val="24"/>
                <w:lang w:val="nb-NO"/>
              </w:rPr>
            </w:pPr>
            <w:r>
              <w:rPr>
                <w:rFonts w:ascii="Arial" w:hAnsi="Arial" w:cs="Arial"/>
                <w:b/>
                <w:bCs/>
                <w:color w:val="5A5A5A"/>
                <w:sz w:val="24"/>
                <w:szCs w:val="24"/>
                <w:lang w:val="sv"/>
              </w:rPr>
              <w:t>Innehållsbibliotek</w:t>
            </w:r>
            <w:r>
              <w:rPr>
                <w:rFonts w:ascii="Arial" w:hAnsi="Arial" w:cs="Arial"/>
                <w:color w:val="5A5A5A"/>
                <w:sz w:val="24"/>
                <w:szCs w:val="24"/>
                <w:lang w:val="sv"/>
              </w:rPr>
              <w:t xml:space="preserve"> – Fortlöpande tillgång till ditt favoritinnehåll.</w:t>
            </w:r>
          </w:p>
        </w:tc>
      </w:tr>
      <w:tr w:rsidR="00EB6622" w:rsidRPr="00D01CED"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sv"/>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D01CED" w:rsidRDefault="00F915FD" w:rsidP="00C1726B">
            <w:pPr>
              <w:spacing w:line="276" w:lineRule="auto"/>
              <w:rPr>
                <w:rFonts w:ascii="Arial" w:hAnsi="Arial" w:cs="Arial"/>
                <w:color w:val="5A5A5A"/>
                <w:sz w:val="24"/>
                <w:szCs w:val="24"/>
                <w:lang w:val="nb-NO"/>
              </w:rPr>
            </w:pPr>
            <w:r>
              <w:rPr>
                <w:rFonts w:ascii="Arial" w:hAnsi="Arial" w:cs="Arial"/>
                <w:b/>
                <w:bCs/>
                <w:color w:val="5A5A5A"/>
                <w:sz w:val="24"/>
                <w:szCs w:val="24"/>
                <w:lang w:val="sv"/>
              </w:rPr>
              <w:t>Stöd för alla</w:t>
            </w:r>
            <w:r>
              <w:rPr>
                <w:rFonts w:ascii="Arial" w:hAnsi="Arial" w:cs="Arial"/>
                <w:color w:val="5A5A5A"/>
                <w:sz w:val="24"/>
                <w:szCs w:val="24"/>
                <w:lang w:val="sv"/>
              </w:rPr>
              <w:t xml:space="preserve"> – Dela verktygslådor med dem som du tror kan tycka att informationen är meningsfull.</w:t>
            </w:r>
          </w:p>
        </w:tc>
      </w:tr>
    </w:tbl>
    <w:p w14:paraId="6DDFF971" w14:textId="5ED62060" w:rsidR="00775D33" w:rsidRPr="00D01CED" w:rsidRDefault="00775D33" w:rsidP="00C1726B">
      <w:pPr>
        <w:spacing w:after="0" w:line="276" w:lineRule="auto"/>
        <w:rPr>
          <w:rFonts w:ascii="Arial" w:hAnsi="Arial" w:cs="Arial"/>
          <w:color w:val="5A5A5A"/>
          <w:sz w:val="20"/>
          <w:szCs w:val="20"/>
          <w:lang w:val="nb-NO"/>
        </w:rPr>
      </w:pPr>
    </w:p>
    <w:sectPr w:rsidR="00775D33" w:rsidRPr="00D01CED"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4ED68" w14:textId="77777777" w:rsidR="001055E9" w:rsidRDefault="001055E9" w:rsidP="00E32C7E">
      <w:pPr>
        <w:spacing w:after="0" w:line="240" w:lineRule="auto"/>
      </w:pPr>
      <w:r>
        <w:separator/>
      </w:r>
    </w:p>
  </w:endnote>
  <w:endnote w:type="continuationSeparator" w:id="0">
    <w:p w14:paraId="06D6050C" w14:textId="77777777" w:rsidR="001055E9" w:rsidRDefault="001055E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sv"/>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88F4C" w14:textId="77777777" w:rsidR="001055E9" w:rsidRDefault="001055E9" w:rsidP="00E32C7E">
      <w:pPr>
        <w:spacing w:after="0" w:line="240" w:lineRule="auto"/>
      </w:pPr>
      <w:r>
        <w:separator/>
      </w:r>
    </w:p>
  </w:footnote>
  <w:footnote w:type="continuationSeparator" w:id="0">
    <w:p w14:paraId="0B9A0A46" w14:textId="77777777" w:rsidR="001055E9" w:rsidRDefault="001055E9"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4"/>
  </w:num>
  <w:num w:numId="5">
    <w:abstractNumId w:val="10"/>
  </w:num>
  <w:num w:numId="6">
    <w:abstractNumId w:val="12"/>
  </w:num>
  <w:num w:numId="7">
    <w:abstractNumId w:val="1"/>
  </w:num>
  <w:num w:numId="8">
    <w:abstractNumId w:val="16"/>
  </w:num>
  <w:num w:numId="9">
    <w:abstractNumId w:val="7"/>
  </w:num>
  <w:num w:numId="10">
    <w:abstractNumId w:val="6"/>
  </w:num>
  <w:num w:numId="11">
    <w:abstractNumId w:val="9"/>
  </w:num>
  <w:num w:numId="12">
    <w:abstractNumId w:val="14"/>
  </w:num>
  <w:num w:numId="13">
    <w:abstractNumId w:val="8"/>
  </w:num>
  <w:num w:numId="14">
    <w:abstractNumId w:val="5"/>
  </w:num>
  <w:num w:numId="15">
    <w:abstractNumId w:val="0"/>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E03C9"/>
    <w:rsid w:val="000F4528"/>
    <w:rsid w:val="001055E9"/>
    <w:rsid w:val="0011291F"/>
    <w:rsid w:val="00121641"/>
    <w:rsid w:val="00136371"/>
    <w:rsid w:val="00141220"/>
    <w:rsid w:val="0014404C"/>
    <w:rsid w:val="0015179E"/>
    <w:rsid w:val="001574D1"/>
    <w:rsid w:val="001728CE"/>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56C8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0F1E"/>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1E1A"/>
    <w:rsid w:val="00B37C5E"/>
    <w:rsid w:val="00B41AEB"/>
    <w:rsid w:val="00B425F8"/>
    <w:rsid w:val="00B43FC8"/>
    <w:rsid w:val="00B47AB2"/>
    <w:rsid w:val="00B57A1C"/>
    <w:rsid w:val="00B67EC3"/>
    <w:rsid w:val="00B72E35"/>
    <w:rsid w:val="00B74E0B"/>
    <w:rsid w:val="00B806EB"/>
    <w:rsid w:val="00B87B41"/>
    <w:rsid w:val="00B92106"/>
    <w:rsid w:val="00B96047"/>
    <w:rsid w:val="00BB067C"/>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1CED"/>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6AFD"/>
    <w:rsid w:val="00E234D6"/>
    <w:rsid w:val="00E26396"/>
    <w:rsid w:val="00E32C7E"/>
    <w:rsid w:val="00E344CA"/>
    <w:rsid w:val="00E353D7"/>
    <w:rsid w:val="00E364D6"/>
    <w:rsid w:val="00E415C5"/>
    <w:rsid w:val="00E41E2F"/>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E180D"/>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styleId="Mencinsinresolver">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sv-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203</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Veronica Alejandra Basso</cp:lastModifiedBy>
  <cp:revision>12</cp:revision>
  <dcterms:created xsi:type="dcterms:W3CDTF">2023-07-28T14:35:00Z</dcterms:created>
  <dcterms:modified xsi:type="dcterms:W3CDTF">2023-09-12T14:51:00Z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