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22B80DA0" w:rsidR="00E94FD2" w:rsidRDefault="00E94FD2">
      <w:pPr>
        <w:pStyle w:val="a3"/>
        <w:rPr>
          <w:rFonts w:ascii="Times New Roman"/>
          <w:sz w:val="20"/>
        </w:rPr>
      </w:pPr>
    </w:p>
    <w:p w14:paraId="15BA6269" w14:textId="09EF69E7" w:rsidR="00E94FD2" w:rsidRDefault="009D3F73">
      <w:pPr>
        <w:pStyle w:val="a3"/>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35EAA857">
            <wp:simplePos x="0" y="0"/>
            <wp:positionH relativeFrom="page">
              <wp:posOffset>393827</wp:posOffset>
            </wp:positionH>
            <wp:positionV relativeFrom="page">
              <wp:posOffset>2042795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204D4647">
                <wp:simplePos x="0" y="0"/>
                <wp:positionH relativeFrom="column">
                  <wp:posOffset>2144268</wp:posOffset>
                </wp:positionH>
                <wp:positionV relativeFrom="paragraph">
                  <wp:posOffset>32512</wp:posOffset>
                </wp:positionV>
                <wp:extent cx="4718304" cy="2819400"/>
                <wp:effectExtent l="0" t="0" r="635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304"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7CD69F5" w:rsidR="00E94FD2" w:rsidRPr="00F64482" w:rsidRDefault="002D739E" w:rsidP="003D35D7">
                            <w:pPr>
                              <w:bidi/>
                              <w:spacing w:line="863" w:lineRule="exact"/>
                              <w:rPr>
                                <w:b/>
                                <w:bCs/>
                                <w:sz w:val="40"/>
                                <w:szCs w:val="40"/>
                              </w:rPr>
                            </w:pPr>
                            <w:r>
                              <w:rPr>
                                <w:b/>
                                <w:bCs/>
                                <w:color w:val="002060"/>
                                <w:sz w:val="40"/>
                                <w:szCs w:val="40"/>
                                <w:rtl/>
                                <w:lang w:bidi="ar"/>
                              </w:rPr>
                              <w:t>دعم مشكلات الصحة النفسية في مكان العمل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68.85pt;margin-top:2.55pt;width:371.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7CD69F5" w:rsidR="00E94FD2" w:rsidRPr="00F64482" w:rsidRDefault="002D739E" w:rsidP="003D35D7">
                      <w:pPr>
                        <w:bidi/>
                        <w:spacing w:line="863" w:lineRule="exact"/>
                        <w:rPr>
                          <w:b/>
                          <w:bCs/>
                          <w:sz w:val="40"/>
                          <w:szCs w:val="40"/>
                        </w:rPr>
                      </w:pPr>
                      <w:r>
                        <w:rPr>
                          <w:b/>
                          <w:bCs/>
                          <w:color w:val="002060"/>
                          <w:sz w:val="40"/>
                          <w:szCs w:val="40"/>
                          <w:rtl/>
                          <w:lang w:bidi="ar"/>
                        </w:rPr>
                        <w:t>دعم مشكلات الصحة النفسية في مكان العمل</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053927F4" w14:textId="77777777" w:rsidR="00F73976" w:rsidRDefault="00F73976">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75D6BB4F" w:rsidR="00E94FD2" w:rsidRDefault="002D739E" w:rsidP="00A22C6F">
      <w:pPr>
        <w:pStyle w:val="a3"/>
        <w:bidi/>
        <w:ind w:firstLine="720"/>
        <w:rPr>
          <w:b/>
          <w:color w:val="002677"/>
          <w:sz w:val="34"/>
          <w:szCs w:val="22"/>
        </w:rPr>
      </w:pPr>
      <w:r>
        <w:rPr>
          <w:b/>
          <w:bCs/>
          <w:color w:val="002677"/>
          <w:sz w:val="34"/>
          <w:szCs w:val="22"/>
          <w:rtl/>
          <w:lang w:bidi="ar"/>
        </w:rPr>
        <w:t>التدريب المميز لشهر أكتوبر.</w:t>
      </w:r>
    </w:p>
    <w:p w14:paraId="1F126A32" w14:textId="2080C3AD" w:rsidR="006D195E" w:rsidRPr="00F64482" w:rsidRDefault="006D195E" w:rsidP="006D195E">
      <w:pPr>
        <w:pStyle w:val="a3"/>
        <w:ind w:firstLine="720"/>
        <w:rPr>
          <w:b/>
          <w:bCs/>
          <w:color w:val="002677"/>
          <w:sz w:val="34"/>
          <w:szCs w:val="22"/>
        </w:rPr>
      </w:pPr>
    </w:p>
    <w:p w14:paraId="1FC77620" w14:textId="0E9ADB23" w:rsidR="00A22C6F" w:rsidRDefault="002D739E" w:rsidP="00A22C6F">
      <w:pPr>
        <w:shd w:val="clear" w:color="auto" w:fill="FFFFFF"/>
        <w:bidi/>
        <w:rPr>
          <w:color w:val="353638"/>
          <w:shd w:val="clear" w:color="auto" w:fill="FFFFFF"/>
        </w:rPr>
      </w:pPr>
      <w:r>
        <w:rPr>
          <w:b/>
          <w:bCs/>
          <w:rtl/>
          <w:lang w:bidi="ar"/>
        </w:rPr>
        <w:t>دعم مشكلات الصحة النفسية في مكان العمل</w:t>
      </w:r>
      <w:r>
        <w:rPr>
          <w:color w:val="000000"/>
          <w:rtl/>
          <w:lang w:bidi="ar"/>
        </w:rPr>
        <w:t>.</w:t>
      </w:r>
      <w:r>
        <w:rPr>
          <w:color w:val="000000"/>
          <w:sz w:val="23"/>
          <w:szCs w:val="23"/>
          <w:rtl/>
          <w:lang w:bidi="ar"/>
        </w:rPr>
        <w:t xml:space="preserve"> </w:t>
      </w:r>
      <w:r>
        <w:rPr>
          <w:color w:val="353638"/>
          <w:rtl/>
          <w:lang w:bidi="ar"/>
        </w:rPr>
        <w:t xml:space="preserve"> </w:t>
      </w:r>
      <w:r>
        <w:rPr>
          <w:color w:val="353638"/>
          <w:shd w:val="clear" w:color="auto" w:fill="FFFFFF"/>
          <w:rtl/>
          <w:lang w:bidi="ar"/>
        </w:rPr>
        <w:t>هذه الجلسة تغطي موضوعات الاكتئاب والقلق، وهما مشكلتان من مشكلات الصحة النفسية الأكثر شيوعًا التي يمكن أن تصيبنا نحن وعائلاتنا وأصدقاءنا ومكان العمل. سيتعرف المشاركون على معلومات مهمة حول طبيعة الاكتئاب والقلق، وماذا ينبغي أن يفعلوا، وإلى أين يذهبون للحصول على الدعم الشخصي أو العائلي.</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bidi/>
        <w:rPr>
          <w:rFonts w:eastAsia="Times New Roman"/>
          <w:color w:val="353638"/>
        </w:rPr>
      </w:pPr>
      <w:r>
        <w:rPr>
          <w:rFonts w:eastAsia="Times New Roman"/>
          <w:color w:val="353638"/>
          <w:rtl/>
          <w:lang w:bidi="ar"/>
        </w:rPr>
        <w:t>نقاط التعلُّم</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0FB38166" w14:textId="77777777" w:rsidR="002D739E" w:rsidRPr="002D739E" w:rsidRDefault="002D739E" w:rsidP="002D739E">
      <w:pPr>
        <w:pStyle w:val="af"/>
        <w:numPr>
          <w:ilvl w:val="0"/>
          <w:numId w:val="23"/>
        </w:numPr>
        <w:bidi/>
        <w:spacing w:before="0" w:beforeAutospacing="0" w:after="0" w:afterAutospacing="0"/>
        <w:rPr>
          <w:rFonts w:ascii="Arial" w:hAnsi="Arial" w:cs="Arial"/>
          <w:color w:val="353638"/>
        </w:rPr>
      </w:pPr>
      <w:r>
        <w:rPr>
          <w:rFonts w:ascii="Arial" w:hAnsi="Arial" w:cs="Arial"/>
          <w:color w:val="353638"/>
          <w:rtl/>
          <w:lang w:bidi="ar"/>
        </w:rPr>
        <w:t>استكشاف حالتين مرضيتين من أمراض الصحة النفسية الأكثر شيوعًا في مكان العمل: اضطرابات الاكتئاب والقلق </w:t>
      </w:r>
    </w:p>
    <w:p w14:paraId="7477E1FF" w14:textId="77777777" w:rsidR="002D739E" w:rsidRPr="002D739E" w:rsidRDefault="002D739E" w:rsidP="002D739E">
      <w:pPr>
        <w:pStyle w:val="af"/>
        <w:numPr>
          <w:ilvl w:val="0"/>
          <w:numId w:val="23"/>
        </w:numPr>
        <w:bidi/>
        <w:spacing w:before="0" w:beforeAutospacing="0" w:after="0" w:afterAutospacing="0"/>
        <w:rPr>
          <w:rFonts w:ascii="Arial" w:hAnsi="Arial" w:cs="Arial"/>
          <w:color w:val="353638"/>
        </w:rPr>
      </w:pPr>
      <w:r>
        <w:rPr>
          <w:rFonts w:ascii="Arial" w:hAnsi="Arial" w:cs="Arial"/>
          <w:color w:val="353638"/>
          <w:rtl/>
          <w:lang w:bidi="ar"/>
        </w:rPr>
        <w:t>استكشاف طبيعية اضطرابات الاكتئاب والقلق التي يكونان عليها في مكان العمل </w:t>
      </w:r>
    </w:p>
    <w:p w14:paraId="3625D977" w14:textId="77777777" w:rsidR="002D739E" w:rsidRPr="002D739E" w:rsidRDefault="002D739E" w:rsidP="002D739E">
      <w:pPr>
        <w:pStyle w:val="af"/>
        <w:numPr>
          <w:ilvl w:val="0"/>
          <w:numId w:val="23"/>
        </w:numPr>
        <w:bidi/>
        <w:spacing w:before="0" w:beforeAutospacing="0" w:after="0" w:afterAutospacing="0"/>
        <w:rPr>
          <w:rFonts w:ascii="Arial" w:hAnsi="Arial" w:cs="Arial"/>
          <w:color w:val="353638"/>
        </w:rPr>
      </w:pPr>
      <w:r>
        <w:rPr>
          <w:rFonts w:ascii="Arial" w:hAnsi="Arial" w:cs="Arial"/>
          <w:color w:val="353638"/>
          <w:rtl/>
          <w:lang w:bidi="ar"/>
        </w:rPr>
        <w:t>تحديد أساليب الدعم الملائمة </w:t>
      </w:r>
    </w:p>
    <w:p w14:paraId="65147E5F" w14:textId="77777777" w:rsidR="002D739E" w:rsidRPr="002D739E" w:rsidRDefault="002D739E" w:rsidP="002D739E">
      <w:pPr>
        <w:pStyle w:val="af"/>
        <w:numPr>
          <w:ilvl w:val="0"/>
          <w:numId w:val="23"/>
        </w:numPr>
        <w:bidi/>
        <w:spacing w:before="0" w:beforeAutospacing="0" w:after="0" w:afterAutospacing="0"/>
        <w:rPr>
          <w:rFonts w:ascii="Arial" w:hAnsi="Arial" w:cs="Arial"/>
          <w:color w:val="353638"/>
        </w:rPr>
      </w:pPr>
      <w:r>
        <w:rPr>
          <w:rFonts w:ascii="Arial" w:hAnsi="Arial" w:cs="Arial"/>
          <w:color w:val="353638"/>
          <w:rtl/>
          <w:lang w:bidi="ar"/>
        </w:rPr>
        <w:t>تصميم خطة عمل حول كيفية دعم المصابين باضطرابات الاكتئاب والقلق في مكان العمل </w:t>
      </w:r>
    </w:p>
    <w:p w14:paraId="1295A241" w14:textId="59FA9943" w:rsidR="005D5AD8" w:rsidRDefault="005D5AD8" w:rsidP="00A22C6F">
      <w:pPr>
        <w:pStyle w:val="af"/>
        <w:spacing w:before="0" w:beforeAutospacing="0" w:after="0" w:afterAutospacing="0"/>
      </w:pPr>
    </w:p>
    <w:p w14:paraId="117E4CD1" w14:textId="77777777" w:rsidR="005D5AD8" w:rsidRPr="001D3FB9" w:rsidRDefault="005D5AD8" w:rsidP="005D5AD8">
      <w:pPr>
        <w:pStyle w:val="a3"/>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033670"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lastRenderedPageBreak/>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126049FE" w:rsidR="008406BB" w:rsidRPr="00DC00FD" w:rsidRDefault="00DC00FD" w:rsidP="00F64482">
            <w:pPr>
              <w:bidi/>
              <w:spacing w:before="95"/>
              <w:jc w:val="center"/>
              <w:rPr>
                <w:rStyle w:val="a7"/>
                <w:b/>
                <w:bCs/>
                <w:sz w:val="28"/>
                <w:szCs w:val="28"/>
              </w:rPr>
            </w:pPr>
            <w:r>
              <w:rPr>
                <w:sz w:val="28"/>
                <w:szCs w:val="28"/>
              </w:rPr>
              <w:fldChar w:fldCharType="begin"/>
            </w:r>
            <w:r>
              <w:rPr>
                <w:sz w:val="28"/>
                <w:szCs w:val="28"/>
              </w:rPr>
              <w:instrText>HYPERLINK "https://optum.webex.com/webappng/sites/optum/recording/c6762655375c103dbdf596cf8eb05470/playback"</w:instrText>
            </w:r>
            <w:r>
              <w:rPr>
                <w:sz w:val="28"/>
                <w:szCs w:val="28"/>
              </w:rPr>
              <w:fldChar w:fldCharType="separate"/>
            </w:r>
            <w:r>
              <w:rPr>
                <w:rStyle w:val="a7"/>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a7"/>
                <w:b/>
                <w:color w:val="1F497D" w:themeColor="text2"/>
                <w:sz w:val="28"/>
                <w:szCs w:val="18"/>
                <w:u w:val="none"/>
              </w:rPr>
            </w:pPr>
            <w:r>
              <w:rPr>
                <w:rStyle w:val="a7"/>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7369FDDB" w:rsidR="00BF603B" w:rsidRPr="00177678" w:rsidRDefault="00177678" w:rsidP="00177678">
            <w:pPr>
              <w:pStyle w:val="af"/>
              <w:bidi/>
              <w:spacing w:before="0" w:beforeAutospacing="0" w:after="0" w:afterAutospacing="0"/>
              <w:jc w:val="center"/>
              <w:rPr>
                <w:rStyle w:val="a7"/>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"https://optum.webex.com/webappng/sites/optum/recording/32ce88b73765103dafdf4e26438c3ab1/playback"</w:instrText>
            </w:r>
            <w:r>
              <w:rPr>
                <w:rFonts w:ascii="Arial" w:hAnsi="Arial" w:cs="Arial"/>
                <w:sz w:val="28"/>
                <w:szCs w:val="28"/>
              </w:rPr>
              <w:fldChar w:fldCharType="separate"/>
            </w:r>
            <w:r>
              <w:rPr>
                <w:rStyle w:val="a7"/>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8A2B47E" w:rsidR="00E659DD" w:rsidRPr="00E05563" w:rsidRDefault="00A777BE" w:rsidP="00466541">
            <w:pPr>
              <w:bidi/>
              <w:spacing w:before="95"/>
              <w:jc w:val="center"/>
              <w:rPr>
                <w:b/>
                <w:sz w:val="28"/>
                <w:szCs w:val="18"/>
              </w:rPr>
            </w:pPr>
            <w:r>
              <w:rPr>
                <w:b/>
                <w:bCs/>
                <w:sz w:val="28"/>
                <w:szCs w:val="18"/>
                <w:rtl/>
                <w:lang w:bidi="ar"/>
              </w:rPr>
              <w:t>7 أكتوبر</w:t>
            </w:r>
          </w:p>
          <w:p w14:paraId="07F1C647" w14:textId="56D4285C" w:rsidR="00E659DD" w:rsidRPr="003E7D03" w:rsidRDefault="009D21B7" w:rsidP="00466541">
            <w:pPr>
              <w:bidi/>
              <w:spacing w:before="95"/>
              <w:jc w:val="center"/>
              <w:rPr>
                <w:color w:val="10253F"/>
                <w:sz w:val="20"/>
                <w:szCs w:val="20"/>
              </w:rPr>
            </w:pPr>
            <w:r>
              <w:rPr>
                <w:color w:val="10253F"/>
                <w:sz w:val="20"/>
                <w:szCs w:val="20"/>
                <w:rtl/>
                <w:lang w:bidi="ar"/>
              </w:rPr>
              <w:t>من 1 حتى 2 صباحًا بالتوقيت الصيفي المركزي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721A5B76" w:rsidR="00E659DD" w:rsidRPr="003E7D03" w:rsidRDefault="009D3F73" w:rsidP="00466541">
            <w:pPr>
              <w:bidi/>
              <w:spacing w:before="95"/>
              <w:jc w:val="center"/>
              <w:rPr>
                <w:b/>
                <w:sz w:val="28"/>
                <w:szCs w:val="18"/>
              </w:rPr>
            </w:pPr>
            <w:hyperlink r:id="rId11" w:history="1">
              <w:r w:rsidR="003C6196">
                <w:rPr>
                  <w:rStyle w:val="a7"/>
                  <w:b/>
                  <w:bCs/>
                  <w:sz w:val="28"/>
                  <w:szCs w:val="18"/>
                  <w:rtl/>
                  <w:lang w:bidi="ar"/>
                </w:rPr>
                <w:t>سجِّل الآن</w:t>
              </w:r>
            </w:hyperlink>
          </w:p>
        </w:tc>
        <w:tc>
          <w:tcPr>
            <w:tcW w:w="2221" w:type="dxa"/>
            <w:shd w:val="clear" w:color="auto" w:fill="FBF9F4"/>
          </w:tcPr>
          <w:p w14:paraId="7173B291" w14:textId="0E23EBB5" w:rsidR="00033670" w:rsidRPr="0066426F" w:rsidRDefault="00033670" w:rsidP="00F73976">
            <w:pPr>
              <w:bidi/>
              <w:spacing w:before="95"/>
              <w:jc w:val="center"/>
              <w:rPr>
                <w:b/>
                <w:sz w:val="28"/>
                <w:szCs w:val="18"/>
              </w:rPr>
            </w:pPr>
            <w:r>
              <w:rPr>
                <w:b/>
                <w:bCs/>
                <w:sz w:val="28"/>
                <w:szCs w:val="18"/>
                <w:rtl/>
                <w:lang w:bidi="ar"/>
              </w:rPr>
              <w:t>7 أكتوبر</w:t>
            </w:r>
          </w:p>
          <w:p w14:paraId="7E96652D" w14:textId="436E99F7" w:rsidR="00033670" w:rsidRPr="003E7D03" w:rsidRDefault="009D21B7" w:rsidP="00033670">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11 صباحًا حتى 12 مساءً بالتوقيت الصيفي المركزي</w:t>
            </w:r>
          </w:p>
          <w:p w14:paraId="6AB45CF7" w14:textId="77777777" w:rsidR="00033670" w:rsidRPr="003E7D03" w:rsidRDefault="00033670" w:rsidP="00033670">
            <w:pPr>
              <w:bidi/>
              <w:spacing w:before="95"/>
              <w:jc w:val="center"/>
              <w:rPr>
                <w:color w:val="10253F"/>
                <w:sz w:val="20"/>
                <w:szCs w:val="20"/>
              </w:rPr>
            </w:pPr>
            <w:r>
              <w:rPr>
                <w:color w:val="10253F"/>
                <w:sz w:val="20"/>
                <w:szCs w:val="20"/>
                <w:rtl/>
                <w:lang w:bidi="ar"/>
              </w:rPr>
              <w:t>(مع الأسئلة والأجوبة)</w:t>
            </w:r>
          </w:p>
          <w:p w14:paraId="245F660B" w14:textId="77777777" w:rsidR="00033670" w:rsidRPr="003E7D03" w:rsidRDefault="00033670" w:rsidP="00033670">
            <w:pPr>
              <w:spacing w:before="95"/>
              <w:jc w:val="center"/>
              <w:rPr>
                <w:b/>
                <w:sz w:val="28"/>
                <w:szCs w:val="18"/>
                <w:shd w:val="clear" w:color="auto" w:fill="FFFFFF"/>
              </w:rPr>
            </w:pPr>
          </w:p>
          <w:p w14:paraId="047FD6C1" w14:textId="477D3C75" w:rsidR="00033670" w:rsidRPr="003E7D03" w:rsidRDefault="009D3F73" w:rsidP="00033670">
            <w:pPr>
              <w:bidi/>
              <w:spacing w:before="95"/>
              <w:jc w:val="center"/>
              <w:rPr>
                <w:b/>
                <w:sz w:val="28"/>
                <w:szCs w:val="18"/>
              </w:rPr>
            </w:pPr>
            <w:hyperlink r:id="rId12" w:history="1">
              <w:r w:rsidR="003C6196">
                <w:rPr>
                  <w:rStyle w:val="a7"/>
                  <w:b/>
                  <w:bCs/>
                  <w:sz w:val="28"/>
                  <w:szCs w:val="18"/>
                  <w:rtl/>
                  <w:lang w:bidi="ar"/>
                </w:rPr>
                <w:t>سجِّل الآن</w:t>
              </w:r>
            </w:hyperlink>
          </w:p>
        </w:tc>
        <w:tc>
          <w:tcPr>
            <w:tcW w:w="2221" w:type="dxa"/>
            <w:shd w:val="clear" w:color="auto" w:fill="FBF9F4"/>
          </w:tcPr>
          <w:p w14:paraId="5AFA906E" w14:textId="505B0932" w:rsidR="00033670" w:rsidRPr="0066426F" w:rsidRDefault="00033670" w:rsidP="00033670">
            <w:pPr>
              <w:bidi/>
              <w:spacing w:before="95"/>
              <w:jc w:val="center"/>
              <w:rPr>
                <w:b/>
                <w:sz w:val="28"/>
                <w:szCs w:val="18"/>
              </w:rPr>
            </w:pPr>
            <w:r>
              <w:rPr>
                <w:b/>
                <w:bCs/>
                <w:sz w:val="28"/>
                <w:szCs w:val="18"/>
                <w:rtl/>
                <w:lang w:bidi="ar"/>
              </w:rPr>
              <w:t xml:space="preserve">8 أكتوبر </w:t>
            </w:r>
          </w:p>
          <w:p w14:paraId="5983B921" w14:textId="670E840D" w:rsidR="00033670" w:rsidRDefault="009D21B7" w:rsidP="00033670">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1 حتى 2 مساءً بالتوقيت الصيفي المركزي</w:t>
            </w:r>
          </w:p>
          <w:p w14:paraId="2D6219C8" w14:textId="77777777" w:rsidR="00033670" w:rsidRPr="003E7D03" w:rsidRDefault="00033670" w:rsidP="00033670">
            <w:pPr>
              <w:shd w:val="clear" w:color="auto" w:fill="FBF9F4"/>
              <w:bidi/>
              <w:spacing w:before="95"/>
              <w:jc w:val="center"/>
              <w:rPr>
                <w:color w:val="10253F"/>
                <w:sz w:val="20"/>
                <w:szCs w:val="20"/>
              </w:rPr>
            </w:pPr>
            <w:r>
              <w:rPr>
                <w:color w:val="10253F"/>
                <w:sz w:val="20"/>
                <w:szCs w:val="20"/>
                <w:rtl/>
                <w:lang w:bidi="ar"/>
              </w:rPr>
              <w:t>(مع الأسئلة والأجوبة)</w:t>
            </w:r>
          </w:p>
          <w:p w14:paraId="2783CBA0" w14:textId="77777777" w:rsidR="00033670" w:rsidRPr="003E7D03" w:rsidRDefault="00033670" w:rsidP="00033670">
            <w:pPr>
              <w:spacing w:before="95"/>
              <w:jc w:val="center"/>
              <w:rPr>
                <w:b/>
                <w:sz w:val="28"/>
                <w:szCs w:val="18"/>
                <w:shd w:val="clear" w:color="auto" w:fill="FFFFFF"/>
              </w:rPr>
            </w:pPr>
          </w:p>
          <w:p w14:paraId="062774EC" w14:textId="78F67F88" w:rsidR="00033670" w:rsidRDefault="009D3F73" w:rsidP="00033670">
            <w:pPr>
              <w:bidi/>
              <w:spacing w:before="95"/>
              <w:jc w:val="center"/>
              <w:rPr>
                <w:rStyle w:val="a7"/>
                <w:b/>
                <w:sz w:val="28"/>
                <w:szCs w:val="18"/>
              </w:rPr>
            </w:pPr>
            <w:hyperlink r:id="rId13" w:history="1">
              <w:r w:rsidR="003C6196">
                <w:rPr>
                  <w:rStyle w:val="a7"/>
                  <w:b/>
                  <w:bCs/>
                  <w:sz w:val="28"/>
                  <w:szCs w:val="18"/>
                  <w:rtl/>
                  <w:lang w:bidi="ar"/>
                </w:rPr>
                <w:t>سجِّل الآن</w:t>
              </w:r>
            </w:hyperlink>
          </w:p>
          <w:p w14:paraId="375E4D1B" w14:textId="0544770D" w:rsidR="00E659DD" w:rsidRPr="003E7D03" w:rsidRDefault="00E659DD" w:rsidP="00033670">
            <w:pPr>
              <w:spacing w:before="95"/>
              <w:jc w:val="center"/>
              <w:rPr>
                <w:b/>
                <w:sz w:val="28"/>
                <w:szCs w:val="18"/>
              </w:rPr>
            </w:pPr>
          </w:p>
        </w:tc>
        <w:tc>
          <w:tcPr>
            <w:tcW w:w="1833" w:type="dxa"/>
            <w:shd w:val="clear" w:color="auto" w:fill="FBF9F4"/>
          </w:tcPr>
          <w:p w14:paraId="148E9339" w14:textId="77777777" w:rsidR="00033670" w:rsidRDefault="00033670" w:rsidP="00033670">
            <w:pPr>
              <w:bidi/>
              <w:spacing w:before="95"/>
              <w:jc w:val="center"/>
              <w:rPr>
                <w:b/>
                <w:sz w:val="28"/>
                <w:szCs w:val="18"/>
              </w:rPr>
            </w:pPr>
            <w:r>
              <w:rPr>
                <w:b/>
                <w:bCs/>
                <w:sz w:val="28"/>
                <w:szCs w:val="18"/>
                <w:rtl/>
                <w:lang w:bidi="ar"/>
              </w:rPr>
              <w:t xml:space="preserve">9 أكتوبر </w:t>
            </w:r>
          </w:p>
          <w:p w14:paraId="3CB2ACE7" w14:textId="509F579D" w:rsidR="00033670" w:rsidRPr="003E7D03" w:rsidRDefault="009D21B7" w:rsidP="00033670">
            <w:pPr>
              <w:bidi/>
              <w:spacing w:before="95"/>
              <w:jc w:val="center"/>
              <w:rPr>
                <w:color w:val="10253F"/>
                <w:sz w:val="20"/>
                <w:szCs w:val="20"/>
                <w:shd w:val="clear" w:color="auto" w:fill="FFFFFF"/>
              </w:rPr>
            </w:pPr>
            <w:r>
              <w:rPr>
                <w:color w:val="10253F"/>
                <w:sz w:val="20"/>
                <w:szCs w:val="20"/>
                <w:shd w:val="clear" w:color="auto" w:fill="FBF9F4"/>
                <w:rtl/>
                <w:lang w:bidi="ar"/>
              </w:rPr>
              <w:t>من 7 حتى 8 صباحًا بالتوقيت الصيفي المركزي</w:t>
            </w:r>
          </w:p>
          <w:p w14:paraId="2D9FE06D" w14:textId="77777777" w:rsidR="00033670" w:rsidRPr="003E7D03" w:rsidRDefault="00033670" w:rsidP="00033670">
            <w:pPr>
              <w:bidi/>
              <w:spacing w:before="95"/>
              <w:jc w:val="center"/>
              <w:rPr>
                <w:color w:val="10253F"/>
                <w:sz w:val="20"/>
                <w:szCs w:val="20"/>
              </w:rPr>
            </w:pPr>
            <w:r>
              <w:rPr>
                <w:color w:val="10253F"/>
                <w:sz w:val="20"/>
                <w:szCs w:val="20"/>
                <w:rtl/>
                <w:lang w:bidi="ar"/>
              </w:rPr>
              <w:t>(مع الأسئلة والأجوبة)</w:t>
            </w:r>
          </w:p>
          <w:p w14:paraId="69718C83" w14:textId="77777777" w:rsidR="00033670" w:rsidRPr="003E7D03" w:rsidRDefault="00033670" w:rsidP="00033670">
            <w:pPr>
              <w:spacing w:before="95"/>
              <w:jc w:val="center"/>
              <w:rPr>
                <w:b/>
                <w:sz w:val="28"/>
                <w:szCs w:val="18"/>
                <w:shd w:val="clear" w:color="auto" w:fill="FFFFFF"/>
              </w:rPr>
            </w:pPr>
          </w:p>
          <w:p w14:paraId="44287267" w14:textId="0F2E341F" w:rsidR="00033670" w:rsidRDefault="009D3F73" w:rsidP="00033670">
            <w:pPr>
              <w:bidi/>
              <w:spacing w:before="95"/>
              <w:jc w:val="center"/>
              <w:rPr>
                <w:rStyle w:val="a7"/>
                <w:b/>
                <w:sz w:val="28"/>
                <w:szCs w:val="18"/>
              </w:rPr>
            </w:pPr>
            <w:hyperlink r:id="rId14" w:history="1">
              <w:r w:rsidR="003C6196">
                <w:rPr>
                  <w:rStyle w:val="a7"/>
                  <w:b/>
                  <w:bCs/>
                  <w:sz w:val="28"/>
                  <w:szCs w:val="18"/>
                  <w:rtl/>
                  <w:lang w:bidi="ar"/>
                </w:rPr>
                <w:t>سجِّل الآن</w:t>
              </w:r>
            </w:hyperlink>
          </w:p>
          <w:p w14:paraId="01A7E80A" w14:textId="37B888CF" w:rsidR="00033670" w:rsidRDefault="00033670" w:rsidP="00B07641">
            <w:pPr>
              <w:spacing w:before="95"/>
              <w:jc w:val="center"/>
              <w:rPr>
                <w:b/>
                <w:sz w:val="28"/>
                <w:szCs w:val="18"/>
              </w:rPr>
            </w:pPr>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bidi/>
        <w:spacing w:before="10"/>
        <w:rPr>
          <w:b/>
          <w:sz w:val="20"/>
        </w:rPr>
      </w:pPr>
      <w:r>
        <w:rPr>
          <w:b/>
          <w:bCs/>
        </w:rPr>
        <w:tab/>
      </w:r>
    </w:p>
    <w:p w14:paraId="100C297B" w14:textId="0C1291DD" w:rsidR="006343FB" w:rsidRPr="006343FB" w:rsidRDefault="006343FB" w:rsidP="007B3D44">
      <w:pPr>
        <w:pStyle w:val="a3"/>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a3"/>
        <w:rPr>
          <w:sz w:val="20"/>
        </w:rPr>
      </w:pPr>
    </w:p>
    <w:p w14:paraId="2F8C64CE" w14:textId="0CCB3B0A" w:rsidR="00FF2F0A" w:rsidRDefault="006343FB">
      <w:pPr>
        <w:pStyle w:val="a3"/>
        <w:bidi/>
        <w:rPr>
          <w:sz w:val="20"/>
        </w:rPr>
      </w:pPr>
      <w: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6BECAD96" w14:textId="77777777" w:rsidR="00C66B2A" w:rsidRDefault="00C66B2A">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49D450C5" w:rsidR="009E14D1" w:rsidRDefault="009E14D1" w:rsidP="00F73976">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F73976">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F73976">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sidR="00F73976">
        <w:rPr>
          <w:sz w:val="16"/>
          <w:szCs w:val="16"/>
          <w:lang w:bidi="ar"/>
        </w:rPr>
        <w:t xml:space="preserve"> </w:t>
      </w:r>
      <w:r>
        <w:rPr>
          <w:sz w:val="16"/>
          <w:szCs w:val="16"/>
        </w:rPr>
        <w:t>Optum</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F73976">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F73976">
        <w:rPr>
          <w:sz w:val="16"/>
          <w:szCs w:val="16"/>
          <w:lang w:bidi="ar"/>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F73976">
        <w:rPr>
          <w:sz w:val="16"/>
          <w:szCs w:val="16"/>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49E2396E" w:rsidR="00E94FD2" w:rsidRPr="005E614A" w:rsidRDefault="009E14D1" w:rsidP="00F73976">
      <w:pPr>
        <w:bidi/>
        <w:spacing w:line="276" w:lineRule="auto"/>
        <w:rPr>
          <w:sz w:val="16"/>
          <w:szCs w:val="16"/>
        </w:rPr>
      </w:pPr>
      <w:r>
        <w:rPr>
          <w:sz w:val="16"/>
          <w:szCs w:val="16"/>
          <w:rtl/>
          <w:lang w:bidi="ar"/>
        </w:rPr>
        <w:t xml:space="preserve">© 2024 </w:t>
      </w:r>
      <w:r>
        <w:rPr>
          <w:sz w:val="16"/>
          <w:szCs w:val="16"/>
        </w:rPr>
        <w:t>Optum, Inc</w:t>
      </w:r>
      <w:r w:rsidR="009D3F73">
        <w:rPr>
          <w:sz w:val="16"/>
          <w:szCs w:val="16"/>
          <w:lang w:val="en-US"/>
        </w:rPr>
        <w:t>.</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sidR="009D3F73">
        <w:rPr>
          <w:sz w:val="16"/>
          <w:szCs w:val="16"/>
        </w:rPr>
        <w:t>.</w:t>
      </w:r>
      <w:r>
        <w:rPr>
          <w:sz w:val="16"/>
          <w:szCs w:val="16"/>
          <w:rtl/>
          <w:lang w:bidi="ar"/>
        </w:rPr>
        <w:t xml:space="preserve"> في الولايات المتحدة وغيرها من الولايات القضائية. تُعد كل العلامات التجارية أو أسماء المنتجات</w:t>
      </w:r>
      <w:r w:rsidR="00F73976">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1"/>
  </w:num>
  <w:num w:numId="5">
    <w:abstractNumId w:val="20"/>
  </w:num>
  <w:num w:numId="6">
    <w:abstractNumId w:val="19"/>
  </w:num>
  <w:num w:numId="7">
    <w:abstractNumId w:val="15"/>
  </w:num>
  <w:num w:numId="8">
    <w:abstractNumId w:val="2"/>
  </w:num>
  <w:num w:numId="9">
    <w:abstractNumId w:val="17"/>
  </w:num>
  <w:num w:numId="10">
    <w:abstractNumId w:val="12"/>
  </w:num>
  <w:num w:numId="11">
    <w:abstractNumId w:val="10"/>
  </w:num>
  <w:num w:numId="12">
    <w:abstractNumId w:val="11"/>
  </w:num>
  <w:num w:numId="13">
    <w:abstractNumId w:val="18"/>
  </w:num>
  <w:num w:numId="14">
    <w:abstractNumId w:val="16"/>
  </w:num>
  <w:num w:numId="15">
    <w:abstractNumId w:val="22"/>
  </w:num>
  <w:num w:numId="16">
    <w:abstractNumId w:val="9"/>
  </w:num>
  <w:num w:numId="17">
    <w:abstractNumId w:val="21"/>
  </w:num>
  <w:num w:numId="18">
    <w:abstractNumId w:val="0"/>
  </w:num>
  <w:num w:numId="19">
    <w:abstractNumId w:val="5"/>
  </w:num>
  <w:num w:numId="20">
    <w:abstractNumId w:val="14"/>
  </w:num>
  <w:num w:numId="21">
    <w:abstractNumId w:val="6"/>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670"/>
    <w:rsid w:val="0003444B"/>
    <w:rsid w:val="000B4962"/>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196"/>
    <w:rsid w:val="003C6797"/>
    <w:rsid w:val="003D35D7"/>
    <w:rsid w:val="003E0F98"/>
    <w:rsid w:val="003E714A"/>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21B7"/>
    <w:rsid w:val="009D3F73"/>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C6FCF"/>
    <w:rsid w:val="00EE160C"/>
    <w:rsid w:val="00EF00B7"/>
    <w:rsid w:val="00EF77D9"/>
    <w:rsid w:val="00F17A86"/>
    <w:rsid w:val="00F2715F"/>
    <w:rsid w:val="00F45DE7"/>
    <w:rsid w:val="00F64482"/>
    <w:rsid w:val="00F66A40"/>
    <w:rsid w:val="00F73976"/>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7qf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Q7lp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Q7Nd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7PF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Боев Дмитрий</cp:lastModifiedBy>
  <cp:revision>5</cp:revision>
  <dcterms:created xsi:type="dcterms:W3CDTF">2024-08-12T16:47:00Z</dcterms:created>
  <dcterms:modified xsi:type="dcterms:W3CDTF">2024-08-22T22:21:00Z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