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4749" w14:textId="6AA172D0" w:rsidR="000C40AE" w:rsidRPr="002C414D" w:rsidRDefault="00490445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 xml:space="preserve">Below is suggested social media copy (image options attached) to help you promote this month’s health and wellness topic – World Mental Health – among your members. Please feel free to share this on your internal communication platforms and via your own LinkedIn accounts, as appropriate. </w:t>
      </w:r>
    </w:p>
    <w:p w14:paraId="68B22E65" w14:textId="77777777" w:rsidR="00BB12F7" w:rsidRDefault="00BB12F7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</w:p>
    <w:p w14:paraId="3974C6C6" w14:textId="36269E7F" w:rsidR="00D600F9" w:rsidRDefault="00D600F9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BDB2AA9" wp14:editId="47FD3BE0">
            <wp:extent cx="1282700" cy="1282700"/>
            <wp:effectExtent l="0" t="0" r="0" b="0"/>
            <wp:docPr id="1416724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756C3F79" wp14:editId="18E29866">
            <wp:extent cx="1308100" cy="1308100"/>
            <wp:effectExtent l="0" t="0" r="6350" b="6350"/>
            <wp:docPr id="9683352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D722AEC" wp14:editId="66C7C522">
            <wp:extent cx="1314450" cy="1314450"/>
            <wp:effectExtent l="0" t="0" r="0" b="0"/>
            <wp:docPr id="5493336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</w:rPr>
        <w:t xml:space="preserve"> </w:t>
      </w:r>
      <w:r>
        <w:rPr>
          <w:rFonts w:ascii="Aptos" w:hAnsi="Aptos" w:cs="Arial"/>
          <w:noProof/>
          <w:color w:val="000000" w:themeColor="text1"/>
        </w:rPr>
        <w:drawing>
          <wp:inline distT="0" distB="0" distL="0" distR="0" wp14:anchorId="28C7D679" wp14:editId="4D26DBB6">
            <wp:extent cx="1327150" cy="1327150"/>
            <wp:effectExtent l="0" t="0" r="6350" b="6350"/>
            <wp:docPr id="156487814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C400" w14:textId="77777777" w:rsidR="00D600F9" w:rsidRDefault="00D600F9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</w:p>
    <w:p w14:paraId="74D6EB3D" w14:textId="77777777" w:rsidR="00D600F9" w:rsidRPr="002C414D" w:rsidRDefault="00D600F9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</w:p>
    <w:p w14:paraId="02EABC94" w14:textId="4513D920" w:rsidR="00F50DEC" w:rsidRPr="002C414D" w:rsidRDefault="00F50DEC" w:rsidP="00F50DEC">
      <w:pPr>
        <w:pStyle w:val="ListParagraph"/>
        <w:numPr>
          <w:ilvl w:val="0"/>
          <w:numId w:val="13"/>
        </w:numPr>
        <w:rPr>
          <w:rFonts w:ascii="Aptos" w:hAnsi="Aptos" w:cs="Arial"/>
        </w:rPr>
      </w:pPr>
      <w:r w:rsidRPr="002C414D">
        <w:rPr>
          <w:rFonts w:ascii="Aptos" w:hAnsi="Aptos" w:cs="Arial"/>
          <w:lang w:val="en-GB"/>
        </w:rPr>
        <w:t xml:space="preserve">The 10th of October is World Mental Health Day. In this month’s toolkit, explore resources, tools and tips for nurturing yourself and being a source of openness and strength for others. </w:t>
      </w:r>
      <w:hyperlink r:id="rId14" w:history="1">
        <w:r w:rsidR="00C771EE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Pr="002C414D">
        <w:rPr>
          <w:rFonts w:ascii="Aptos" w:hAnsi="Aptos" w:cs="Arial"/>
          <w:color w:val="FF0000"/>
          <w:shd w:val="clear" w:color="auto" w:fill="FFFFFF"/>
        </w:rPr>
        <w:t xml:space="preserve"> </w:t>
      </w:r>
      <w:r w:rsidRPr="002C414D">
        <w:rPr>
          <w:rFonts w:ascii="Aptos" w:hAnsi="Aptos" w:cs="Arial"/>
          <w:color w:val="000000" w:themeColor="text1"/>
          <w:lang w:val="en-GB"/>
        </w:rPr>
        <w:t>#employeehealth #wellbeing #mentalhealthawareness # WorldMentalHealthDay #MentalHealthMatters</w:t>
      </w:r>
    </w:p>
    <w:p w14:paraId="094ECCA4" w14:textId="77777777" w:rsidR="00F50DEC" w:rsidRPr="002C414D" w:rsidRDefault="00F50DEC" w:rsidP="00F50DEC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</w:p>
    <w:p w14:paraId="5382E7D4" w14:textId="59B33A32" w:rsidR="003267FC" w:rsidRPr="002C414D" w:rsidRDefault="00F50DEC" w:rsidP="00295615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 xml:space="preserve">Explore four ways you can help make your workplace mentally healthier in this month’s toolkit. </w:t>
      </w:r>
      <w:hyperlink r:id="rId15" w:history="1">
        <w:r w:rsidR="00C771EE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C771EE">
        <w:t xml:space="preserve"> </w:t>
      </w:r>
      <w:r w:rsidRPr="002C414D">
        <w:rPr>
          <w:rFonts w:ascii="Aptos" w:hAnsi="Aptos" w:cs="Arial"/>
          <w:color w:val="000000" w:themeColor="text1"/>
          <w:lang w:val="en-GB"/>
        </w:rPr>
        <w:t>#employeehealth #wellbeing #WorldMentalHealthDay #MentalHealthMatters</w:t>
      </w:r>
    </w:p>
    <w:p w14:paraId="60049012" w14:textId="77777777" w:rsidR="003267FC" w:rsidRPr="002C414D" w:rsidRDefault="003267FC" w:rsidP="00AA100F">
      <w:pPr>
        <w:pStyle w:val="ListParagraph"/>
        <w:spacing w:line="276" w:lineRule="auto"/>
        <w:ind w:right="900"/>
        <w:rPr>
          <w:rFonts w:ascii="Aptos" w:hAnsi="Aptos" w:cs="Arial"/>
        </w:rPr>
      </w:pPr>
    </w:p>
    <w:p w14:paraId="2C505127" w14:textId="039623AE" w:rsidR="00CE0B28" w:rsidRPr="002C414D" w:rsidRDefault="00931F34" w:rsidP="00CE0B28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 xml:space="preserve">How are you feeling? Use this self-reflection worksheet to have an open, honest conversation with yourself about what’s going well, what could be better and what to look forward to. </w:t>
      </w:r>
      <w:hyperlink r:id="rId16" w:history="1">
        <w:r w:rsidR="00C771EE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="00C771EE">
        <w:t xml:space="preserve"> </w:t>
      </w:r>
      <w:r w:rsidRPr="002C414D">
        <w:rPr>
          <w:rFonts w:ascii="Aptos" w:hAnsi="Aptos" w:cs="Arial"/>
          <w:color w:val="000000" w:themeColor="text1"/>
          <w:lang w:val="en-GB"/>
        </w:rPr>
        <w:t>#employeehealth #wellbeing #WorldMentalHealthDay #MentalHealthMatters</w:t>
      </w:r>
    </w:p>
    <w:p w14:paraId="7A11C0A3" w14:textId="77777777" w:rsidR="00AA4BEE" w:rsidRPr="002C414D" w:rsidRDefault="00AA4BEE" w:rsidP="00AA4BEE">
      <w:pPr>
        <w:pStyle w:val="ListParagraph"/>
        <w:rPr>
          <w:rFonts w:ascii="Aptos" w:hAnsi="Aptos" w:cs="Arial"/>
          <w:color w:val="000000" w:themeColor="text1"/>
        </w:rPr>
      </w:pPr>
    </w:p>
    <w:p w14:paraId="20461784" w14:textId="54E34241" w:rsidR="00CE0B28" w:rsidRPr="002C414D" w:rsidRDefault="00AA4BEE" w:rsidP="001072A8">
      <w:pPr>
        <w:pStyle w:val="ListParagraph"/>
        <w:numPr>
          <w:ilvl w:val="0"/>
          <w:numId w:val="13"/>
        </w:numPr>
        <w:spacing w:after="0" w:line="276" w:lineRule="auto"/>
        <w:ind w:right="90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>Looking for ways to find calm? This month’s toolkit offers resources for easing panic and anxiety, practising deep breathing and relaxing before bedtime.</w:t>
      </w:r>
      <w:r w:rsidRPr="002C414D">
        <w:rPr>
          <w:rFonts w:ascii="Aptos" w:hAnsi="Aptos" w:cs="Arial"/>
          <w:color w:val="222222"/>
          <w:shd w:val="clear" w:color="auto" w:fill="FFFFFF"/>
          <w:lang w:val="en-GB"/>
        </w:rPr>
        <w:t xml:space="preserve"> </w:t>
      </w:r>
      <w:hyperlink r:id="rId17" w:history="1">
        <w:r w:rsidR="00C771EE" w:rsidRPr="00263608">
          <w:rPr>
            <w:rStyle w:val="Hyperlink"/>
            <w:rFonts w:ascii="Arial" w:hAnsi="Arial" w:cs="Arial"/>
            <w:shd w:val="clear" w:color="auto" w:fill="FFFFFF"/>
            <w:lang w:val="en-GB"/>
          </w:rPr>
          <w:t>optumwellbeing.com/newthismonth/en-GB</w:t>
        </w:r>
      </w:hyperlink>
      <w:r w:rsidRPr="002C414D">
        <w:rPr>
          <w:rFonts w:ascii="Aptos" w:hAnsi="Aptos" w:cs="Arial"/>
          <w:color w:val="FF0000"/>
          <w:shd w:val="clear" w:color="auto" w:fill="FFFFFF"/>
        </w:rPr>
        <w:t xml:space="preserve"> </w:t>
      </w:r>
      <w:r w:rsidRPr="002C414D">
        <w:rPr>
          <w:rFonts w:ascii="Aptos" w:hAnsi="Aptos" w:cs="Arial"/>
          <w:color w:val="000000" w:themeColor="text1"/>
          <w:lang w:val="en-GB"/>
        </w:rPr>
        <w:t>#employeehealth #wellbeing #WorldMentalHealthDay #MentalHealthMatters</w:t>
      </w:r>
    </w:p>
    <w:p w14:paraId="2C5F1829" w14:textId="77777777" w:rsidR="00931F34" w:rsidRPr="002C414D" w:rsidRDefault="00931F34" w:rsidP="00AA100F">
      <w:pPr>
        <w:spacing w:after="0" w:line="276" w:lineRule="auto"/>
        <w:ind w:right="900"/>
        <w:rPr>
          <w:rFonts w:ascii="Aptos" w:hAnsi="Aptos" w:cs="Arial"/>
          <w:color w:val="000000" w:themeColor="text1"/>
        </w:rPr>
      </w:pPr>
    </w:p>
    <w:p w14:paraId="04FBC0B4" w14:textId="18B32850" w:rsidR="00EE0767" w:rsidRPr="002C414D" w:rsidRDefault="00EE0767" w:rsidP="00AA100F">
      <w:pPr>
        <w:spacing w:after="0" w:line="276" w:lineRule="auto"/>
        <w:ind w:left="360" w:right="900"/>
        <w:rPr>
          <w:rFonts w:ascii="Aptos" w:hAnsi="Aptos" w:cs="Arial"/>
          <w:b/>
          <w:bCs/>
        </w:rPr>
      </w:pPr>
      <w:r w:rsidRPr="002C414D">
        <w:rPr>
          <w:rFonts w:ascii="Aptos" w:hAnsi="Aptos" w:cs="Arial"/>
          <w:b/>
          <w:bCs/>
          <w:lang w:val="en-GB"/>
        </w:rPr>
        <w:t>How to post on LinkedIn:</w:t>
      </w:r>
    </w:p>
    <w:p w14:paraId="26749228" w14:textId="7B65BFDF" w:rsidR="00EE0767" w:rsidRPr="002C414D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>Open your LinkedIn account</w:t>
      </w:r>
    </w:p>
    <w:p w14:paraId="6117DE66" w14:textId="2393D0BB" w:rsidR="00EE0767" w:rsidRPr="002C414D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>Select your preferred text (including link) from above. Copy + Paste</w:t>
      </w:r>
    </w:p>
    <w:p w14:paraId="6BBBCF09" w14:textId="57301B33" w:rsidR="00EE0767" w:rsidRPr="002C414D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>Choose your preferred image and add it to your post (save the image to your drive, select ‘Add photo’ prior to step 4)</w:t>
      </w:r>
    </w:p>
    <w:p w14:paraId="60377BD6" w14:textId="1DE8B34D" w:rsidR="00490445" w:rsidRPr="002C414D" w:rsidRDefault="00EE0767" w:rsidP="00AA100F">
      <w:pPr>
        <w:pStyle w:val="ListParagraph"/>
        <w:numPr>
          <w:ilvl w:val="0"/>
          <w:numId w:val="9"/>
        </w:numPr>
        <w:spacing w:after="0" w:line="276" w:lineRule="auto"/>
        <w:ind w:right="900"/>
        <w:contextualSpacing w:val="0"/>
        <w:rPr>
          <w:rFonts w:ascii="Aptos" w:hAnsi="Aptos" w:cs="Arial"/>
          <w:color w:val="000000" w:themeColor="text1"/>
        </w:rPr>
      </w:pPr>
      <w:r w:rsidRPr="002C414D">
        <w:rPr>
          <w:rFonts w:ascii="Aptos" w:hAnsi="Aptos" w:cs="Arial"/>
          <w:color w:val="000000" w:themeColor="text1"/>
          <w:lang w:val="en-GB"/>
        </w:rPr>
        <w:t>Click ‘Post’</w:t>
      </w:r>
    </w:p>
    <w:sectPr w:rsidR="00490445" w:rsidRPr="002C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52811" w14:textId="77777777" w:rsidR="00C36A5A" w:rsidRDefault="00C36A5A" w:rsidP="00E32C7E">
      <w:pPr>
        <w:spacing w:after="0" w:line="240" w:lineRule="auto"/>
      </w:pPr>
      <w:r>
        <w:separator/>
      </w:r>
    </w:p>
  </w:endnote>
  <w:endnote w:type="continuationSeparator" w:id="0">
    <w:p w14:paraId="6A218E51" w14:textId="77777777" w:rsidR="00C36A5A" w:rsidRDefault="00C36A5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FDFB" w14:textId="77777777" w:rsidR="00C36A5A" w:rsidRDefault="00C36A5A" w:rsidP="00E32C7E">
      <w:pPr>
        <w:spacing w:after="0" w:line="240" w:lineRule="auto"/>
      </w:pPr>
      <w:r>
        <w:separator/>
      </w:r>
    </w:p>
  </w:footnote>
  <w:footnote w:type="continuationSeparator" w:id="0">
    <w:p w14:paraId="6231DA2D" w14:textId="77777777" w:rsidR="00C36A5A" w:rsidRDefault="00C36A5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3"/>
  </w:num>
  <w:num w:numId="2" w16cid:durableId="1090737926">
    <w:abstractNumId w:val="11"/>
  </w:num>
  <w:num w:numId="3" w16cid:durableId="1870140072">
    <w:abstractNumId w:val="9"/>
  </w:num>
  <w:num w:numId="4" w16cid:durableId="1856461081">
    <w:abstractNumId w:val="4"/>
  </w:num>
  <w:num w:numId="5" w16cid:durableId="944384572">
    <w:abstractNumId w:val="8"/>
  </w:num>
  <w:num w:numId="6" w16cid:durableId="1337923186">
    <w:abstractNumId w:val="10"/>
  </w:num>
  <w:num w:numId="7" w16cid:durableId="438068152">
    <w:abstractNumId w:val="0"/>
  </w:num>
  <w:num w:numId="8" w16cid:durableId="1150367385">
    <w:abstractNumId w:val="14"/>
  </w:num>
  <w:num w:numId="9" w16cid:durableId="338702233">
    <w:abstractNumId w:val="6"/>
  </w:num>
  <w:num w:numId="10" w16cid:durableId="1300572635">
    <w:abstractNumId w:val="12"/>
  </w:num>
  <w:num w:numId="11" w16cid:durableId="460656897">
    <w:abstractNumId w:val="2"/>
  </w:num>
  <w:num w:numId="12" w16cid:durableId="1266890062">
    <w:abstractNumId w:val="3"/>
  </w:num>
  <w:num w:numId="13" w16cid:durableId="1856770003">
    <w:abstractNumId w:val="5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149A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414D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9B6"/>
    <w:rsid w:val="003F1E64"/>
    <w:rsid w:val="003F3A77"/>
    <w:rsid w:val="003F50EB"/>
    <w:rsid w:val="004002A6"/>
    <w:rsid w:val="00401C14"/>
    <w:rsid w:val="00405D79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01C1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4D66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36A5A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1EE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1C5D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0F9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43A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C1CAB"/>
    <w:rsid w:val="00FC3CA1"/>
    <w:rsid w:val="00FC442C"/>
    <w:rsid w:val="00FC6A2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n-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n-GB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n-GB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n-G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5</cp:revision>
  <cp:lastPrinted>2025-08-19T09:14:00Z</cp:lastPrinted>
  <dcterms:created xsi:type="dcterms:W3CDTF">2025-08-18T20:43:00Z</dcterms:created>
  <dcterms:modified xsi:type="dcterms:W3CDTF">2025-08-22T14:39:00Z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