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4F5D022A" w:rsidR="00F915FD" w:rsidRPr="00993D95" w:rsidRDefault="00F915F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/>
          <w:b/>
          <w:color w:val="002677"/>
          <w:sz w:val="56"/>
        </w:rPr>
        <w:t>Atenção plena e movimento</w:t>
      </w:r>
      <w:r w:rsidR="00704644">
        <w:rPr>
          <w:rFonts w:ascii="Arial" w:hAnsi="Arial"/>
          <w:b/>
          <w:color w:val="002677"/>
          <w:sz w:val="56"/>
        </w:rPr>
        <w:t xml:space="preserve"> </w:t>
      </w:r>
    </w:p>
    <w:p w14:paraId="11DBC170" w14:textId="19E92C7D" w:rsidR="00F915FD" w:rsidRDefault="00F915FD" w:rsidP="00A8721B">
      <w:pPr>
        <w:spacing w:before="240" w:after="240" w:line="276" w:lineRule="auto"/>
        <w:ind w:right="990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/>
          <w:color w:val="002677"/>
          <w:sz w:val="28"/>
        </w:rPr>
        <w:t>Este mês, aprenda por que a atenção plena e o movimento são tão importantes para sua saúde e bem-estar, e como incorporá-los em sua rotina diária.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14:paraId="2BA16A4A" w14:textId="77777777" w:rsidTr="00FA00A9">
        <w:trPr>
          <w:trHeight w:val="3258"/>
        </w:trPr>
        <w:tc>
          <w:tcPr>
            <w:tcW w:w="9450" w:type="dxa"/>
            <w:shd w:val="clear" w:color="auto" w:fill="D9F6FA"/>
          </w:tcPr>
          <w:p w14:paraId="17283567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/>
                <w:b/>
                <w:color w:val="002677"/>
                <w:sz w:val="28"/>
              </w:rPr>
              <w:t>Incluídos no kit de ferramentas de engajamento deste mês, você encontrará:</w:t>
            </w:r>
          </w:p>
          <w:p w14:paraId="7C95720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Dicas </w:t>
            </w:r>
            <w:r>
              <w:rPr>
                <w:rFonts w:ascii="Arial" w:hAnsi="Arial"/>
                <w:color w:val="5A5A5A"/>
                <w:sz w:val="24"/>
              </w:rPr>
              <w:t>sobre como definir objetivos de atenção plena no ano novo</w:t>
            </w:r>
          </w:p>
          <w:p w14:paraId="0C45616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Treinamento </w:t>
            </w:r>
            <w:r>
              <w:rPr>
                <w:rFonts w:ascii="Arial" w:hAnsi="Arial"/>
                <w:color w:val="5A5A5A"/>
                <w:sz w:val="24"/>
              </w:rPr>
              <w:t>sobre a importância do relaxamento e como inserir práticas dessa técnica no seu dia a dia</w:t>
            </w:r>
          </w:p>
          <w:p w14:paraId="7C3C2D43" w14:textId="29A51A70" w:rsidR="00527171" w:rsidRPr="00F915FD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Artigos </w:t>
            </w:r>
            <w:r>
              <w:rPr>
                <w:rFonts w:ascii="Arial" w:hAnsi="Arial"/>
                <w:color w:val="5A5A5A"/>
                <w:sz w:val="24"/>
              </w:rPr>
              <w:t>sobre como aliviar o estresse por meio da prática da ioga, como ampliar sua zona de conforto e dicas para aumentar a atenção plena ao longo do dia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C05F5AC" w:rsidR="00F915FD" w:rsidRPr="00CB2F0E" w:rsidRDefault="002E4ADD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2E4ADD">
          <w:rPr>
            <w:rStyle w:val="Hyperlink"/>
            <w:rFonts w:ascii="Arial" w:hAnsi="Arial"/>
            <w:sz w:val="24"/>
          </w:rPr>
          <w:t>Visualizar o kit de ferramentas</w:t>
        </w:r>
      </w:hyperlink>
      <w:r w:rsidR="00F915FD">
        <w:rPr>
          <w:rFonts w:ascii="Arial" w:hAnsi="Arial"/>
          <w:color w:val="5A5A5A"/>
          <w:sz w:val="24"/>
          <w:u w:val="single"/>
        </w:rPr>
        <w:t xml:space="preserve"> </w:t>
      </w:r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/>
          <w:b/>
          <w:color w:val="002677"/>
          <w:sz w:val="28"/>
        </w:rPr>
        <w:t>O que esperar a 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Tópicos mais recentes</w:t>
            </w:r>
            <w:r w:rsidRPr="00074470">
              <w:rPr>
                <w:rFonts w:ascii="Arial" w:hAnsi="Arial"/>
                <w:color w:val="5A5A5A"/>
                <w:sz w:val="24"/>
              </w:rPr>
              <w:t>:</w:t>
            </w:r>
            <w:r>
              <w:rPr>
                <w:rFonts w:ascii="Arial" w:hAnsi="Arial"/>
                <w:color w:val="5A5A5A"/>
                <w:sz w:val="24"/>
              </w:rPr>
              <w:t xml:space="preserve"> conecte-se com conteúdo atualizado e dedicado a um novo tópico todos os meses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B63F69" w:rsidRDefault="00F915FD" w:rsidP="00B63F69">
            <w:pPr>
              <w:spacing w:line="276" w:lineRule="auto"/>
              <w:ind w:right="-110"/>
              <w:rPr>
                <w:rFonts w:ascii="Arial" w:hAnsi="Arial" w:cs="Arial"/>
                <w:color w:val="5A5A5A"/>
                <w:spacing w:val="-3"/>
                <w:sz w:val="24"/>
                <w:szCs w:val="24"/>
              </w:rPr>
            </w:pPr>
            <w:r w:rsidRPr="00B63F69">
              <w:rPr>
                <w:rFonts w:ascii="Arial" w:hAnsi="Arial"/>
                <w:b/>
                <w:color w:val="5A5A5A"/>
                <w:spacing w:val="-3"/>
                <w:sz w:val="24"/>
              </w:rPr>
              <w:t>Mais recursos</w:t>
            </w:r>
            <w:r w:rsidRPr="00B63F69">
              <w:rPr>
                <w:rFonts w:ascii="Arial" w:hAnsi="Arial"/>
                <w:color w:val="5A5A5A"/>
                <w:spacing w:val="-3"/>
                <w:sz w:val="24"/>
              </w:rPr>
              <w:t>: tenha acesso a outros recursos e ferramentas de autoajuda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15C63FF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Biblioteca de conteúdo</w:t>
            </w:r>
            <w:r>
              <w:rPr>
                <w:rFonts w:ascii="Arial" w:hAnsi="Arial"/>
                <w:color w:val="5A5A5A"/>
                <w:sz w:val="24"/>
              </w:rPr>
              <w:t>: acesso contínuo ao seu conteúdo favorito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074E408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Suporte para todos</w:t>
            </w:r>
            <w:r>
              <w:rPr>
                <w:rFonts w:ascii="Arial" w:hAnsi="Arial"/>
                <w:color w:val="5A5A5A"/>
                <w:sz w:val="24"/>
              </w:rPr>
              <w:t>: compartilhe kits de ferramentas com pessoas que você acredita que possam aproveitar as informações</w:t>
            </w:r>
          </w:p>
        </w:tc>
      </w:tr>
    </w:tbl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2F1F" w14:textId="77777777" w:rsidR="00BE4D58" w:rsidRDefault="00BE4D58" w:rsidP="00E32C7E">
      <w:pPr>
        <w:spacing w:after="0" w:line="240" w:lineRule="auto"/>
      </w:pPr>
      <w:r>
        <w:separator/>
      </w:r>
    </w:p>
  </w:endnote>
  <w:endnote w:type="continuationSeparator" w:id="0">
    <w:p w14:paraId="6E7A3317" w14:textId="77777777" w:rsidR="00BE4D58" w:rsidRDefault="00BE4D5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6CF6" w14:textId="77777777" w:rsidR="00BE4D58" w:rsidRDefault="00BE4D58" w:rsidP="00E32C7E">
      <w:pPr>
        <w:spacing w:after="0" w:line="240" w:lineRule="auto"/>
      </w:pPr>
      <w:r>
        <w:separator/>
      </w:r>
    </w:p>
  </w:footnote>
  <w:footnote w:type="continuationSeparator" w:id="0">
    <w:p w14:paraId="0CFC9B2B" w14:textId="77777777" w:rsidR="00BE4D58" w:rsidRDefault="00BE4D5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74470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E4ADD"/>
    <w:rsid w:val="002F3B07"/>
    <w:rsid w:val="00326B62"/>
    <w:rsid w:val="00332D5A"/>
    <w:rsid w:val="00333442"/>
    <w:rsid w:val="003346B2"/>
    <w:rsid w:val="0035164C"/>
    <w:rsid w:val="003A182A"/>
    <w:rsid w:val="003C0B58"/>
    <w:rsid w:val="003C4D41"/>
    <w:rsid w:val="00401C14"/>
    <w:rsid w:val="00403FFD"/>
    <w:rsid w:val="0042199F"/>
    <w:rsid w:val="00467E0E"/>
    <w:rsid w:val="004705D3"/>
    <w:rsid w:val="004740F1"/>
    <w:rsid w:val="00490445"/>
    <w:rsid w:val="004E08B4"/>
    <w:rsid w:val="004E5F3B"/>
    <w:rsid w:val="00521618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19A8"/>
    <w:rsid w:val="006704D5"/>
    <w:rsid w:val="006C076D"/>
    <w:rsid w:val="006D1053"/>
    <w:rsid w:val="006D74C9"/>
    <w:rsid w:val="006F349E"/>
    <w:rsid w:val="00704644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56552"/>
    <w:rsid w:val="00A76B7B"/>
    <w:rsid w:val="00A8721B"/>
    <w:rsid w:val="00A9690A"/>
    <w:rsid w:val="00AA00C9"/>
    <w:rsid w:val="00AB774F"/>
    <w:rsid w:val="00AC66CB"/>
    <w:rsid w:val="00B162C0"/>
    <w:rsid w:val="00B41AEB"/>
    <w:rsid w:val="00B425F8"/>
    <w:rsid w:val="00B63F69"/>
    <w:rsid w:val="00B67EC3"/>
    <w:rsid w:val="00B87B41"/>
    <w:rsid w:val="00BD61B9"/>
    <w:rsid w:val="00BE269C"/>
    <w:rsid w:val="00BE4D58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A00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pt-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9</cp:revision>
  <dcterms:created xsi:type="dcterms:W3CDTF">2022-11-14T15:47:00Z</dcterms:created>
  <dcterms:modified xsi:type="dcterms:W3CDTF">2022-12-01T15:47:00Z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