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3643C5E4" w:rsidR="006D703C" w:rsidRPr="00F14965" w:rsidRDefault="006D703C" w:rsidP="00990806">
      <w:pPr>
        <w:spacing w:before="240" w:after="0" w:line="276" w:lineRule="auto"/>
        <w:rPr>
          <w:rFonts w:ascii="Arial" w:hAnsi="Arial" w:cs="Arial"/>
          <w:b/>
          <w:bCs/>
          <w:color w:val="002677"/>
          <w:sz w:val="52"/>
          <w:szCs w:val="52"/>
          <w:lang w:val="fr-CA"/>
        </w:rPr>
      </w:pPr>
      <w:bookmarkStart w:id="0" w:name="_Hlk138686732"/>
      <w:r w:rsidRPr="00F14965">
        <w:rPr>
          <w:rFonts w:ascii="Arial" w:hAnsi="Arial" w:cs="Arial"/>
          <w:b/>
          <w:bCs/>
          <w:color w:val="002677"/>
          <w:sz w:val="52"/>
          <w:szCs w:val="52"/>
          <w:lang w:val="fr-FR"/>
        </w:rPr>
        <w:t xml:space="preserve">Prévention du suicide et rétablissement </w:t>
      </w:r>
    </w:p>
    <w:p w14:paraId="07B1326E" w14:textId="1D954D91" w:rsidR="0035546C" w:rsidRPr="00F14965" w:rsidRDefault="008B5EAE" w:rsidP="00990806">
      <w:pPr>
        <w:spacing w:before="240" w:after="0" w:line="276" w:lineRule="auto"/>
        <w:rPr>
          <w:rFonts w:ascii="Arial" w:hAnsi="Arial" w:cs="Arial"/>
          <w:color w:val="002677"/>
          <w:lang w:val="fr-CA"/>
        </w:rPr>
      </w:pPr>
      <w:bookmarkStart w:id="1" w:name="_Hlk138686771"/>
      <w:bookmarkEnd w:id="0"/>
      <w:r w:rsidRPr="00F14965">
        <w:rPr>
          <w:rFonts w:ascii="Arial" w:hAnsi="Arial" w:cs="Arial"/>
          <w:color w:val="002677"/>
          <w:lang w:val="fr-FR"/>
        </w:rPr>
        <w:t>Le suicide et les troubles liés à l’abus de substances psychoactives sont des sujets délicats. Mais même dans les moments et les situations les plus critiques, il y des raisons d’espérer, et elles sont nombreuses. Il est possible de prévenir le suicide. Et de traiter les troubles liés à l’abus de substances. Des millions de personnes dans le monde profitent d’une vie saine en se rétablissant. Tout au long du mois, apprenez-en plus sur les troubles liés à la santé mentale et à l’abus de substances, et découvrez comment entretenir l’espoir.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F14965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F14965" w:rsidRDefault="00073007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002677"/>
                <w:sz w:val="24"/>
                <w:szCs w:val="24"/>
                <w:lang w:val="fr-CA"/>
              </w:rPr>
            </w:pPr>
            <w:r w:rsidRPr="00F14965">
              <w:rPr>
                <w:rFonts w:ascii="Arial" w:hAnsi="Arial" w:cs="Arial"/>
                <w:b/>
                <w:bCs/>
                <w:color w:val="002677"/>
                <w:sz w:val="24"/>
                <w:szCs w:val="24"/>
                <w:lang w:val="fr-FR"/>
              </w:rPr>
              <w:t>Dans la boîte à outils d’engagement de ce mois-ci, vous trouverez:</w:t>
            </w:r>
          </w:p>
          <w:p w14:paraId="0BDA478D" w14:textId="06B7C540" w:rsidR="00EC3EF3" w:rsidRPr="00F14965" w:rsidRDefault="00EA706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  <w:lang w:val="fr-CA"/>
              </w:rPr>
            </w:pPr>
            <w:bookmarkStart w:id="2" w:name="_Hlk132989508"/>
            <w:bookmarkStart w:id="3" w:name="_Hlk127259406"/>
            <w:r w:rsidRPr="00F14965">
              <w:rPr>
                <w:rFonts w:ascii="Arial" w:hAnsi="Arial" w:cs="Arial"/>
                <w:b/>
                <w:bCs/>
                <w:color w:val="5A5A5A"/>
                <w:lang w:val="fr-FR"/>
              </w:rPr>
              <w:t>Guide d’aide au rétablissement</w:t>
            </w:r>
          </w:p>
          <w:bookmarkEnd w:id="2"/>
          <w:p w14:paraId="26AF7ECC" w14:textId="17BE6846" w:rsidR="00033E8E" w:rsidRPr="00F14965" w:rsidRDefault="00033E8E" w:rsidP="00990806">
            <w:pPr>
              <w:spacing w:before="240"/>
              <w:ind w:left="156"/>
              <w:rPr>
                <w:rFonts w:ascii="Arial" w:hAnsi="Arial"/>
                <w:b/>
                <w:bCs/>
                <w:color w:val="5A5A5A"/>
                <w:lang w:val="fr-FR"/>
              </w:rPr>
            </w:pPr>
            <w:r w:rsidRPr="00F14965">
              <w:rPr>
                <w:rFonts w:ascii="Arial" w:hAnsi="Arial"/>
                <w:b/>
                <w:bCs/>
                <w:color w:val="5A5A5A"/>
                <w:lang w:val="fr-FR"/>
              </w:rPr>
              <w:t>À propos des troubles liés à l’abus de drogues et d’alcool</w:t>
            </w:r>
          </w:p>
          <w:p w14:paraId="03A7353A" w14:textId="5653C558" w:rsidR="0035546C" w:rsidRPr="00F14965" w:rsidRDefault="00EA706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  <w:lang w:val="fr-CA"/>
              </w:rPr>
            </w:pPr>
            <w:r w:rsidRPr="00F14965">
              <w:rPr>
                <w:rFonts w:ascii="Arial" w:hAnsi="Arial" w:cs="Arial"/>
                <w:b/>
                <w:bCs/>
                <w:color w:val="5A5A5A"/>
                <w:lang w:val="fr-FR"/>
              </w:rPr>
              <w:t>Article sur la prévention du suicide</w:t>
            </w:r>
          </w:p>
          <w:p w14:paraId="06B772EB" w14:textId="2BA48C16" w:rsidR="006D703C" w:rsidRPr="00F14965" w:rsidRDefault="00021887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  <w:lang w:val="fr-CA"/>
              </w:rPr>
            </w:pPr>
            <w:r w:rsidRPr="00F14965">
              <w:rPr>
                <w:rFonts w:ascii="Arial" w:hAnsi="Arial" w:cs="Arial"/>
                <w:b/>
                <w:bCs/>
                <w:color w:val="5A5A5A"/>
                <w:lang w:val="fr-FR"/>
              </w:rPr>
              <w:t>Fiche de travail interactive sur la manière de prendre soin de soi pour nourrir l’espoir</w:t>
            </w:r>
          </w:p>
          <w:bookmarkEnd w:id="3"/>
          <w:p w14:paraId="49470D88" w14:textId="356BC3BC" w:rsidR="003323B1" w:rsidRPr="00F14965" w:rsidRDefault="003323B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  <w:lang w:val="fr-CA"/>
              </w:rPr>
            </w:pPr>
            <w:r w:rsidRPr="00F14965">
              <w:rPr>
                <w:rFonts w:ascii="Arial" w:hAnsi="Arial" w:cs="Arial"/>
                <w:b/>
                <w:bCs/>
                <w:color w:val="5A5A5A"/>
                <w:lang w:val="fr-FR"/>
              </w:rPr>
              <w:t>Formation des membres « Prévention du suicide ».</w:t>
            </w:r>
          </w:p>
          <w:p w14:paraId="40B1A0FA" w14:textId="46F8B97C" w:rsidR="003323B1" w:rsidRPr="00F14965" w:rsidRDefault="003323B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  <w:lang w:val="fr-CA"/>
              </w:rPr>
            </w:pPr>
            <w:r w:rsidRPr="00F14965">
              <w:rPr>
                <w:rFonts w:ascii="Arial" w:hAnsi="Arial" w:cs="Arial"/>
                <w:b/>
                <w:bCs/>
                <w:color w:val="5A5A5A"/>
                <w:lang w:val="fr-FR"/>
              </w:rPr>
              <w:t>Ressources de formation pour les responsables, y compris le podcast « Supporting Suicide Prevention through Workplace Culture » (Soutenir la prévention du suicide à travers la culture du lieu de travail).</w:t>
            </w:r>
          </w:p>
        </w:tc>
      </w:tr>
    </w:tbl>
    <w:p w14:paraId="7CADEC72" w14:textId="77777777" w:rsidR="00F915FD" w:rsidRPr="00F14965" w:rsidRDefault="00F915FD" w:rsidP="00990806">
      <w:pPr>
        <w:spacing w:after="0" w:line="276" w:lineRule="auto"/>
        <w:rPr>
          <w:rFonts w:ascii="Arial" w:hAnsi="Arial" w:cs="Arial"/>
          <w:color w:val="5A5A5A"/>
          <w:sz w:val="18"/>
          <w:szCs w:val="18"/>
          <w:lang w:val="fr-CA"/>
        </w:rPr>
      </w:pPr>
    </w:p>
    <w:p w14:paraId="06552487" w14:textId="43220F5C" w:rsidR="00F915FD" w:rsidRPr="00F14965" w:rsidRDefault="00F14965" w:rsidP="00990806">
      <w:pPr>
        <w:spacing w:after="0" w:line="240" w:lineRule="auto"/>
        <w:rPr>
          <w:rFonts w:ascii="Arial" w:eastAsia="Times New Roman" w:hAnsi="Arial" w:cs="Arial"/>
          <w:color w:val="5A5A5A"/>
          <w:u w:val="single"/>
          <w:lang w:val="fr-CA"/>
        </w:rPr>
      </w:pPr>
      <w:hyperlink r:id="rId10" w:history="1">
        <w:r w:rsidR="00990806" w:rsidRPr="00F14965">
          <w:rPr>
            <w:rStyle w:val="Hyperlink"/>
            <w:rFonts w:ascii="Arial" w:eastAsia="Times New Roman" w:hAnsi="Arial" w:cs="Arial"/>
            <w:lang w:val="fr-FR"/>
          </w:rPr>
          <w:t>Voir la boîte à outils</w:t>
        </w:r>
      </w:hyperlink>
    </w:p>
    <w:p w14:paraId="41E1AB0E" w14:textId="77777777" w:rsidR="00F915FD" w:rsidRPr="00F14965" w:rsidRDefault="00F915FD" w:rsidP="00990806">
      <w:pPr>
        <w:spacing w:after="0" w:line="276" w:lineRule="auto"/>
        <w:rPr>
          <w:rFonts w:ascii="Arial" w:hAnsi="Arial" w:cs="Arial"/>
          <w:b/>
          <w:bCs/>
          <w:color w:val="5A5A5A"/>
          <w:sz w:val="20"/>
          <w:szCs w:val="20"/>
          <w:lang w:val="fr-CA"/>
        </w:rPr>
      </w:pPr>
    </w:p>
    <w:p w14:paraId="62D76D3A" w14:textId="53A6D261" w:rsidR="00F915FD" w:rsidRPr="00F14965" w:rsidRDefault="00F915FD" w:rsidP="00990806">
      <w:pPr>
        <w:spacing w:after="0" w:line="276" w:lineRule="auto"/>
        <w:rPr>
          <w:rFonts w:ascii="Arial" w:hAnsi="Arial" w:cs="Arial"/>
          <w:b/>
          <w:bCs/>
          <w:color w:val="002677"/>
          <w:sz w:val="24"/>
          <w:szCs w:val="24"/>
          <w:lang w:val="fr-CA"/>
        </w:rPr>
      </w:pPr>
      <w:r w:rsidRPr="00F14965">
        <w:rPr>
          <w:rFonts w:ascii="Arial" w:hAnsi="Arial" w:cs="Arial"/>
          <w:b/>
          <w:bCs/>
          <w:color w:val="002677"/>
          <w:sz w:val="24"/>
          <w:szCs w:val="24"/>
          <w:lang w:val="fr-FR"/>
        </w:rPr>
        <w:t>À quoi s’attendre chaque mois: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F14965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F14965" w:rsidRDefault="00CB2F0E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4965">
              <w:rPr>
                <w:rFonts w:ascii="Arial" w:hAnsi="Arial" w:cs="Arial"/>
                <w:noProof/>
                <w:color w:val="5A5A5A"/>
                <w:sz w:val="18"/>
                <w:szCs w:val="18"/>
                <w:lang w:val="fr-F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610B979B" w:rsidR="00775D33" w:rsidRPr="00F14965" w:rsidRDefault="00F915FD" w:rsidP="00990806">
            <w:pPr>
              <w:spacing w:line="276" w:lineRule="auto"/>
              <w:rPr>
                <w:rFonts w:ascii="Arial" w:hAnsi="Arial" w:cs="Arial"/>
                <w:color w:val="5A5A5A"/>
                <w:lang w:val="fr-CA"/>
              </w:rPr>
            </w:pPr>
            <w:r w:rsidRPr="00F14965">
              <w:rPr>
                <w:rFonts w:ascii="Arial" w:hAnsi="Arial" w:cs="Arial"/>
                <w:b/>
                <w:bCs/>
                <w:color w:val="5A5A5A"/>
                <w:lang w:val="fr-FR"/>
              </w:rPr>
              <w:t>Dernières actualités</w:t>
            </w:r>
            <w:r w:rsidRPr="00F14965">
              <w:rPr>
                <w:rFonts w:ascii="Arial" w:hAnsi="Arial" w:cs="Arial"/>
                <w:color w:val="5A5A5A"/>
                <w:lang w:val="fr-FR"/>
              </w:rPr>
              <w:t xml:space="preserve"> — Découvrez du contenu actualisé, dédié à un nouveau thème chaque mois.</w:t>
            </w:r>
          </w:p>
        </w:tc>
      </w:tr>
      <w:tr w:rsidR="00EB6622" w:rsidRPr="00F14965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F14965" w:rsidRDefault="00CB2F0E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4965">
              <w:rPr>
                <w:rFonts w:ascii="Arial" w:hAnsi="Arial" w:cs="Arial"/>
                <w:noProof/>
                <w:color w:val="5A5A5A"/>
                <w:lang w:val="fr-F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3A10BD6" w:rsidR="00775D33" w:rsidRPr="00F14965" w:rsidRDefault="00F915FD" w:rsidP="00990806">
            <w:pPr>
              <w:spacing w:line="276" w:lineRule="auto"/>
              <w:rPr>
                <w:rFonts w:ascii="Arial" w:hAnsi="Arial" w:cs="Arial"/>
                <w:color w:val="5A5A5A"/>
                <w:lang w:val="fr-CA"/>
              </w:rPr>
            </w:pPr>
            <w:r w:rsidRPr="00F14965">
              <w:rPr>
                <w:rFonts w:ascii="Arial" w:hAnsi="Arial" w:cs="Arial"/>
                <w:b/>
                <w:bCs/>
                <w:color w:val="5A5A5A"/>
                <w:lang w:val="fr-FR"/>
              </w:rPr>
              <w:t>Ressources supplémentaires</w:t>
            </w:r>
            <w:r w:rsidRPr="00F14965">
              <w:rPr>
                <w:rFonts w:ascii="Arial" w:hAnsi="Arial" w:cs="Arial"/>
                <w:color w:val="5A5A5A"/>
                <w:lang w:val="fr-FR"/>
              </w:rPr>
              <w:t xml:space="preserve"> — Accédez à des ressources supplémentaires et à des outils de développement personnel.</w:t>
            </w:r>
          </w:p>
        </w:tc>
      </w:tr>
      <w:tr w:rsidR="00EB6622" w:rsidRPr="00F14965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F14965" w:rsidRDefault="00CB2F0E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4965">
              <w:rPr>
                <w:rFonts w:ascii="Arial" w:hAnsi="Arial" w:cs="Arial"/>
                <w:noProof/>
                <w:color w:val="5A5A5A"/>
                <w:sz w:val="18"/>
                <w:szCs w:val="18"/>
                <w:lang w:val="fr-F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DB13760" w:rsidR="00775D33" w:rsidRPr="00F14965" w:rsidRDefault="00F915FD" w:rsidP="00990806">
            <w:pPr>
              <w:spacing w:line="276" w:lineRule="auto"/>
              <w:rPr>
                <w:rFonts w:ascii="Arial" w:hAnsi="Arial" w:cs="Arial"/>
                <w:color w:val="5A5A5A"/>
                <w:lang w:val="fr-CA"/>
              </w:rPr>
            </w:pPr>
            <w:r w:rsidRPr="00F14965">
              <w:rPr>
                <w:rFonts w:ascii="Arial" w:hAnsi="Arial" w:cs="Arial"/>
                <w:b/>
                <w:bCs/>
                <w:color w:val="5A5A5A"/>
                <w:lang w:val="fr-FR"/>
              </w:rPr>
              <w:t>Bibliothèque de contenu</w:t>
            </w:r>
            <w:r w:rsidRPr="00F14965">
              <w:rPr>
                <w:rFonts w:ascii="Arial" w:hAnsi="Arial" w:cs="Arial"/>
                <w:color w:val="5A5A5A"/>
                <w:lang w:val="fr-FR"/>
              </w:rPr>
              <w:t xml:space="preserve"> — Accès permanent à vos contenus préférés.</w:t>
            </w:r>
          </w:p>
        </w:tc>
      </w:tr>
      <w:tr w:rsidR="00EB6622" w:rsidRPr="00F14965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F14965" w:rsidRDefault="00EB6622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496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fr-F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18144C3F" w:rsidR="00775D33" w:rsidRPr="00F14965" w:rsidRDefault="00F915FD" w:rsidP="00990806">
            <w:pPr>
              <w:spacing w:line="276" w:lineRule="auto"/>
              <w:rPr>
                <w:rFonts w:ascii="Arial" w:hAnsi="Arial" w:cs="Arial"/>
                <w:color w:val="5A5A5A"/>
                <w:lang w:val="fr-CA"/>
              </w:rPr>
            </w:pPr>
            <w:r w:rsidRPr="00F14965">
              <w:rPr>
                <w:rFonts w:ascii="Arial" w:hAnsi="Arial" w:cs="Arial"/>
                <w:b/>
                <w:bCs/>
                <w:color w:val="5A5A5A"/>
                <w:lang w:val="fr-FR"/>
              </w:rPr>
              <w:t>Soutien pour tous</w:t>
            </w:r>
            <w:r w:rsidRPr="00F14965">
              <w:rPr>
                <w:rFonts w:ascii="Arial" w:hAnsi="Arial" w:cs="Arial"/>
                <w:color w:val="5A5A5A"/>
                <w:lang w:val="fr-FR"/>
              </w:rPr>
              <w:t xml:space="preserve"> - Partagez les boîtes à outils avec les personnes qui pourraient en avoir l’utilité selon vous.</w:t>
            </w:r>
          </w:p>
        </w:tc>
      </w:tr>
    </w:tbl>
    <w:p w14:paraId="6DDFF971" w14:textId="5ED62060" w:rsidR="00775D33" w:rsidRPr="00F14965" w:rsidRDefault="00775D33" w:rsidP="00990806">
      <w:pPr>
        <w:spacing w:after="0" w:line="276" w:lineRule="auto"/>
        <w:rPr>
          <w:rFonts w:ascii="Arial" w:hAnsi="Arial" w:cs="Arial"/>
          <w:color w:val="5A5A5A"/>
          <w:sz w:val="18"/>
          <w:szCs w:val="18"/>
          <w:lang w:val="fr-CA"/>
        </w:rPr>
      </w:pPr>
    </w:p>
    <w:sectPr w:rsidR="00775D33" w:rsidRPr="00F14965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A22AF" w14:textId="77777777" w:rsidR="00F903FF" w:rsidRDefault="00F903FF" w:rsidP="00E32C7E">
      <w:pPr>
        <w:spacing w:after="0" w:line="240" w:lineRule="auto"/>
      </w:pPr>
      <w:r>
        <w:separator/>
      </w:r>
    </w:p>
  </w:endnote>
  <w:endnote w:type="continuationSeparator" w:id="0">
    <w:p w14:paraId="3C09E475" w14:textId="77777777" w:rsidR="00F903FF" w:rsidRDefault="00F903F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fr-FR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D435" w14:textId="77777777" w:rsidR="00F903FF" w:rsidRDefault="00F903FF" w:rsidP="00E32C7E">
      <w:pPr>
        <w:spacing w:after="0" w:line="240" w:lineRule="auto"/>
      </w:pPr>
      <w:r>
        <w:separator/>
      </w:r>
    </w:p>
  </w:footnote>
  <w:footnote w:type="continuationSeparator" w:id="0">
    <w:p w14:paraId="58D4B75E" w14:textId="77777777" w:rsidR="00F903FF" w:rsidRDefault="00F903F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27F1"/>
    <w:rsid w:val="00055271"/>
    <w:rsid w:val="000614BD"/>
    <w:rsid w:val="00067AED"/>
    <w:rsid w:val="000700A1"/>
    <w:rsid w:val="00073007"/>
    <w:rsid w:val="00083267"/>
    <w:rsid w:val="00087736"/>
    <w:rsid w:val="000A3EC1"/>
    <w:rsid w:val="000C39CE"/>
    <w:rsid w:val="000C40AE"/>
    <w:rsid w:val="000D2B9B"/>
    <w:rsid w:val="000E03C9"/>
    <w:rsid w:val="000F4528"/>
    <w:rsid w:val="001105E0"/>
    <w:rsid w:val="0011291F"/>
    <w:rsid w:val="0012164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B0CC4"/>
    <w:rsid w:val="002B1064"/>
    <w:rsid w:val="002C1A5A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3B1"/>
    <w:rsid w:val="00332D5A"/>
    <w:rsid w:val="00333442"/>
    <w:rsid w:val="003346B2"/>
    <w:rsid w:val="00340F44"/>
    <w:rsid w:val="00342DA2"/>
    <w:rsid w:val="0035546C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4F4546"/>
    <w:rsid w:val="00506D1E"/>
    <w:rsid w:val="00521618"/>
    <w:rsid w:val="0052436C"/>
    <w:rsid w:val="00533566"/>
    <w:rsid w:val="0054566A"/>
    <w:rsid w:val="00555EEC"/>
    <w:rsid w:val="00557D63"/>
    <w:rsid w:val="005668E1"/>
    <w:rsid w:val="005675F0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82F70"/>
    <w:rsid w:val="00691070"/>
    <w:rsid w:val="006A6AA3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478FF"/>
    <w:rsid w:val="007535D4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10D8"/>
    <w:rsid w:val="008A5921"/>
    <w:rsid w:val="008B5EAE"/>
    <w:rsid w:val="008C0731"/>
    <w:rsid w:val="008C75DB"/>
    <w:rsid w:val="008D074A"/>
    <w:rsid w:val="008D15D3"/>
    <w:rsid w:val="008D3CF6"/>
    <w:rsid w:val="008E3400"/>
    <w:rsid w:val="008F3BEE"/>
    <w:rsid w:val="00900F50"/>
    <w:rsid w:val="009131D2"/>
    <w:rsid w:val="00915EE4"/>
    <w:rsid w:val="009431CF"/>
    <w:rsid w:val="00955251"/>
    <w:rsid w:val="009607E3"/>
    <w:rsid w:val="0096155B"/>
    <w:rsid w:val="00990806"/>
    <w:rsid w:val="00991EE6"/>
    <w:rsid w:val="00993D95"/>
    <w:rsid w:val="00997209"/>
    <w:rsid w:val="009A355B"/>
    <w:rsid w:val="009C0DC8"/>
    <w:rsid w:val="009C6616"/>
    <w:rsid w:val="009D32C8"/>
    <w:rsid w:val="009D659A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7A1C"/>
    <w:rsid w:val="00B67EC3"/>
    <w:rsid w:val="00B74E0B"/>
    <w:rsid w:val="00B806EB"/>
    <w:rsid w:val="00B87B41"/>
    <w:rsid w:val="00B92106"/>
    <w:rsid w:val="00B974A7"/>
    <w:rsid w:val="00BD61B9"/>
    <w:rsid w:val="00BE269C"/>
    <w:rsid w:val="00BE6A55"/>
    <w:rsid w:val="00BE6F4D"/>
    <w:rsid w:val="00BF2EEC"/>
    <w:rsid w:val="00BF3113"/>
    <w:rsid w:val="00C05BDD"/>
    <w:rsid w:val="00C1349B"/>
    <w:rsid w:val="00C16E2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92E81"/>
    <w:rsid w:val="00C9759E"/>
    <w:rsid w:val="00CB2F0E"/>
    <w:rsid w:val="00CB4161"/>
    <w:rsid w:val="00CC49DF"/>
    <w:rsid w:val="00CD13B8"/>
    <w:rsid w:val="00CD2206"/>
    <w:rsid w:val="00CD29BF"/>
    <w:rsid w:val="00CF266D"/>
    <w:rsid w:val="00CF4E66"/>
    <w:rsid w:val="00D05147"/>
    <w:rsid w:val="00D07740"/>
    <w:rsid w:val="00D118BD"/>
    <w:rsid w:val="00D12F03"/>
    <w:rsid w:val="00D15725"/>
    <w:rsid w:val="00D217D3"/>
    <w:rsid w:val="00D37DA8"/>
    <w:rsid w:val="00D557ED"/>
    <w:rsid w:val="00D62D82"/>
    <w:rsid w:val="00D674B1"/>
    <w:rsid w:val="00D8312B"/>
    <w:rsid w:val="00D86DCE"/>
    <w:rsid w:val="00DA47FB"/>
    <w:rsid w:val="00DC5D79"/>
    <w:rsid w:val="00DE12E3"/>
    <w:rsid w:val="00E06AFD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73BF0"/>
    <w:rsid w:val="00E75F1B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EF7355"/>
    <w:rsid w:val="00F05AA2"/>
    <w:rsid w:val="00F14965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87105"/>
    <w:rsid w:val="00F903FF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F73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eap.com/newthismonth/fr-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4</cp:revision>
  <dcterms:created xsi:type="dcterms:W3CDTF">2023-07-21T18:16:00Z</dcterms:created>
  <dcterms:modified xsi:type="dcterms:W3CDTF">2023-08-15T05:57:00Z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