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1312D8C6" w:rsidR="000C40AE" w:rsidRPr="009311EC" w:rsidRDefault="00490445" w:rsidP="009469B5">
      <w:pPr>
        <w:bidi/>
        <w:spacing w:after="0" w:line="276" w:lineRule="auto"/>
        <w:rPr>
          <w:rFonts w:ascii="Aptos" w:hAnsi="Aptos" w:cs="Arial"/>
          <w:color w:val="000000" w:themeColor="text1"/>
        </w:rPr>
      </w:pPr>
      <w:r w:rsidRPr="009311EC">
        <w:rPr>
          <w:rFonts w:ascii="Aptos" w:hAnsi="Aptos" w:cs="Arial"/>
          <w:color w:val="000000" w:themeColor="text1"/>
          <w:rtl/>
          <w:lang w:bidi="ar"/>
        </w:rPr>
        <w:t>يوجد أدناه نسخة مقترحة لوسائل التواصل الاجتماعي (مرفقة بخيارات الصورة) لمساعدتك على الترويج لموضوع الصحة والعافية لهذا الشهر، وهو موضوع</w:t>
      </w:r>
      <w:r w:rsidRPr="009311EC">
        <w:rPr>
          <w:rFonts w:cs="Arial"/>
          <w:rtl/>
          <w:lang w:bidi="ar"/>
        </w:rPr>
        <w:t xml:space="preserve"> — </w:t>
      </w:r>
      <w:r w:rsidRPr="009311EC">
        <w:rPr>
          <w:rFonts w:ascii="Aptos" w:hAnsi="Aptos" w:cs="Arial"/>
          <w:color w:val="000000" w:themeColor="text1"/>
          <w:rtl/>
          <w:lang w:bidi="ar"/>
        </w:rPr>
        <w:t>الوقاية من الانتحار والتعافي منه</w:t>
      </w:r>
      <w:r w:rsidRPr="009311EC">
        <w:rPr>
          <w:rFonts w:cs="Arial"/>
          <w:rtl/>
          <w:lang w:bidi="ar"/>
        </w:rPr>
        <w:t xml:space="preserve"> — </w:t>
      </w:r>
      <w:r w:rsidRPr="009311EC">
        <w:rPr>
          <w:rFonts w:ascii="Aptos" w:hAnsi="Aptos" w:cs="Arial"/>
          <w:color w:val="000000" w:themeColor="text1"/>
          <w:rtl/>
          <w:lang w:bidi="ar"/>
        </w:rPr>
        <w:t xml:space="preserve">، بين أعضائك. لا تتردد في مشاركة الموضوع على منصات التواصل الداخلية وعبر حسابات </w:t>
      </w:r>
      <w:r w:rsidRPr="009311EC">
        <w:rPr>
          <w:rFonts w:ascii="Aptos" w:hAnsi="Aptos" w:cs="Arial"/>
          <w:color w:val="000000" w:themeColor="text1"/>
        </w:rPr>
        <w:t>LinkedIn</w:t>
      </w:r>
      <w:r w:rsidRPr="009311EC">
        <w:rPr>
          <w:rFonts w:ascii="Aptos" w:hAnsi="Aptos" w:cs="Arial"/>
          <w:color w:val="000000" w:themeColor="text1"/>
          <w:rtl/>
          <w:lang w:bidi="ar"/>
        </w:rPr>
        <w:t xml:space="preserve"> الخاصة بك، حسب الاقتضاء. </w:t>
      </w:r>
    </w:p>
    <w:p w14:paraId="68B22E65" w14:textId="77777777" w:rsidR="00BB12F7" w:rsidRDefault="00BB12F7" w:rsidP="009469B5">
      <w:pPr>
        <w:spacing w:after="0" w:line="276" w:lineRule="auto"/>
        <w:rPr>
          <w:rFonts w:ascii="Aptos" w:hAnsi="Aptos" w:cs="Arial"/>
          <w:color w:val="000000" w:themeColor="text1"/>
        </w:rPr>
      </w:pPr>
    </w:p>
    <w:p w14:paraId="5F39CB69" w14:textId="58595C0B" w:rsidR="004466E5" w:rsidRDefault="004466E5" w:rsidP="009469B5">
      <w:pPr>
        <w:spacing w:after="0" w:line="276" w:lineRule="auto"/>
        <w:rPr>
          <w:rFonts w:ascii="Aptos" w:hAnsi="Aptos" w:cs="Arial"/>
          <w:color w:val="000000" w:themeColor="text1"/>
        </w:rPr>
      </w:pPr>
      <w:r>
        <w:rPr>
          <w:rFonts w:ascii="Aptos" w:hAnsi="Aptos" w:cs="Arial"/>
          <w:noProof/>
          <w:color w:val="000000" w:themeColor="text1"/>
        </w:rPr>
        <w:drawing>
          <wp:inline distT="0" distB="0" distL="0" distR="0" wp14:anchorId="1E4889A0" wp14:editId="380539C7">
            <wp:extent cx="1405819" cy="1405819"/>
            <wp:effectExtent l="0" t="0" r="4445" b="4445"/>
            <wp:docPr id="145033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166" cy="1421166"/>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54B592EF" wp14:editId="6ACC3B20">
            <wp:extent cx="1414445" cy="1414445"/>
            <wp:effectExtent l="0" t="0" r="0" b="0"/>
            <wp:docPr id="1880357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1469" cy="1431469"/>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28BB120B" wp14:editId="15BF6682">
            <wp:extent cx="1449214" cy="1449214"/>
            <wp:effectExtent l="0" t="0" r="0" b="0"/>
            <wp:docPr id="696723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033" cy="1471033"/>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652EF3CB" wp14:editId="662432D8">
            <wp:extent cx="1457685" cy="1457685"/>
            <wp:effectExtent l="0" t="0" r="9525" b="9525"/>
            <wp:docPr id="2022963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2208" cy="1462208"/>
                    </a:xfrm>
                    <a:prstGeom prst="rect">
                      <a:avLst/>
                    </a:prstGeom>
                    <a:noFill/>
                    <a:ln>
                      <a:noFill/>
                    </a:ln>
                  </pic:spPr>
                </pic:pic>
              </a:graphicData>
            </a:graphic>
          </wp:inline>
        </w:drawing>
      </w:r>
    </w:p>
    <w:p w14:paraId="19BAF926" w14:textId="77777777" w:rsidR="004466E5" w:rsidRDefault="004466E5" w:rsidP="009469B5">
      <w:pPr>
        <w:spacing w:after="0" w:line="276" w:lineRule="auto"/>
        <w:rPr>
          <w:rFonts w:ascii="Aptos" w:hAnsi="Aptos" w:cs="Arial"/>
          <w:color w:val="000000" w:themeColor="text1"/>
        </w:rPr>
      </w:pPr>
    </w:p>
    <w:p w14:paraId="326676CF" w14:textId="77777777" w:rsidR="004466E5" w:rsidRPr="009311EC" w:rsidRDefault="004466E5" w:rsidP="009469B5">
      <w:pPr>
        <w:spacing w:after="0" w:line="276" w:lineRule="auto"/>
        <w:rPr>
          <w:rFonts w:ascii="Aptos" w:hAnsi="Aptos" w:cs="Arial"/>
          <w:color w:val="000000" w:themeColor="text1"/>
        </w:rPr>
      </w:pPr>
    </w:p>
    <w:p w14:paraId="2A89A873" w14:textId="3FBF58CD" w:rsidR="00CD2532" w:rsidRPr="009311EC" w:rsidRDefault="00A5055B" w:rsidP="00B05437">
      <w:pPr>
        <w:pStyle w:val="ListParagraph"/>
        <w:numPr>
          <w:ilvl w:val="0"/>
          <w:numId w:val="10"/>
        </w:numPr>
        <w:bidi/>
        <w:spacing w:line="276" w:lineRule="auto"/>
        <w:ind w:right="-284"/>
        <w:rPr>
          <w:rFonts w:ascii="Aptos" w:hAnsi="Aptos" w:cs="Arial"/>
        </w:rPr>
      </w:pPr>
      <w:r w:rsidRPr="009311EC">
        <w:rPr>
          <w:rFonts w:ascii="Aptos" w:hAnsi="Aptos" w:cs="Arial"/>
          <w:rtl/>
          <w:lang w:bidi="ar"/>
        </w:rPr>
        <w:t>يُعد الإدمان مرضًا مزمنًا يؤثر على الدماغ والسلوك. ويمكن علاجه أيضًا. تعرف على حقيقة الإدمان وكيف يمكن أن يحدث التعافي منه في مجموعة الأدوات لهذا الشهر</w:t>
      </w:r>
      <w:hyperlink r:id="rId14" w:history="1">
        <w:r w:rsidR="004466E5" w:rsidRPr="00687B00">
          <w:rPr>
            <w:rStyle w:val="Hyperlink"/>
            <w:rFonts w:ascii="Aptos" w:hAnsi="Aptos" w:cs="Arial"/>
            <w:shd w:val="clear" w:color="auto" w:fill="FFFFFF"/>
          </w:rPr>
          <w:t>optumwellbeing.com/newthismonth/ar-EG</w:t>
        </w:r>
      </w:hyperlink>
      <w:r w:rsidR="004466E5">
        <w:t xml:space="preserve"> </w:t>
      </w:r>
      <w:r w:rsidRPr="009311EC">
        <w:rPr>
          <w:rFonts w:ascii="Aptos" w:hAnsi="Aptos" w:cs="Arial"/>
          <w:color w:val="FF0000"/>
          <w:shd w:val="clear" w:color="auto" w:fill="FFFFFF"/>
        </w:rPr>
        <w:t xml:space="preserve"> </w:t>
      </w:r>
      <w:r w:rsidRPr="009311EC">
        <w:rPr>
          <w:rFonts w:ascii="Aptos" w:hAnsi="Aptos" w:cs="Arial"/>
          <w:color w:val="000000" w:themeColor="text1"/>
        </w:rPr>
        <w:t>#employeehealth #wellbeing #recoveryjourney #recoveryispossible</w:t>
      </w:r>
    </w:p>
    <w:p w14:paraId="6F116033" w14:textId="77777777" w:rsidR="00391522" w:rsidRPr="009311EC" w:rsidRDefault="00391522" w:rsidP="009469B5">
      <w:pPr>
        <w:spacing w:after="0" w:line="276" w:lineRule="auto"/>
        <w:rPr>
          <w:rFonts w:ascii="Aptos" w:hAnsi="Aptos" w:cs="Arial"/>
          <w:color w:val="000000" w:themeColor="text1"/>
        </w:rPr>
      </w:pPr>
    </w:p>
    <w:p w14:paraId="57309924" w14:textId="69FB25A3" w:rsidR="00E236B9" w:rsidRPr="009311EC" w:rsidRDefault="0095076A" w:rsidP="009469B5">
      <w:pPr>
        <w:pStyle w:val="ListParagraph"/>
        <w:numPr>
          <w:ilvl w:val="0"/>
          <w:numId w:val="13"/>
        </w:numPr>
        <w:bidi/>
        <w:spacing w:after="0" w:line="276" w:lineRule="auto"/>
        <w:rPr>
          <w:rFonts w:ascii="Aptos" w:hAnsi="Aptos" w:cs="Arial"/>
          <w:color w:val="000000" w:themeColor="text1"/>
        </w:rPr>
      </w:pPr>
      <w:r w:rsidRPr="009311EC">
        <w:rPr>
          <w:rFonts w:ascii="Aptos" w:hAnsi="Aptos" w:cs="Arial"/>
          <w:color w:val="000000" w:themeColor="text1"/>
          <w:rtl/>
          <w:lang w:bidi="ar"/>
        </w:rPr>
        <w:t>هل أنت مهتم بالتعرف على حركة "</w:t>
      </w:r>
      <w:r w:rsidRPr="009311EC">
        <w:rPr>
          <w:rFonts w:ascii="Aptos" w:hAnsi="Aptos" w:cs="Arial"/>
          <w:color w:val="000000" w:themeColor="text1"/>
        </w:rPr>
        <w:t>Sober Curious</w:t>
      </w:r>
      <w:r w:rsidRPr="009311EC">
        <w:rPr>
          <w:rFonts w:ascii="Aptos" w:hAnsi="Aptos" w:cs="Arial"/>
          <w:color w:val="000000" w:themeColor="text1"/>
          <w:rtl/>
          <w:lang w:bidi="ar"/>
        </w:rPr>
        <w:t xml:space="preserve">" للامتناع عن الكحوليات؟ اطلع على مجموعة الأدوات لهذا الشهر للحصول على مخطط تفاعلي لمساعدتك في تصميم أنشطة ممتعة وخالية من تناول الكحوليات طوال الأسبوع. </w:t>
      </w:r>
      <w:hyperlink r:id="rId15" w:history="1">
        <w:r w:rsidR="004466E5" w:rsidRPr="00687B00">
          <w:rPr>
            <w:rStyle w:val="Hyperlink"/>
            <w:rFonts w:ascii="Aptos" w:hAnsi="Aptos" w:cs="Arial"/>
            <w:shd w:val="clear" w:color="auto" w:fill="FFFFFF"/>
          </w:rPr>
          <w:t>optumwellbeing.com/newthismonth/ar-EG</w:t>
        </w:r>
      </w:hyperlink>
      <w:r w:rsidRPr="009311EC">
        <w:rPr>
          <w:rFonts w:ascii="Aptos" w:hAnsi="Aptos" w:cs="Arial"/>
          <w:color w:val="FF0000"/>
          <w:shd w:val="clear" w:color="auto" w:fill="FFFFFF"/>
        </w:rPr>
        <w:t xml:space="preserve"> </w:t>
      </w:r>
      <w:r w:rsidRPr="009311EC">
        <w:rPr>
          <w:rFonts w:ascii="Aptos" w:hAnsi="Aptos" w:cs="Arial"/>
          <w:color w:val="000000" w:themeColor="text1"/>
        </w:rPr>
        <w:t>#employeehealth #wellbeing #mentalhealthawareness</w:t>
      </w:r>
    </w:p>
    <w:p w14:paraId="063280EF" w14:textId="0A8888ED" w:rsidR="001A1B7D" w:rsidRPr="009311EC" w:rsidRDefault="001A1B7D" w:rsidP="009469B5">
      <w:pPr>
        <w:spacing w:after="0" w:line="276" w:lineRule="auto"/>
        <w:rPr>
          <w:rFonts w:ascii="Aptos" w:hAnsi="Aptos" w:cs="Arial"/>
          <w:color w:val="A02B93" w:themeColor="accent5"/>
        </w:rPr>
      </w:pPr>
    </w:p>
    <w:p w14:paraId="5382E7D4" w14:textId="0C90A621" w:rsidR="003267FC" w:rsidRPr="009311EC" w:rsidRDefault="000B7F28" w:rsidP="009469B5">
      <w:pPr>
        <w:pStyle w:val="ListParagraph"/>
        <w:numPr>
          <w:ilvl w:val="0"/>
          <w:numId w:val="13"/>
        </w:numPr>
        <w:bidi/>
        <w:spacing w:after="0" w:line="276" w:lineRule="auto"/>
        <w:rPr>
          <w:rFonts w:ascii="Aptos" w:hAnsi="Aptos" w:cs="Arial"/>
          <w:color w:val="000000" w:themeColor="text1"/>
        </w:rPr>
      </w:pPr>
      <w:r w:rsidRPr="009311EC">
        <w:rPr>
          <w:rFonts w:ascii="Aptos" w:hAnsi="Aptos" w:cs="Arial"/>
          <w:color w:val="000000" w:themeColor="text1"/>
          <w:rtl/>
          <w:lang w:bidi="ar"/>
        </w:rPr>
        <w:t>غالبًا ما يُنظر إلى التدخين الإلكتروني على أنه بديل أكثر أمانًا للتدخين التقليدي</w:t>
      </w:r>
      <w:r w:rsidRPr="009311EC">
        <w:rPr>
          <w:rFonts w:cs="Arial"/>
          <w:rtl/>
          <w:lang w:bidi="ar"/>
        </w:rPr>
        <w:t xml:space="preserve"> — </w:t>
      </w:r>
      <w:r w:rsidRPr="009311EC">
        <w:rPr>
          <w:rFonts w:ascii="Aptos" w:hAnsi="Aptos" w:cs="Arial"/>
          <w:color w:val="000000" w:themeColor="text1"/>
          <w:rtl/>
          <w:lang w:bidi="ar"/>
        </w:rPr>
        <w:t xml:space="preserve">لكنه ليس خاليًا من المخاطر. تعرف على 5 حقائق رئيسية حول التدخين الإلكتروني في مجموعة الأدوات لهذا الشهر. </w:t>
      </w:r>
      <w:hyperlink r:id="rId16" w:history="1">
        <w:r w:rsidR="004466E5" w:rsidRPr="00687B00">
          <w:rPr>
            <w:rStyle w:val="Hyperlink"/>
            <w:rFonts w:ascii="Aptos" w:hAnsi="Aptos" w:cs="Arial"/>
            <w:shd w:val="clear" w:color="auto" w:fill="FFFFFF"/>
          </w:rPr>
          <w:t>optumwellbeing.com/newthismonth/ar-EG</w:t>
        </w:r>
      </w:hyperlink>
      <w:r w:rsidR="004466E5">
        <w:t xml:space="preserve"> </w:t>
      </w:r>
      <w:r w:rsidRPr="009311EC">
        <w:rPr>
          <w:rFonts w:ascii="Aptos" w:hAnsi="Aptos" w:cs="Arial"/>
          <w:color w:val="000000" w:themeColor="text1"/>
        </w:rPr>
        <w:t>#employeehealth #wellbeing #mentalhealthawareness</w:t>
      </w:r>
    </w:p>
    <w:p w14:paraId="60049012" w14:textId="77777777" w:rsidR="003267FC" w:rsidRPr="009311EC" w:rsidRDefault="003267FC" w:rsidP="009469B5">
      <w:pPr>
        <w:pStyle w:val="ListParagraph"/>
        <w:spacing w:line="276" w:lineRule="auto"/>
        <w:rPr>
          <w:rFonts w:ascii="Aptos" w:hAnsi="Aptos" w:cs="Arial"/>
        </w:rPr>
      </w:pPr>
    </w:p>
    <w:p w14:paraId="198AFC05" w14:textId="2E191998" w:rsidR="004716B5" w:rsidRPr="009311EC" w:rsidRDefault="00E725AD" w:rsidP="009469B5">
      <w:pPr>
        <w:pStyle w:val="ListParagraph"/>
        <w:numPr>
          <w:ilvl w:val="0"/>
          <w:numId w:val="13"/>
        </w:numPr>
        <w:bidi/>
        <w:spacing w:after="0" w:line="276" w:lineRule="auto"/>
        <w:rPr>
          <w:rFonts w:ascii="Aptos" w:hAnsi="Aptos" w:cs="Arial"/>
          <w:color w:val="000000" w:themeColor="text1"/>
        </w:rPr>
      </w:pPr>
      <w:r w:rsidRPr="009311EC">
        <w:rPr>
          <w:rFonts w:ascii="Aptos" w:hAnsi="Aptos" w:cs="Arial"/>
          <w:rtl/>
          <w:lang w:bidi="ar"/>
        </w:rPr>
        <w:t>10 سبتمبر اليوم العالمي للوقاية من الانتحار. في حين أنه من الصعب أن تتخيل شخصًا عزيزًا عليك يعاني من أفكار الانتحار، إلا أن العديد من الأشخاص حول العالم يتعرضون لذلك. تعرف على كيفية المساعدة في رفع مستوى الوعي وإنقاذ الأرواح في مجموعة الأدوات لهذا الشهر.</w:t>
      </w:r>
      <w:r w:rsidR="004466E5" w:rsidRPr="004466E5">
        <w:t xml:space="preserve"> </w:t>
      </w:r>
      <w:hyperlink r:id="rId17" w:history="1">
        <w:r w:rsidR="004466E5" w:rsidRPr="00687B00">
          <w:rPr>
            <w:rStyle w:val="Hyperlink"/>
            <w:rFonts w:ascii="Aptos" w:hAnsi="Aptos" w:cs="Arial"/>
            <w:shd w:val="clear" w:color="auto" w:fill="FFFFFF"/>
          </w:rPr>
          <w:t>optumwellbeing.com/newthismonth/ar-EG</w:t>
        </w:r>
      </w:hyperlink>
      <w:r w:rsidRPr="009311EC">
        <w:rPr>
          <w:rFonts w:ascii="Aptos" w:hAnsi="Aptos" w:cs="Arial"/>
          <w:color w:val="FF0000"/>
          <w:shd w:val="clear" w:color="auto" w:fill="FFFFFF"/>
        </w:rPr>
        <w:t xml:space="preserve"> </w:t>
      </w:r>
      <w:r w:rsidRPr="009311EC">
        <w:rPr>
          <w:rFonts w:ascii="Aptos" w:hAnsi="Aptos" w:cs="Arial"/>
          <w:color w:val="000000" w:themeColor="text1"/>
        </w:rPr>
        <w:t>#employeehealth #wellbeing #mentalhealthawareness #WSPD</w:t>
      </w:r>
    </w:p>
    <w:p w14:paraId="075C4FB0" w14:textId="77777777" w:rsidR="00F91449" w:rsidRPr="009311EC" w:rsidRDefault="00F91449" w:rsidP="009469B5">
      <w:pPr>
        <w:spacing w:after="0" w:line="276" w:lineRule="auto"/>
        <w:rPr>
          <w:rFonts w:ascii="Aptos" w:hAnsi="Aptos" w:cs="Arial"/>
          <w:color w:val="000000" w:themeColor="text1"/>
        </w:rPr>
      </w:pPr>
    </w:p>
    <w:p w14:paraId="04FBC0B4" w14:textId="18B32850" w:rsidR="00EE0767" w:rsidRPr="009311EC" w:rsidRDefault="00EE0767" w:rsidP="009469B5">
      <w:pPr>
        <w:bidi/>
        <w:spacing w:after="0" w:line="276" w:lineRule="auto"/>
        <w:ind w:left="360"/>
        <w:rPr>
          <w:rFonts w:ascii="Aptos" w:hAnsi="Aptos" w:cs="Arial"/>
          <w:b/>
          <w:bCs/>
        </w:rPr>
      </w:pPr>
      <w:r w:rsidRPr="009311EC">
        <w:rPr>
          <w:rFonts w:ascii="Aptos" w:hAnsi="Aptos" w:cs="Arial"/>
          <w:b/>
          <w:bCs/>
          <w:rtl/>
          <w:lang w:bidi="ar"/>
        </w:rPr>
        <w:t xml:space="preserve">كيفية النشر على </w:t>
      </w:r>
      <w:r w:rsidRPr="009311EC">
        <w:rPr>
          <w:rFonts w:ascii="Aptos" w:hAnsi="Aptos" w:cs="Arial"/>
          <w:b/>
          <w:bCs/>
        </w:rPr>
        <w:t>LinkedIn</w:t>
      </w:r>
      <w:r w:rsidRPr="009311EC">
        <w:rPr>
          <w:rFonts w:ascii="Aptos" w:hAnsi="Aptos" w:cs="Arial"/>
          <w:b/>
          <w:bCs/>
          <w:rtl/>
          <w:lang w:bidi="ar"/>
        </w:rPr>
        <w:t>:</w:t>
      </w:r>
    </w:p>
    <w:p w14:paraId="26749228" w14:textId="7B65BFDF" w:rsidR="00EE0767" w:rsidRPr="009311EC" w:rsidRDefault="00EE0767" w:rsidP="009469B5">
      <w:pPr>
        <w:pStyle w:val="ListParagraph"/>
        <w:numPr>
          <w:ilvl w:val="0"/>
          <w:numId w:val="9"/>
        </w:numPr>
        <w:bidi/>
        <w:spacing w:after="0" w:line="276" w:lineRule="auto"/>
        <w:contextualSpacing w:val="0"/>
        <w:rPr>
          <w:rFonts w:ascii="Aptos" w:hAnsi="Aptos" w:cs="Arial"/>
          <w:color w:val="000000" w:themeColor="text1"/>
        </w:rPr>
      </w:pPr>
      <w:r w:rsidRPr="009311EC">
        <w:rPr>
          <w:rFonts w:ascii="Aptos" w:hAnsi="Aptos" w:cs="Arial"/>
          <w:color w:val="000000" w:themeColor="text1"/>
          <w:rtl/>
          <w:lang w:bidi="ar"/>
        </w:rPr>
        <w:t xml:space="preserve">افتح حسابك على </w:t>
      </w:r>
      <w:r w:rsidRPr="009311EC">
        <w:rPr>
          <w:rFonts w:ascii="Aptos" w:hAnsi="Aptos" w:cs="Arial"/>
          <w:color w:val="000000" w:themeColor="text1"/>
        </w:rPr>
        <w:t>LinkedIn</w:t>
      </w:r>
    </w:p>
    <w:p w14:paraId="6117DE66" w14:textId="2393D0BB" w:rsidR="00EE0767" w:rsidRPr="009311EC" w:rsidRDefault="00EE0767" w:rsidP="009469B5">
      <w:pPr>
        <w:pStyle w:val="ListParagraph"/>
        <w:numPr>
          <w:ilvl w:val="0"/>
          <w:numId w:val="9"/>
        </w:numPr>
        <w:bidi/>
        <w:spacing w:after="0" w:line="276" w:lineRule="auto"/>
        <w:contextualSpacing w:val="0"/>
        <w:rPr>
          <w:rFonts w:ascii="Aptos" w:hAnsi="Aptos" w:cs="Arial"/>
          <w:color w:val="000000" w:themeColor="text1"/>
        </w:rPr>
      </w:pPr>
      <w:r w:rsidRPr="009311EC">
        <w:rPr>
          <w:rFonts w:ascii="Aptos" w:hAnsi="Aptos" w:cs="Arial"/>
          <w:color w:val="000000" w:themeColor="text1"/>
          <w:rtl/>
          <w:lang w:bidi="ar"/>
        </w:rPr>
        <w:t>حدد النص المفضَّل لديك (بما في ذلك الرابط) من أعلاه. انسخه + الصقه</w:t>
      </w:r>
    </w:p>
    <w:p w14:paraId="6BBBCF09" w14:textId="21C5956B" w:rsidR="00EE0767" w:rsidRPr="009311EC" w:rsidRDefault="00EE0767" w:rsidP="009469B5">
      <w:pPr>
        <w:pStyle w:val="ListParagraph"/>
        <w:numPr>
          <w:ilvl w:val="0"/>
          <w:numId w:val="9"/>
        </w:numPr>
        <w:bidi/>
        <w:spacing w:after="0" w:line="276" w:lineRule="auto"/>
        <w:contextualSpacing w:val="0"/>
        <w:rPr>
          <w:rFonts w:ascii="Aptos" w:hAnsi="Aptos" w:cs="Arial"/>
          <w:color w:val="000000" w:themeColor="text1"/>
        </w:rPr>
      </w:pPr>
      <w:r w:rsidRPr="009311EC">
        <w:rPr>
          <w:rFonts w:ascii="Aptos" w:hAnsi="Aptos" w:cs="Arial"/>
          <w:color w:val="000000" w:themeColor="text1"/>
          <w:rtl/>
          <w:lang w:bidi="ar"/>
        </w:rPr>
        <w:t>اختر صورتك المفضَّلة وأضِفها إلى منشورك (احفظ الصورة على محرك الأقراص، حدد "إضافة صورة (</w:t>
      </w:r>
      <w:r w:rsidRPr="009311EC">
        <w:rPr>
          <w:rFonts w:ascii="Aptos" w:hAnsi="Aptos" w:cs="Arial"/>
          <w:color w:val="000000" w:themeColor="text1"/>
        </w:rPr>
        <w:t>add photo</w:t>
      </w:r>
      <w:r w:rsidRPr="009311EC">
        <w:rPr>
          <w:rFonts w:ascii="Aptos" w:hAnsi="Aptos" w:cs="Arial"/>
          <w:color w:val="000000" w:themeColor="text1"/>
          <w:rtl/>
          <w:lang w:bidi="ar"/>
        </w:rPr>
        <w:t>)") قبل الخطوة 4</w:t>
      </w:r>
    </w:p>
    <w:p w14:paraId="60377BD6" w14:textId="46B7EF74" w:rsidR="00490445" w:rsidRPr="009311EC" w:rsidRDefault="00EE0767" w:rsidP="009469B5">
      <w:pPr>
        <w:pStyle w:val="ListParagraph"/>
        <w:numPr>
          <w:ilvl w:val="0"/>
          <w:numId w:val="9"/>
        </w:numPr>
        <w:bidi/>
        <w:spacing w:after="0" w:line="276" w:lineRule="auto"/>
        <w:contextualSpacing w:val="0"/>
        <w:rPr>
          <w:rFonts w:ascii="Aptos" w:hAnsi="Aptos" w:cs="Arial"/>
          <w:color w:val="000000" w:themeColor="text1"/>
        </w:rPr>
      </w:pPr>
      <w:r w:rsidRPr="009311EC">
        <w:rPr>
          <w:rFonts w:ascii="Aptos" w:hAnsi="Aptos" w:cs="Arial"/>
          <w:color w:val="000000" w:themeColor="text1"/>
          <w:rtl/>
          <w:lang w:bidi="ar"/>
        </w:rPr>
        <w:t>انقر على "نشر (</w:t>
      </w:r>
      <w:r w:rsidRPr="009311EC">
        <w:rPr>
          <w:rFonts w:ascii="Aptos" w:hAnsi="Aptos" w:cs="Arial"/>
          <w:color w:val="000000" w:themeColor="text1"/>
        </w:rPr>
        <w:t>Post</w:t>
      </w:r>
      <w:r w:rsidRPr="009311EC">
        <w:rPr>
          <w:rFonts w:ascii="Aptos" w:hAnsi="Aptos" w:cs="Arial"/>
          <w:color w:val="000000" w:themeColor="text1"/>
          <w:rtl/>
          <w:lang w:bidi="ar"/>
        </w:rPr>
        <w:t>)"</w:t>
      </w:r>
    </w:p>
    <w:sectPr w:rsidR="00490445" w:rsidRPr="009311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E496" w14:textId="77777777" w:rsidR="00A14C65" w:rsidRDefault="00A14C65" w:rsidP="00E32C7E">
      <w:pPr>
        <w:spacing w:after="0" w:line="240" w:lineRule="auto"/>
      </w:pPr>
      <w:r>
        <w:separator/>
      </w:r>
    </w:p>
  </w:endnote>
  <w:endnote w:type="continuationSeparator" w:id="0">
    <w:p w14:paraId="0C60C8D8" w14:textId="77777777" w:rsidR="00A14C65" w:rsidRDefault="00A14C6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67B2" w14:textId="77777777" w:rsidR="00A14C65" w:rsidRDefault="00A14C65" w:rsidP="00E32C7E">
      <w:pPr>
        <w:spacing w:after="0" w:line="240" w:lineRule="auto"/>
      </w:pPr>
      <w:r>
        <w:separator/>
      </w:r>
    </w:p>
  </w:footnote>
  <w:footnote w:type="continuationSeparator" w:id="0">
    <w:p w14:paraId="26EE7692" w14:textId="77777777" w:rsidR="00A14C65" w:rsidRDefault="00A14C6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49F5"/>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55318"/>
    <w:rsid w:val="00264D55"/>
    <w:rsid w:val="00265467"/>
    <w:rsid w:val="0026659D"/>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C143F"/>
    <w:rsid w:val="002C6DFB"/>
    <w:rsid w:val="002D0304"/>
    <w:rsid w:val="002D4865"/>
    <w:rsid w:val="002D4B9E"/>
    <w:rsid w:val="002D6AC7"/>
    <w:rsid w:val="002D6F9C"/>
    <w:rsid w:val="002D772E"/>
    <w:rsid w:val="002E00CA"/>
    <w:rsid w:val="002E0956"/>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B0388"/>
    <w:rsid w:val="003B0EF0"/>
    <w:rsid w:val="003B1C70"/>
    <w:rsid w:val="003B2A9D"/>
    <w:rsid w:val="003C0D4B"/>
    <w:rsid w:val="003C2934"/>
    <w:rsid w:val="003C4D41"/>
    <w:rsid w:val="003C5369"/>
    <w:rsid w:val="003D17B2"/>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66E5"/>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45D9"/>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94038"/>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6CE1"/>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0718"/>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2A8E"/>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26D4"/>
    <w:rsid w:val="008E668B"/>
    <w:rsid w:val="008F282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1EC"/>
    <w:rsid w:val="00933ADB"/>
    <w:rsid w:val="00933C9E"/>
    <w:rsid w:val="00933FE3"/>
    <w:rsid w:val="009358E7"/>
    <w:rsid w:val="009418F2"/>
    <w:rsid w:val="00941ED9"/>
    <w:rsid w:val="00942201"/>
    <w:rsid w:val="00942D1C"/>
    <w:rsid w:val="009430A3"/>
    <w:rsid w:val="009431CF"/>
    <w:rsid w:val="00943AE6"/>
    <w:rsid w:val="009469B5"/>
    <w:rsid w:val="00947201"/>
    <w:rsid w:val="0095076A"/>
    <w:rsid w:val="00951332"/>
    <w:rsid w:val="009514B9"/>
    <w:rsid w:val="00955571"/>
    <w:rsid w:val="0095600D"/>
    <w:rsid w:val="00956A12"/>
    <w:rsid w:val="0095729C"/>
    <w:rsid w:val="00957D77"/>
    <w:rsid w:val="00957F01"/>
    <w:rsid w:val="009607E3"/>
    <w:rsid w:val="009675E1"/>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5501"/>
    <w:rsid w:val="009C6359"/>
    <w:rsid w:val="009C6EF2"/>
    <w:rsid w:val="009D01FE"/>
    <w:rsid w:val="009D098F"/>
    <w:rsid w:val="009D0B1A"/>
    <w:rsid w:val="009D1D66"/>
    <w:rsid w:val="009D28F2"/>
    <w:rsid w:val="009D32C8"/>
    <w:rsid w:val="009D57A2"/>
    <w:rsid w:val="009E23DC"/>
    <w:rsid w:val="009E277A"/>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4C65"/>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6C47"/>
    <w:rsid w:val="00AB15E5"/>
    <w:rsid w:val="00AB1CA8"/>
    <w:rsid w:val="00AB2C2A"/>
    <w:rsid w:val="00AB4F3B"/>
    <w:rsid w:val="00AB5307"/>
    <w:rsid w:val="00AB774F"/>
    <w:rsid w:val="00AC0375"/>
    <w:rsid w:val="00AC2471"/>
    <w:rsid w:val="00AC275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437"/>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78C4"/>
    <w:rsid w:val="00BF160E"/>
    <w:rsid w:val="00BF33DA"/>
    <w:rsid w:val="00C01A26"/>
    <w:rsid w:val="00C01C8D"/>
    <w:rsid w:val="00C05BDD"/>
    <w:rsid w:val="00C06D6F"/>
    <w:rsid w:val="00C0706E"/>
    <w:rsid w:val="00C10036"/>
    <w:rsid w:val="00C1349B"/>
    <w:rsid w:val="00C1439E"/>
    <w:rsid w:val="00C215E7"/>
    <w:rsid w:val="00C22E88"/>
    <w:rsid w:val="00C23AFE"/>
    <w:rsid w:val="00C27871"/>
    <w:rsid w:val="00C31010"/>
    <w:rsid w:val="00C31D94"/>
    <w:rsid w:val="00C41889"/>
    <w:rsid w:val="00C41ABB"/>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725A"/>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83D"/>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1DDC"/>
    <w:rsid w:val="00DF2181"/>
    <w:rsid w:val="00DF3A25"/>
    <w:rsid w:val="00DF6AB9"/>
    <w:rsid w:val="00E0115E"/>
    <w:rsid w:val="00E0167B"/>
    <w:rsid w:val="00E0250F"/>
    <w:rsid w:val="00E02FEC"/>
    <w:rsid w:val="00E03D0C"/>
    <w:rsid w:val="00E06AFD"/>
    <w:rsid w:val="00E07616"/>
    <w:rsid w:val="00E07687"/>
    <w:rsid w:val="00E13A01"/>
    <w:rsid w:val="00E1516D"/>
    <w:rsid w:val="00E1587D"/>
    <w:rsid w:val="00E17DC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EC9"/>
    <w:rsid w:val="00E80153"/>
    <w:rsid w:val="00E817B0"/>
    <w:rsid w:val="00E83663"/>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44F5"/>
    <w:rsid w:val="00F95B12"/>
    <w:rsid w:val="00FA143C"/>
    <w:rsid w:val="00FA268F"/>
    <w:rsid w:val="00FA2833"/>
    <w:rsid w:val="00FA2D4B"/>
    <w:rsid w:val="00FA302C"/>
    <w:rsid w:val="00FA58AD"/>
    <w:rsid w:val="00FB4B0C"/>
    <w:rsid w:val="00FB68E5"/>
    <w:rsid w:val="00FC1CAB"/>
    <w:rsid w:val="00FC3CA1"/>
    <w:rsid w:val="00FC442C"/>
    <w:rsid w:val="00FC6A2C"/>
    <w:rsid w:val="00FD0361"/>
    <w:rsid w:val="00FD066E"/>
    <w:rsid w:val="00FD1286"/>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cp:lastPrinted>2025-07-24T10:03:00Z</cp:lastPrinted>
  <dcterms:created xsi:type="dcterms:W3CDTF">2025-06-20T21:40:00Z</dcterms:created>
  <dcterms:modified xsi:type="dcterms:W3CDTF">2025-07-25T15:26:00Z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