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5DA72A1E" w:rsidR="000C40AE" w:rsidRPr="00766C76" w:rsidRDefault="00490445" w:rsidP="009469B5">
      <w:pPr>
        <w:spacing w:after="0" w:line="276" w:lineRule="auto"/>
        <w:rPr>
          <w:rFonts w:ascii="Aptos" w:hAnsi="Aptos" w:cs="Arial"/>
          <w:color w:val="000000" w:themeColor="text1"/>
          <w:lang w:val="es-ES"/>
        </w:rPr>
      </w:pPr>
      <w:r w:rsidRPr="00766C76">
        <w:rPr>
          <w:rFonts w:ascii="Aptos" w:hAnsi="Aptos" w:cs="Arial"/>
          <w:color w:val="000000" w:themeColor="text1"/>
          <w:lang w:val="pt-BR"/>
        </w:rPr>
        <w:t>Veja abaixo um texto sugerido para as redes sociais (opções de imagem anexas) para ajudar a promover o tema de saúde e bem-estar deste mês,</w:t>
      </w:r>
      <w:r w:rsidRPr="00766C76">
        <w:rPr>
          <w:rFonts w:cs="Arial"/>
          <w:lang w:val="pt-BR"/>
        </w:rPr>
        <w:t xml:space="preserve"> </w:t>
      </w:r>
      <w:r w:rsidRPr="00766C76">
        <w:rPr>
          <w:rFonts w:ascii="Aptos" w:hAnsi="Aptos" w:cs="Arial"/>
          <w:color w:val="000000" w:themeColor="text1"/>
          <w:lang w:val="pt-BR"/>
        </w:rPr>
        <w:t>Prevenção do suicídio e recuperação,</w:t>
      </w:r>
      <w:r w:rsidRPr="00766C76">
        <w:rPr>
          <w:rFonts w:cs="Arial"/>
          <w:lang w:val="pt-BR"/>
        </w:rPr>
        <w:t xml:space="preserve"> </w:t>
      </w:r>
      <w:r w:rsidRPr="00766C76">
        <w:rPr>
          <w:rFonts w:ascii="Aptos" w:hAnsi="Aptos" w:cs="Arial"/>
          <w:color w:val="000000" w:themeColor="text1"/>
          <w:lang w:val="pt-BR"/>
        </w:rPr>
        <w:t>com seus membros. Fique à vontade para compartilhar nas suas plataformas de comunicação interna e nas suas próprias contas do LinkedIn, conforme apropriado.</w:t>
      </w:r>
    </w:p>
    <w:p w14:paraId="68B22E65" w14:textId="77777777" w:rsidR="00BB12F7" w:rsidRDefault="00BB12F7" w:rsidP="009469B5">
      <w:pPr>
        <w:spacing w:after="0" w:line="276" w:lineRule="auto"/>
        <w:rPr>
          <w:rFonts w:ascii="Aptos" w:hAnsi="Aptos" w:cs="Arial"/>
          <w:color w:val="000000" w:themeColor="text1"/>
          <w:lang w:val="es-ES"/>
        </w:rPr>
      </w:pPr>
    </w:p>
    <w:p w14:paraId="0DE1FA86" w14:textId="0A412F9D" w:rsidR="001926E8" w:rsidRDefault="001926E8" w:rsidP="009469B5">
      <w:pPr>
        <w:spacing w:after="0" w:line="276" w:lineRule="auto"/>
        <w:rPr>
          <w:rFonts w:ascii="Aptos" w:hAnsi="Aptos" w:cs="Arial"/>
          <w:color w:val="000000" w:themeColor="text1"/>
          <w:lang w:val="es-ES"/>
        </w:rPr>
      </w:pPr>
      <w:r>
        <w:rPr>
          <w:rFonts w:ascii="Aptos" w:hAnsi="Aptos" w:cs="Arial"/>
          <w:noProof/>
          <w:color w:val="000000" w:themeColor="text1"/>
          <w:lang w:val="es-ES"/>
        </w:rPr>
        <w:drawing>
          <wp:inline distT="0" distB="0" distL="0" distR="0" wp14:anchorId="24E130D9" wp14:editId="3E28AF24">
            <wp:extent cx="1431445" cy="1431445"/>
            <wp:effectExtent l="0" t="0" r="0" b="0"/>
            <wp:docPr id="256910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7023" cy="1437023"/>
                    </a:xfrm>
                    <a:prstGeom prst="rect">
                      <a:avLst/>
                    </a:prstGeom>
                    <a:noFill/>
                    <a:ln>
                      <a:noFill/>
                    </a:ln>
                  </pic:spPr>
                </pic:pic>
              </a:graphicData>
            </a:graphic>
          </wp:inline>
        </w:drawing>
      </w:r>
      <w:r>
        <w:rPr>
          <w:rFonts w:ascii="Aptos" w:hAnsi="Aptos" w:cs="Arial"/>
          <w:color w:val="000000" w:themeColor="text1"/>
          <w:lang w:val="es-ES"/>
        </w:rPr>
        <w:t xml:space="preserve"> </w:t>
      </w:r>
      <w:r>
        <w:rPr>
          <w:rFonts w:ascii="Aptos" w:hAnsi="Aptos" w:cs="Arial"/>
          <w:noProof/>
          <w:color w:val="000000" w:themeColor="text1"/>
          <w:lang w:val="es-ES"/>
        </w:rPr>
        <w:drawing>
          <wp:inline distT="0" distB="0" distL="0" distR="0" wp14:anchorId="731D4510" wp14:editId="7B35130C">
            <wp:extent cx="1422927" cy="1422927"/>
            <wp:effectExtent l="0" t="0" r="6350" b="6350"/>
            <wp:docPr id="1053034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083" cy="1439083"/>
                    </a:xfrm>
                    <a:prstGeom prst="rect">
                      <a:avLst/>
                    </a:prstGeom>
                    <a:noFill/>
                    <a:ln>
                      <a:noFill/>
                    </a:ln>
                  </pic:spPr>
                </pic:pic>
              </a:graphicData>
            </a:graphic>
          </wp:inline>
        </w:drawing>
      </w:r>
      <w:r>
        <w:rPr>
          <w:rFonts w:ascii="Aptos" w:hAnsi="Aptos" w:cs="Arial"/>
          <w:color w:val="000000" w:themeColor="text1"/>
          <w:lang w:val="es-ES"/>
        </w:rPr>
        <w:t xml:space="preserve"> </w:t>
      </w:r>
      <w:r>
        <w:rPr>
          <w:rFonts w:ascii="Aptos" w:hAnsi="Aptos" w:cs="Arial"/>
          <w:noProof/>
          <w:color w:val="000000" w:themeColor="text1"/>
          <w:lang w:val="es-ES"/>
        </w:rPr>
        <w:drawing>
          <wp:inline distT="0" distB="0" distL="0" distR="0" wp14:anchorId="2FC50683" wp14:editId="6CE74AD1">
            <wp:extent cx="1423359" cy="1423359"/>
            <wp:effectExtent l="0" t="0" r="5715" b="5715"/>
            <wp:docPr id="1162018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7307" cy="1437307"/>
                    </a:xfrm>
                    <a:prstGeom prst="rect">
                      <a:avLst/>
                    </a:prstGeom>
                    <a:noFill/>
                    <a:ln>
                      <a:noFill/>
                    </a:ln>
                  </pic:spPr>
                </pic:pic>
              </a:graphicData>
            </a:graphic>
          </wp:inline>
        </w:drawing>
      </w:r>
      <w:r>
        <w:rPr>
          <w:rFonts w:ascii="Aptos" w:hAnsi="Aptos" w:cs="Arial"/>
          <w:color w:val="000000" w:themeColor="text1"/>
          <w:lang w:val="es-ES"/>
        </w:rPr>
        <w:t xml:space="preserve"> </w:t>
      </w:r>
      <w:r>
        <w:rPr>
          <w:rFonts w:ascii="Aptos" w:hAnsi="Aptos" w:cs="Arial"/>
          <w:noProof/>
          <w:color w:val="000000" w:themeColor="text1"/>
          <w:lang w:val="es-ES"/>
        </w:rPr>
        <w:drawing>
          <wp:inline distT="0" distB="0" distL="0" distR="0" wp14:anchorId="72D81B70" wp14:editId="3A731B33">
            <wp:extent cx="1440611" cy="1440611"/>
            <wp:effectExtent l="0" t="0" r="7620" b="7620"/>
            <wp:docPr id="1395436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2396" cy="1452396"/>
                    </a:xfrm>
                    <a:prstGeom prst="rect">
                      <a:avLst/>
                    </a:prstGeom>
                    <a:noFill/>
                    <a:ln>
                      <a:noFill/>
                    </a:ln>
                  </pic:spPr>
                </pic:pic>
              </a:graphicData>
            </a:graphic>
          </wp:inline>
        </w:drawing>
      </w:r>
    </w:p>
    <w:p w14:paraId="17656E4A" w14:textId="77777777" w:rsidR="001926E8" w:rsidRPr="00766C76" w:rsidRDefault="001926E8" w:rsidP="009469B5">
      <w:pPr>
        <w:spacing w:after="0" w:line="276" w:lineRule="auto"/>
        <w:rPr>
          <w:rFonts w:ascii="Aptos" w:hAnsi="Aptos" w:cs="Arial"/>
          <w:color w:val="000000" w:themeColor="text1"/>
          <w:lang w:val="es-ES"/>
        </w:rPr>
      </w:pPr>
    </w:p>
    <w:p w14:paraId="2A89A873" w14:textId="19F7C448" w:rsidR="00CD2532" w:rsidRPr="00766C76" w:rsidRDefault="00A5055B" w:rsidP="009469B5">
      <w:pPr>
        <w:pStyle w:val="ListParagraph"/>
        <w:numPr>
          <w:ilvl w:val="0"/>
          <w:numId w:val="10"/>
        </w:numPr>
        <w:spacing w:line="276" w:lineRule="auto"/>
        <w:rPr>
          <w:rFonts w:ascii="Aptos" w:hAnsi="Aptos" w:cs="Arial"/>
          <w:lang w:val="pt-BR"/>
        </w:rPr>
      </w:pPr>
      <w:r w:rsidRPr="00766C76">
        <w:rPr>
          <w:rFonts w:ascii="Aptos" w:hAnsi="Aptos" w:cs="Arial"/>
          <w:lang w:val="pt-BR"/>
        </w:rPr>
        <w:t xml:space="preserve">O vício é uma doença crônica que afeta o cérebro e o comportamento, mas que pode ser tratado. Aprenda o que é vício e como a recuperação pode acontecer no kit de ferramentas deste mês. </w:t>
      </w:r>
      <w:hyperlink r:id="rId14" w:history="1">
        <w:r w:rsidR="001926E8" w:rsidRPr="00776248">
          <w:rPr>
            <w:rStyle w:val="Hyperlink"/>
            <w:rFonts w:ascii="Aptos" w:hAnsi="Aptos" w:cs="Arial"/>
            <w:lang w:val="pt-BR"/>
          </w:rPr>
          <w:t>optumwellbeing.com/newthismonth/pt-BR</w:t>
        </w:r>
      </w:hyperlink>
      <w:r w:rsidR="001926E8">
        <w:t xml:space="preserve"> </w:t>
      </w:r>
      <w:r w:rsidRPr="00766C76">
        <w:rPr>
          <w:rFonts w:ascii="Aptos" w:hAnsi="Aptos" w:cs="Arial"/>
          <w:color w:val="000000" w:themeColor="text1"/>
          <w:lang w:val="pt-BR"/>
        </w:rPr>
        <w:t>#employeehealth #wellbeing #recoveryjourney #recoveryispossible</w:t>
      </w:r>
    </w:p>
    <w:p w14:paraId="6F116033" w14:textId="77777777" w:rsidR="00391522" w:rsidRPr="00766C76" w:rsidRDefault="00391522" w:rsidP="009469B5">
      <w:pPr>
        <w:spacing w:after="0" w:line="276" w:lineRule="auto"/>
        <w:rPr>
          <w:rFonts w:ascii="Aptos" w:hAnsi="Aptos" w:cs="Arial"/>
          <w:color w:val="000000" w:themeColor="text1"/>
          <w:lang w:val="pt-BR"/>
        </w:rPr>
      </w:pPr>
    </w:p>
    <w:p w14:paraId="57309924" w14:textId="467080CA" w:rsidR="00E236B9" w:rsidRPr="00766C76" w:rsidRDefault="0095076A" w:rsidP="009469B5">
      <w:pPr>
        <w:pStyle w:val="ListParagraph"/>
        <w:numPr>
          <w:ilvl w:val="0"/>
          <w:numId w:val="13"/>
        </w:numPr>
        <w:spacing w:after="0" w:line="276" w:lineRule="auto"/>
        <w:rPr>
          <w:rFonts w:ascii="Aptos" w:hAnsi="Aptos" w:cs="Arial"/>
          <w:color w:val="000000" w:themeColor="text1"/>
          <w:lang w:val="pt-BR"/>
        </w:rPr>
      </w:pPr>
      <w:r w:rsidRPr="00766C76">
        <w:rPr>
          <w:rFonts w:ascii="Aptos" w:hAnsi="Aptos" w:cs="Arial"/>
          <w:color w:val="000000" w:themeColor="text1"/>
          <w:lang w:val="pt-BR"/>
        </w:rPr>
        <w:t xml:space="preserve">Curioso(a) sobre o movimento “curiosidade sóbria”? Confira no kit de ferramentas deste mês um organizador interativo que ajudará você a criar atividades divertidas e sem álcool para toda a semana. </w:t>
      </w:r>
      <w:hyperlink r:id="rId15" w:history="1">
        <w:r w:rsidR="001926E8" w:rsidRPr="00776248">
          <w:rPr>
            <w:rStyle w:val="Hyperlink"/>
            <w:rFonts w:ascii="Aptos" w:hAnsi="Aptos" w:cs="Arial"/>
            <w:lang w:val="pt-BR"/>
          </w:rPr>
          <w:t>optumwellbeing.com/newthismonth/pt-BR</w:t>
        </w:r>
      </w:hyperlink>
      <w:r w:rsidR="001926E8">
        <w:t xml:space="preserve"> </w:t>
      </w:r>
      <w:r w:rsidRPr="00766C76">
        <w:rPr>
          <w:rFonts w:ascii="Aptos" w:hAnsi="Aptos" w:cs="Arial"/>
          <w:color w:val="000000" w:themeColor="text1"/>
          <w:lang w:val="pt-BR"/>
        </w:rPr>
        <w:t>#employeehealth #wellbeing #mentalhealthawareness</w:t>
      </w:r>
    </w:p>
    <w:p w14:paraId="063280EF" w14:textId="0A8888ED" w:rsidR="001A1B7D" w:rsidRPr="00766C76" w:rsidRDefault="001A1B7D" w:rsidP="009469B5">
      <w:pPr>
        <w:spacing w:after="0" w:line="276" w:lineRule="auto"/>
        <w:rPr>
          <w:rFonts w:ascii="Aptos" w:hAnsi="Aptos" w:cs="Arial"/>
          <w:color w:val="A02B93" w:themeColor="accent5"/>
          <w:lang w:val="pt-BR"/>
        </w:rPr>
      </w:pPr>
    </w:p>
    <w:p w14:paraId="5382E7D4" w14:textId="357A8AF2" w:rsidR="003267FC" w:rsidRPr="00766C76" w:rsidRDefault="000B7F28" w:rsidP="009469B5">
      <w:pPr>
        <w:pStyle w:val="ListParagraph"/>
        <w:numPr>
          <w:ilvl w:val="0"/>
          <w:numId w:val="13"/>
        </w:numPr>
        <w:spacing w:after="0" w:line="276" w:lineRule="auto"/>
        <w:rPr>
          <w:rFonts w:ascii="Aptos" w:hAnsi="Aptos" w:cs="Arial"/>
          <w:color w:val="000000" w:themeColor="text1"/>
          <w:lang w:val="pt-BR"/>
        </w:rPr>
      </w:pPr>
      <w:r w:rsidRPr="00766C76">
        <w:rPr>
          <w:rFonts w:ascii="Aptos" w:hAnsi="Aptos" w:cs="Arial"/>
          <w:color w:val="000000" w:themeColor="text1"/>
          <w:lang w:val="pt-BR"/>
        </w:rPr>
        <w:t>O cigarro eletrônico é frequentemente visto como uma alternativa mais segura ao cigarro tradicional,</w:t>
      </w:r>
      <w:r w:rsidRPr="00766C76">
        <w:rPr>
          <w:rFonts w:cs="Arial"/>
          <w:lang w:val="pt-BR"/>
        </w:rPr>
        <w:t xml:space="preserve"> </w:t>
      </w:r>
      <w:r w:rsidRPr="00766C76">
        <w:rPr>
          <w:rFonts w:ascii="Aptos" w:hAnsi="Aptos" w:cs="Arial"/>
          <w:color w:val="000000" w:themeColor="text1"/>
          <w:lang w:val="pt-BR"/>
        </w:rPr>
        <w:t xml:space="preserve">mas apresenta riscos. Aprenda cinco fatos importantes sobre cigarros eletrônicos no kit de ferramentas deste mês. </w:t>
      </w:r>
      <w:hyperlink r:id="rId16" w:history="1">
        <w:r w:rsidR="001926E8" w:rsidRPr="00776248">
          <w:rPr>
            <w:rStyle w:val="Hyperlink"/>
            <w:rFonts w:ascii="Aptos" w:hAnsi="Aptos" w:cs="Arial"/>
            <w:lang w:val="pt-BR"/>
          </w:rPr>
          <w:t>optumwellbeing.com/newthismonth/pt-BR</w:t>
        </w:r>
      </w:hyperlink>
      <w:r w:rsidR="001926E8">
        <w:t xml:space="preserve"> </w:t>
      </w:r>
      <w:r w:rsidRPr="00766C76">
        <w:rPr>
          <w:rFonts w:ascii="Aptos" w:hAnsi="Aptos" w:cs="Arial"/>
          <w:color w:val="000000" w:themeColor="text1"/>
          <w:lang w:val="pt-BR"/>
        </w:rPr>
        <w:t>#employeehealth #wellbeing #mentalhealthawareness</w:t>
      </w:r>
    </w:p>
    <w:p w14:paraId="60049012" w14:textId="77777777" w:rsidR="003267FC" w:rsidRPr="00766C76" w:rsidRDefault="003267FC" w:rsidP="009469B5">
      <w:pPr>
        <w:pStyle w:val="ListParagraph"/>
        <w:spacing w:line="276" w:lineRule="auto"/>
        <w:rPr>
          <w:rFonts w:ascii="Aptos" w:hAnsi="Aptos" w:cs="Arial"/>
          <w:lang w:val="pt-BR"/>
        </w:rPr>
      </w:pPr>
    </w:p>
    <w:p w14:paraId="198AFC05" w14:textId="666E8F0F" w:rsidR="004716B5" w:rsidRPr="00766C76" w:rsidRDefault="00E725AD" w:rsidP="009469B5">
      <w:pPr>
        <w:pStyle w:val="ListParagraph"/>
        <w:numPr>
          <w:ilvl w:val="0"/>
          <w:numId w:val="13"/>
        </w:numPr>
        <w:spacing w:after="0" w:line="276" w:lineRule="auto"/>
        <w:rPr>
          <w:rFonts w:ascii="Aptos" w:hAnsi="Aptos" w:cs="Arial"/>
          <w:color w:val="000000" w:themeColor="text1"/>
          <w:lang w:val="pt-BR"/>
        </w:rPr>
      </w:pPr>
      <w:r w:rsidRPr="00766C76">
        <w:rPr>
          <w:rFonts w:ascii="Aptos" w:hAnsi="Aptos" w:cs="Arial"/>
          <w:lang w:val="pt-BR"/>
        </w:rPr>
        <w:t xml:space="preserve">10 de setembro é o Dia Mundial de Prevenção ao Suicídio. Embora seja difícil imaginar alguém que você ama lutando contra pensamentos suicidas, muitas pessoas ao redor do mundo lutam contra isso. Veja como você pode ajudar a aumentar a conscientização e salvar vidas no kit de ferramentas deste mês. </w:t>
      </w:r>
      <w:hyperlink r:id="rId17" w:history="1">
        <w:r w:rsidR="001926E8" w:rsidRPr="00776248">
          <w:rPr>
            <w:rStyle w:val="Hyperlink"/>
            <w:rFonts w:ascii="Aptos" w:hAnsi="Aptos" w:cs="Arial"/>
            <w:lang w:val="pt-BR"/>
          </w:rPr>
          <w:t>optumwellbeing.com/newthismonth/pt-BR</w:t>
        </w:r>
      </w:hyperlink>
      <w:r w:rsidR="001926E8">
        <w:t xml:space="preserve"> </w:t>
      </w:r>
      <w:r w:rsidRPr="00766C76">
        <w:rPr>
          <w:rFonts w:ascii="Aptos" w:hAnsi="Aptos" w:cs="Arial"/>
          <w:color w:val="000000" w:themeColor="text1"/>
          <w:lang w:val="pt-BR"/>
        </w:rPr>
        <w:t>#employeehealth #wellbeing #mentalhealthawareness #WSPD</w:t>
      </w:r>
    </w:p>
    <w:p w14:paraId="075C4FB0" w14:textId="77777777" w:rsidR="00F91449" w:rsidRPr="00766C76" w:rsidRDefault="00F91449" w:rsidP="009469B5">
      <w:pPr>
        <w:spacing w:after="0" w:line="276" w:lineRule="auto"/>
        <w:rPr>
          <w:rFonts w:ascii="Aptos" w:hAnsi="Aptos" w:cs="Arial"/>
          <w:color w:val="000000" w:themeColor="text1"/>
          <w:lang w:val="pt-BR"/>
        </w:rPr>
      </w:pPr>
    </w:p>
    <w:p w14:paraId="04FBC0B4" w14:textId="18B32850" w:rsidR="00EE0767" w:rsidRPr="00766C76" w:rsidRDefault="00EE0767" w:rsidP="009469B5">
      <w:pPr>
        <w:spacing w:after="0" w:line="276" w:lineRule="auto"/>
        <w:ind w:left="360"/>
        <w:rPr>
          <w:rFonts w:ascii="Aptos" w:hAnsi="Aptos" w:cs="Arial"/>
          <w:b/>
          <w:bCs/>
        </w:rPr>
      </w:pPr>
      <w:r w:rsidRPr="00766C76">
        <w:rPr>
          <w:rFonts w:ascii="Aptos" w:hAnsi="Aptos" w:cs="Arial"/>
          <w:b/>
          <w:bCs/>
          <w:lang w:val="pt-BR"/>
        </w:rPr>
        <w:t>Como publicar no LinkedIn:</w:t>
      </w:r>
    </w:p>
    <w:p w14:paraId="26749228" w14:textId="7B65BFDF" w:rsidR="00EE0767" w:rsidRPr="00766C76" w:rsidRDefault="00EE0767" w:rsidP="009469B5">
      <w:pPr>
        <w:pStyle w:val="ListParagraph"/>
        <w:numPr>
          <w:ilvl w:val="0"/>
          <w:numId w:val="9"/>
        </w:numPr>
        <w:spacing w:after="0" w:line="276" w:lineRule="auto"/>
        <w:contextualSpacing w:val="0"/>
        <w:rPr>
          <w:rFonts w:ascii="Aptos" w:hAnsi="Aptos" w:cs="Arial"/>
          <w:color w:val="000000" w:themeColor="text1"/>
          <w:lang w:val="it-IT"/>
        </w:rPr>
      </w:pPr>
      <w:r w:rsidRPr="00766C76">
        <w:rPr>
          <w:rFonts w:ascii="Aptos" w:hAnsi="Aptos" w:cs="Arial"/>
          <w:color w:val="000000" w:themeColor="text1"/>
          <w:lang w:val="pt-BR"/>
        </w:rPr>
        <w:t>Abra a sua conta no LinkedIn</w:t>
      </w:r>
    </w:p>
    <w:p w14:paraId="6117DE66" w14:textId="2393D0BB" w:rsidR="00EE0767" w:rsidRPr="00766C76" w:rsidRDefault="00EE0767" w:rsidP="009469B5">
      <w:pPr>
        <w:pStyle w:val="ListParagraph"/>
        <w:numPr>
          <w:ilvl w:val="0"/>
          <w:numId w:val="9"/>
        </w:numPr>
        <w:spacing w:after="0" w:line="276" w:lineRule="auto"/>
        <w:contextualSpacing w:val="0"/>
        <w:rPr>
          <w:rFonts w:ascii="Aptos" w:hAnsi="Aptos" w:cs="Arial"/>
          <w:color w:val="000000" w:themeColor="text1"/>
        </w:rPr>
      </w:pPr>
      <w:r w:rsidRPr="00766C76">
        <w:rPr>
          <w:rFonts w:ascii="Aptos" w:hAnsi="Aptos" w:cs="Arial"/>
          <w:color w:val="000000" w:themeColor="text1"/>
          <w:lang w:val="pt-BR"/>
        </w:rPr>
        <w:t>Selecione o texto preferido (incluindo o link) dos exemplos acima. Copie e cole.</w:t>
      </w:r>
    </w:p>
    <w:p w14:paraId="6BBBCF09" w14:textId="21C5956B" w:rsidR="00EE0767" w:rsidRPr="00766C76" w:rsidRDefault="00EE0767" w:rsidP="009469B5">
      <w:pPr>
        <w:pStyle w:val="ListParagraph"/>
        <w:numPr>
          <w:ilvl w:val="0"/>
          <w:numId w:val="9"/>
        </w:numPr>
        <w:spacing w:after="0" w:line="276" w:lineRule="auto"/>
        <w:contextualSpacing w:val="0"/>
        <w:rPr>
          <w:rFonts w:ascii="Aptos" w:hAnsi="Aptos" w:cs="Arial"/>
          <w:color w:val="000000" w:themeColor="text1"/>
          <w:lang w:val="es-ES"/>
        </w:rPr>
      </w:pPr>
      <w:r w:rsidRPr="00766C76">
        <w:rPr>
          <w:rFonts w:ascii="Aptos" w:hAnsi="Aptos" w:cs="Arial"/>
          <w:color w:val="000000" w:themeColor="text1"/>
          <w:lang w:val="pt-BR"/>
        </w:rPr>
        <w:t>Selecione a imagem preferida e adicione-a à publicação (salve a imagem no seu computador e selecione Adicionar foto antes de passar para a Etapa 4)</w:t>
      </w:r>
    </w:p>
    <w:p w14:paraId="60377BD6" w14:textId="46B7EF74" w:rsidR="00490445" w:rsidRPr="00766C76" w:rsidRDefault="00EE0767" w:rsidP="009469B5">
      <w:pPr>
        <w:pStyle w:val="ListParagraph"/>
        <w:numPr>
          <w:ilvl w:val="0"/>
          <w:numId w:val="9"/>
        </w:numPr>
        <w:spacing w:after="0" w:line="276" w:lineRule="auto"/>
        <w:contextualSpacing w:val="0"/>
        <w:rPr>
          <w:rFonts w:ascii="Aptos" w:hAnsi="Aptos" w:cs="Arial"/>
          <w:color w:val="000000" w:themeColor="text1"/>
        </w:rPr>
      </w:pPr>
      <w:r w:rsidRPr="00766C76">
        <w:rPr>
          <w:rFonts w:ascii="Aptos" w:hAnsi="Aptos" w:cs="Arial"/>
          <w:color w:val="000000" w:themeColor="text1"/>
          <w:lang w:val="pt-BR"/>
        </w:rPr>
        <w:t>Clique em Publicar</w:t>
      </w:r>
    </w:p>
    <w:sectPr w:rsidR="00490445" w:rsidRPr="00766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005" w14:textId="77777777" w:rsidR="00726863" w:rsidRDefault="00726863" w:rsidP="00E32C7E">
      <w:pPr>
        <w:spacing w:after="0" w:line="240" w:lineRule="auto"/>
      </w:pPr>
      <w:r>
        <w:separator/>
      </w:r>
    </w:p>
  </w:endnote>
  <w:endnote w:type="continuationSeparator" w:id="0">
    <w:p w14:paraId="72EF9A1D" w14:textId="77777777" w:rsidR="00726863" w:rsidRDefault="0072686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6EA7" w14:textId="77777777" w:rsidR="00726863" w:rsidRDefault="00726863" w:rsidP="00E32C7E">
      <w:pPr>
        <w:spacing w:after="0" w:line="240" w:lineRule="auto"/>
      </w:pPr>
      <w:r>
        <w:separator/>
      </w:r>
    </w:p>
  </w:footnote>
  <w:footnote w:type="continuationSeparator" w:id="0">
    <w:p w14:paraId="2A5225FD" w14:textId="77777777" w:rsidR="00726863" w:rsidRDefault="0072686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26E8"/>
    <w:rsid w:val="00194421"/>
    <w:rsid w:val="001949F5"/>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6D44"/>
    <w:rsid w:val="002A2294"/>
    <w:rsid w:val="002A274E"/>
    <w:rsid w:val="002A58EF"/>
    <w:rsid w:val="002A6BC8"/>
    <w:rsid w:val="002B0E0C"/>
    <w:rsid w:val="002B1064"/>
    <w:rsid w:val="002C143F"/>
    <w:rsid w:val="002C6DFB"/>
    <w:rsid w:val="002D0304"/>
    <w:rsid w:val="002D4865"/>
    <w:rsid w:val="002D4B9E"/>
    <w:rsid w:val="002D6AC7"/>
    <w:rsid w:val="002D6F9C"/>
    <w:rsid w:val="002D772E"/>
    <w:rsid w:val="002E00CA"/>
    <w:rsid w:val="002E0956"/>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B0388"/>
    <w:rsid w:val="003B0EF0"/>
    <w:rsid w:val="003B1C70"/>
    <w:rsid w:val="003B2A9D"/>
    <w:rsid w:val="003C0D4B"/>
    <w:rsid w:val="003C2934"/>
    <w:rsid w:val="003C4D41"/>
    <w:rsid w:val="003C5369"/>
    <w:rsid w:val="003D17B2"/>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45D9"/>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94038"/>
    <w:rsid w:val="0059552D"/>
    <w:rsid w:val="005A0D78"/>
    <w:rsid w:val="005A14A3"/>
    <w:rsid w:val="005A2F35"/>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10E"/>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067CD"/>
    <w:rsid w:val="007111B1"/>
    <w:rsid w:val="007116AC"/>
    <w:rsid w:val="0071191F"/>
    <w:rsid w:val="007132A7"/>
    <w:rsid w:val="00715DBA"/>
    <w:rsid w:val="00717A74"/>
    <w:rsid w:val="00720A6D"/>
    <w:rsid w:val="007212E3"/>
    <w:rsid w:val="0072263B"/>
    <w:rsid w:val="00723743"/>
    <w:rsid w:val="00725F4E"/>
    <w:rsid w:val="00726863"/>
    <w:rsid w:val="00731271"/>
    <w:rsid w:val="007318A6"/>
    <w:rsid w:val="00732DBF"/>
    <w:rsid w:val="0073556A"/>
    <w:rsid w:val="0073769D"/>
    <w:rsid w:val="0074133F"/>
    <w:rsid w:val="00743B14"/>
    <w:rsid w:val="00746C44"/>
    <w:rsid w:val="0075066A"/>
    <w:rsid w:val="007525DF"/>
    <w:rsid w:val="007529DA"/>
    <w:rsid w:val="00753499"/>
    <w:rsid w:val="00753784"/>
    <w:rsid w:val="00753F4C"/>
    <w:rsid w:val="00755319"/>
    <w:rsid w:val="00762BE7"/>
    <w:rsid w:val="007645ED"/>
    <w:rsid w:val="00764D46"/>
    <w:rsid w:val="00766C7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2A8E"/>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26D4"/>
    <w:rsid w:val="008E668B"/>
    <w:rsid w:val="008F282B"/>
    <w:rsid w:val="008F3907"/>
    <w:rsid w:val="008F3BEE"/>
    <w:rsid w:val="008F4005"/>
    <w:rsid w:val="008F4E0F"/>
    <w:rsid w:val="008F5FF8"/>
    <w:rsid w:val="008F7AEE"/>
    <w:rsid w:val="009012E0"/>
    <w:rsid w:val="009019AF"/>
    <w:rsid w:val="00901EE3"/>
    <w:rsid w:val="00902D1E"/>
    <w:rsid w:val="00906045"/>
    <w:rsid w:val="009060F5"/>
    <w:rsid w:val="0091172C"/>
    <w:rsid w:val="009127AC"/>
    <w:rsid w:val="00912AD2"/>
    <w:rsid w:val="00913CC9"/>
    <w:rsid w:val="00916CBF"/>
    <w:rsid w:val="00920EEE"/>
    <w:rsid w:val="0092116E"/>
    <w:rsid w:val="009229E1"/>
    <w:rsid w:val="0092427A"/>
    <w:rsid w:val="009309ED"/>
    <w:rsid w:val="00933ADB"/>
    <w:rsid w:val="00933C9E"/>
    <w:rsid w:val="00933FE3"/>
    <w:rsid w:val="009358E7"/>
    <w:rsid w:val="009418F2"/>
    <w:rsid w:val="00941ED9"/>
    <w:rsid w:val="00942201"/>
    <w:rsid w:val="00942D1C"/>
    <w:rsid w:val="009430A3"/>
    <w:rsid w:val="009431CF"/>
    <w:rsid w:val="00943AE6"/>
    <w:rsid w:val="009469B5"/>
    <w:rsid w:val="00947201"/>
    <w:rsid w:val="0095076A"/>
    <w:rsid w:val="00951332"/>
    <w:rsid w:val="009514B9"/>
    <w:rsid w:val="00955571"/>
    <w:rsid w:val="0095600D"/>
    <w:rsid w:val="00956A12"/>
    <w:rsid w:val="0095729C"/>
    <w:rsid w:val="00957D77"/>
    <w:rsid w:val="00957F01"/>
    <w:rsid w:val="009607E3"/>
    <w:rsid w:val="009675E1"/>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5501"/>
    <w:rsid w:val="009C6359"/>
    <w:rsid w:val="009C6EF2"/>
    <w:rsid w:val="009D01FE"/>
    <w:rsid w:val="009D098F"/>
    <w:rsid w:val="009D0B1A"/>
    <w:rsid w:val="009D1D66"/>
    <w:rsid w:val="009D28F2"/>
    <w:rsid w:val="009D32C8"/>
    <w:rsid w:val="009D57A2"/>
    <w:rsid w:val="009E23DC"/>
    <w:rsid w:val="009E277A"/>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6C47"/>
    <w:rsid w:val="00AB15E5"/>
    <w:rsid w:val="00AB1CA8"/>
    <w:rsid w:val="00AB2C2A"/>
    <w:rsid w:val="00AB4F3B"/>
    <w:rsid w:val="00AB5307"/>
    <w:rsid w:val="00AB774F"/>
    <w:rsid w:val="00AC0375"/>
    <w:rsid w:val="00AC2471"/>
    <w:rsid w:val="00AC275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78C4"/>
    <w:rsid w:val="00BF160E"/>
    <w:rsid w:val="00BF33DA"/>
    <w:rsid w:val="00C01A26"/>
    <w:rsid w:val="00C01C8D"/>
    <w:rsid w:val="00C05BDD"/>
    <w:rsid w:val="00C06D6F"/>
    <w:rsid w:val="00C0706E"/>
    <w:rsid w:val="00C10036"/>
    <w:rsid w:val="00C1349B"/>
    <w:rsid w:val="00C1439E"/>
    <w:rsid w:val="00C215E7"/>
    <w:rsid w:val="00C22E88"/>
    <w:rsid w:val="00C23AFE"/>
    <w:rsid w:val="00C27871"/>
    <w:rsid w:val="00C31010"/>
    <w:rsid w:val="00C31D94"/>
    <w:rsid w:val="00C41889"/>
    <w:rsid w:val="00C41ABB"/>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725A"/>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83D"/>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1DDC"/>
    <w:rsid w:val="00DF2181"/>
    <w:rsid w:val="00DF3A25"/>
    <w:rsid w:val="00DF6AB9"/>
    <w:rsid w:val="00E0115E"/>
    <w:rsid w:val="00E0167B"/>
    <w:rsid w:val="00E0250F"/>
    <w:rsid w:val="00E02FEC"/>
    <w:rsid w:val="00E03D0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EC9"/>
    <w:rsid w:val="00E80153"/>
    <w:rsid w:val="00E817B0"/>
    <w:rsid w:val="00E83663"/>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44F5"/>
    <w:rsid w:val="00F95B12"/>
    <w:rsid w:val="00FA143C"/>
    <w:rsid w:val="00FA268F"/>
    <w:rsid w:val="00FA2833"/>
    <w:rsid w:val="00FA2D4B"/>
    <w:rsid w:val="00FA302C"/>
    <w:rsid w:val="00FA58AD"/>
    <w:rsid w:val="00FB4B0C"/>
    <w:rsid w:val="00FB68E5"/>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pt-BR" TargetMode="External"/><Relationship Id="rId2" Type="http://schemas.openxmlformats.org/officeDocument/2006/relationships/customXml" Target="../customXml/item2.xml"/><Relationship Id="rId16" Type="http://schemas.openxmlformats.org/officeDocument/2006/relationships/hyperlink" Target="https://optumwellbeing.com/newthismonth/pt-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pt-B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pt-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2025-06-20T21:40:00Z</dcterms:created>
  <dcterms:modified xsi:type="dcterms:W3CDTF">2025-07-25T16:27:00Z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