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21DF" w14:textId="77777777" w:rsidR="00C71661" w:rsidRDefault="00C71661">
      <w:pPr>
        <w:spacing w:after="0" w:line="276" w:lineRule="auto"/>
        <w:rPr>
          <w:rFonts w:ascii="Arial" w:eastAsia="Arial" w:hAnsi="Arial" w:cs="Arial"/>
          <w:color w:val="000000"/>
          <w:sz w:val="20"/>
          <w:szCs w:val="20"/>
        </w:rPr>
      </w:pPr>
    </w:p>
    <w:p w14:paraId="731F2D9E" w14:textId="77777777" w:rsidR="00C71661" w:rsidRDefault="00000000">
      <w:pP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Di bawah adalah salinan sosial yang dicadangkan (pilihan imej dilampirkan) untuk membantu anda mempromosikan topik kesihatan dan kesejahteraan bulan ini – Kesedaran dan Pergerakan – di kalangan ahli anda. Jangan ragu untuk berkongsi di platform komunikasi dalaman anda dan melalui akaun </w:t>
      </w:r>
      <w:proofErr w:type="spellStart"/>
      <w:r>
        <w:rPr>
          <w:rFonts w:ascii="Arial" w:eastAsia="Arial" w:hAnsi="Arial" w:cs="Arial"/>
          <w:color w:val="000000"/>
          <w:sz w:val="20"/>
          <w:szCs w:val="20"/>
        </w:rPr>
        <w:t>LinkedIn</w:t>
      </w:r>
      <w:proofErr w:type="spellEnd"/>
      <w:r>
        <w:rPr>
          <w:rFonts w:ascii="Arial" w:eastAsia="Arial" w:hAnsi="Arial" w:cs="Arial"/>
          <w:color w:val="000000"/>
          <w:sz w:val="20"/>
          <w:szCs w:val="20"/>
        </w:rPr>
        <w:t xml:space="preserve"> anda sendiri, mengikut kesesuaian. </w:t>
      </w:r>
    </w:p>
    <w:p w14:paraId="0E25FCCA" w14:textId="77777777" w:rsidR="00C71661" w:rsidRDefault="00C71661">
      <w:pPr>
        <w:spacing w:after="0" w:line="276" w:lineRule="auto"/>
        <w:rPr>
          <w:rFonts w:ascii="Arial" w:eastAsia="Arial" w:hAnsi="Arial" w:cs="Arial"/>
          <w:color w:val="000000"/>
          <w:sz w:val="20"/>
          <w:szCs w:val="20"/>
        </w:rPr>
      </w:pPr>
    </w:p>
    <w:p w14:paraId="625F848F" w14:textId="77777777" w:rsidR="00C71661" w:rsidRDefault="00C71661">
      <w:pPr>
        <w:spacing w:after="0" w:line="276" w:lineRule="auto"/>
        <w:rPr>
          <w:rFonts w:ascii="Arial" w:eastAsia="Arial" w:hAnsi="Arial" w:cs="Arial"/>
          <w:color w:val="000000"/>
          <w:sz w:val="20"/>
          <w:szCs w:val="20"/>
        </w:rPr>
      </w:pPr>
    </w:p>
    <w:p w14:paraId="056D3E1D" w14:textId="77777777" w:rsidR="00C71661"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37A286D4" wp14:editId="01A76916">
            <wp:extent cx="2807208" cy="280720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4009D79A" wp14:editId="089A057B">
            <wp:extent cx="2807208" cy="280720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4AF4A20C" w14:textId="77777777" w:rsidR="00C71661" w:rsidRDefault="00C71661">
      <w:pPr>
        <w:spacing w:after="0" w:line="276" w:lineRule="auto"/>
        <w:rPr>
          <w:rFonts w:ascii="Arial" w:eastAsia="Arial" w:hAnsi="Arial" w:cs="Arial"/>
          <w:color w:val="000000"/>
          <w:sz w:val="20"/>
          <w:szCs w:val="20"/>
        </w:rPr>
      </w:pPr>
    </w:p>
    <w:p w14:paraId="25F97316" w14:textId="77777777" w:rsidR="00C71661" w:rsidRDefault="00C71661">
      <w:pPr>
        <w:spacing w:after="0" w:line="276" w:lineRule="auto"/>
        <w:rPr>
          <w:rFonts w:ascii="Arial" w:eastAsia="Arial" w:hAnsi="Arial" w:cs="Arial"/>
          <w:color w:val="000000"/>
          <w:sz w:val="20"/>
          <w:szCs w:val="20"/>
        </w:rPr>
      </w:pPr>
    </w:p>
    <w:p w14:paraId="6DC0ECD4" w14:textId="77777777" w:rsidR="00C71661" w:rsidRDefault="00000000">
      <w:pPr>
        <w:spacing w:after="0" w:line="276" w:lineRule="auto"/>
        <w:rPr>
          <w:rFonts w:ascii="Arial" w:eastAsia="Arial" w:hAnsi="Arial" w:cs="Arial"/>
          <w:b/>
          <w:sz w:val="20"/>
          <w:szCs w:val="20"/>
        </w:rPr>
      </w:pPr>
      <w:r>
        <w:rPr>
          <w:rFonts w:ascii="Arial" w:eastAsia="Arial" w:hAnsi="Arial" w:cs="Arial"/>
          <w:b/>
          <w:sz w:val="20"/>
          <w:szCs w:val="20"/>
        </w:rPr>
        <w:t>Kesedaran dan Pergerakan</w:t>
      </w:r>
    </w:p>
    <w:p w14:paraId="1D4A790E" w14:textId="77777777" w:rsidR="00C71661" w:rsidRDefault="00C71661">
      <w:pPr>
        <w:spacing w:after="0" w:line="276" w:lineRule="auto"/>
        <w:rPr>
          <w:rFonts w:ascii="Arial" w:eastAsia="Arial" w:hAnsi="Arial" w:cs="Arial"/>
          <w:sz w:val="20"/>
          <w:szCs w:val="20"/>
        </w:rPr>
      </w:pPr>
    </w:p>
    <w:p w14:paraId="4D12C143" w14:textId="77777777" w:rsidR="00C71661"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1</w:t>
      </w:r>
    </w:p>
    <w:p w14:paraId="638D0380" w14:textId="77777777" w:rsidR="00C71661" w:rsidRDefault="00C71661">
      <w:pPr>
        <w:spacing w:after="0" w:line="276" w:lineRule="auto"/>
        <w:rPr>
          <w:rFonts w:ascii="Arial" w:eastAsia="Arial" w:hAnsi="Arial" w:cs="Arial"/>
          <w:sz w:val="20"/>
          <w:szCs w:val="20"/>
        </w:rPr>
      </w:pPr>
    </w:p>
    <w:p w14:paraId="33CC2F60" w14:textId="77777777" w:rsidR="00C71661"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Resolusi Tahun Baru selalunya menumpukan pada peningkatan kesihatan fizikal anda tetapi mari kita ingat kesihatan mental memainkan peranan yang besar dalam perasaan badan kita. Bulan ini, ketahui lebih lanjut tentang sebab kesedaran dan pergerakan sangat penting untuk kesejahteraan anda, dan cara untuk memasukkan kedua-duanya ke dalam hidup anda. Lawati optumeap.com/</w:t>
      </w:r>
      <w:proofErr w:type="spellStart"/>
      <w:r>
        <w:rPr>
          <w:rFonts w:ascii="Arial" w:eastAsia="Arial" w:hAnsi="Arial" w:cs="Arial"/>
          <w:color w:val="000000"/>
          <w:sz w:val="20"/>
          <w:szCs w:val="20"/>
        </w:rPr>
        <w:t>newthismonth</w:t>
      </w:r>
      <w:proofErr w:type="spellEnd"/>
    </w:p>
    <w:p w14:paraId="3B42429A" w14:textId="77777777" w:rsidR="00C71661"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#employeehealth #wellbeing</w:t>
      </w:r>
    </w:p>
    <w:p w14:paraId="7801E7C8" w14:textId="77777777" w:rsidR="00C71661" w:rsidRDefault="00C71661">
      <w:pPr>
        <w:spacing w:after="0" w:line="276" w:lineRule="auto"/>
        <w:rPr>
          <w:rFonts w:ascii="Arial" w:eastAsia="Arial" w:hAnsi="Arial" w:cs="Arial"/>
          <w:sz w:val="20"/>
          <w:szCs w:val="20"/>
        </w:rPr>
      </w:pPr>
    </w:p>
    <w:p w14:paraId="7C25DBB0" w14:textId="77777777" w:rsidR="00C71661"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Pilihan 2</w:t>
      </w:r>
    </w:p>
    <w:p w14:paraId="5369EED7" w14:textId="77777777" w:rsidR="00C71661" w:rsidRDefault="00C71661">
      <w:pPr>
        <w:spacing w:after="0" w:line="276" w:lineRule="auto"/>
        <w:rPr>
          <w:rFonts w:ascii="Arial" w:eastAsia="Arial" w:hAnsi="Arial" w:cs="Arial"/>
          <w:sz w:val="20"/>
          <w:szCs w:val="20"/>
        </w:rPr>
      </w:pPr>
    </w:p>
    <w:p w14:paraId="21FC8A58"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rPr>
        <w:t>Mencari cara terbaik untuk membantu menetapkan Tahun Baru untuk berjaya? Pertimbangkan untuk memberi lebih tumpuan kepada kesihatan dan kesejahteraan anda, bermula dengan sambungan minda-badan. Kit Alat Penglibatan bulan ini menawarkan petua untuk kesedaran dan pergerakan. Ketahui lebih lanjut di sini: Lawati optumeap.com/</w:t>
      </w:r>
      <w:proofErr w:type="spellStart"/>
      <w:r>
        <w:rPr>
          <w:rFonts w:ascii="Arial" w:eastAsia="Arial" w:hAnsi="Arial" w:cs="Arial"/>
          <w:sz w:val="20"/>
          <w:szCs w:val="20"/>
        </w:rPr>
        <w:t>newthismonth</w:t>
      </w:r>
      <w:proofErr w:type="spellEnd"/>
      <w:r>
        <w:rPr>
          <w:rFonts w:ascii="Arial" w:eastAsia="Arial" w:hAnsi="Arial" w:cs="Arial"/>
          <w:sz w:val="20"/>
          <w:szCs w:val="20"/>
        </w:rPr>
        <w:t>.</w:t>
      </w:r>
    </w:p>
    <w:p w14:paraId="70541C72"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65D43062" w14:textId="77777777" w:rsidR="00C71661" w:rsidRDefault="00C71661">
      <w:pPr>
        <w:spacing w:after="0" w:line="276" w:lineRule="auto"/>
        <w:rPr>
          <w:rFonts w:ascii="Arial" w:eastAsia="Arial" w:hAnsi="Arial" w:cs="Arial"/>
          <w:sz w:val="20"/>
          <w:szCs w:val="20"/>
        </w:rPr>
      </w:pPr>
    </w:p>
    <w:p w14:paraId="1850F9E5"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u w:val="single"/>
        </w:rPr>
        <w:t>Pilihan 3</w:t>
      </w:r>
      <w:r>
        <w:rPr>
          <w:rFonts w:ascii="Arial" w:eastAsia="Arial" w:hAnsi="Arial" w:cs="Arial"/>
          <w:sz w:val="20"/>
          <w:szCs w:val="20"/>
        </w:rPr>
        <w:t xml:space="preserve"> – pilihan untuk mempromosikan format baharu dengan ahli anda</w:t>
      </w:r>
    </w:p>
    <w:p w14:paraId="758F74F2" w14:textId="77777777" w:rsidR="00C71661" w:rsidRDefault="00C71661">
      <w:pPr>
        <w:spacing w:after="0" w:line="276" w:lineRule="auto"/>
        <w:rPr>
          <w:rFonts w:ascii="Arial" w:eastAsia="Arial" w:hAnsi="Arial" w:cs="Arial"/>
          <w:sz w:val="20"/>
          <w:szCs w:val="20"/>
        </w:rPr>
      </w:pPr>
    </w:p>
    <w:p w14:paraId="1B864EF1"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rPr>
        <w:t xml:space="preserve">Tahun Baru, cara baharu untuk berhubung dengan pekerja anda! Kit alat penglibatan bulanan baharu kami menawarkan kandungan multimedia yang memperkaya tentang topik dan trend yang berkaitan. </w:t>
      </w:r>
      <w:r>
        <w:rPr>
          <w:rFonts w:ascii="Arial" w:eastAsia="Arial" w:hAnsi="Arial" w:cs="Arial"/>
          <w:sz w:val="20"/>
          <w:szCs w:val="20"/>
        </w:rPr>
        <w:lastRenderedPageBreak/>
        <w:t>Bulan ini menampilkan petua pantas untuk kesedaran dan pergerakan – dan kini disiarkan secara langsung! Lawati optumeap.com/</w:t>
      </w:r>
      <w:proofErr w:type="spellStart"/>
      <w:r>
        <w:rPr>
          <w:rFonts w:ascii="Arial" w:eastAsia="Arial" w:hAnsi="Arial" w:cs="Arial"/>
          <w:sz w:val="20"/>
          <w:szCs w:val="20"/>
        </w:rPr>
        <w:t>newthismonth</w:t>
      </w:r>
      <w:proofErr w:type="spellEnd"/>
    </w:p>
    <w:p w14:paraId="0A8F441A"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3534570A" w14:textId="77777777" w:rsidR="00C71661" w:rsidRDefault="00C71661">
      <w:pPr>
        <w:spacing w:after="0" w:line="276" w:lineRule="auto"/>
        <w:rPr>
          <w:rFonts w:ascii="Arial" w:eastAsia="Arial" w:hAnsi="Arial" w:cs="Arial"/>
          <w:sz w:val="20"/>
          <w:szCs w:val="20"/>
        </w:rPr>
      </w:pPr>
    </w:p>
    <w:p w14:paraId="33FBD9F3" w14:textId="77777777" w:rsidR="00C71661" w:rsidRDefault="00000000">
      <w:pPr>
        <w:spacing w:after="0" w:line="276" w:lineRule="auto"/>
        <w:rPr>
          <w:rFonts w:ascii="Arial" w:eastAsia="Arial" w:hAnsi="Arial" w:cs="Arial"/>
          <w:sz w:val="20"/>
          <w:szCs w:val="20"/>
        </w:rPr>
      </w:pPr>
      <w:r>
        <w:rPr>
          <w:rFonts w:ascii="Arial" w:eastAsia="Arial" w:hAnsi="Arial" w:cs="Arial"/>
          <w:sz w:val="20"/>
          <w:szCs w:val="20"/>
        </w:rPr>
        <w:t>Arahan</w:t>
      </w:r>
    </w:p>
    <w:p w14:paraId="5FE50569" w14:textId="77777777" w:rsidR="00C71661" w:rsidRDefault="00C71661">
      <w:pPr>
        <w:spacing w:after="0" w:line="276" w:lineRule="auto"/>
        <w:rPr>
          <w:rFonts w:ascii="Arial" w:eastAsia="Arial" w:hAnsi="Arial" w:cs="Arial"/>
          <w:sz w:val="20"/>
          <w:szCs w:val="20"/>
        </w:rPr>
      </w:pPr>
    </w:p>
    <w:p w14:paraId="700D6795" w14:textId="77777777" w:rsidR="00C71661" w:rsidRDefault="00000000">
      <w:pPr>
        <w:spacing w:after="0" w:line="276" w:lineRule="auto"/>
        <w:rPr>
          <w:rFonts w:ascii="Arial" w:eastAsia="Arial" w:hAnsi="Arial" w:cs="Arial"/>
          <w:b/>
          <w:sz w:val="20"/>
          <w:szCs w:val="20"/>
        </w:rPr>
      </w:pPr>
      <w:r>
        <w:rPr>
          <w:rFonts w:ascii="Arial" w:eastAsia="Arial" w:hAnsi="Arial" w:cs="Arial"/>
          <w:b/>
          <w:sz w:val="20"/>
          <w:szCs w:val="20"/>
        </w:rPr>
        <w:t xml:space="preserve">Cara </w:t>
      </w:r>
      <w:proofErr w:type="spellStart"/>
      <w:r>
        <w:rPr>
          <w:rFonts w:ascii="Arial" w:eastAsia="Arial" w:hAnsi="Arial" w:cs="Arial"/>
          <w:b/>
          <w:sz w:val="20"/>
          <w:szCs w:val="20"/>
        </w:rPr>
        <w:t>membuat</w:t>
      </w:r>
      <w:proofErr w:type="spellEnd"/>
      <w:r>
        <w:rPr>
          <w:rFonts w:ascii="Arial" w:eastAsia="Arial" w:hAnsi="Arial" w:cs="Arial"/>
          <w:b/>
          <w:sz w:val="20"/>
          <w:szCs w:val="20"/>
        </w:rPr>
        <w:t xml:space="preserve"> siaran di </w:t>
      </w:r>
      <w:proofErr w:type="spellStart"/>
      <w:r>
        <w:rPr>
          <w:rFonts w:ascii="Arial" w:eastAsia="Arial" w:hAnsi="Arial" w:cs="Arial"/>
          <w:b/>
          <w:sz w:val="20"/>
          <w:szCs w:val="20"/>
        </w:rPr>
        <w:t>LinkedIn</w:t>
      </w:r>
      <w:proofErr w:type="spellEnd"/>
      <w:r>
        <w:rPr>
          <w:rFonts w:ascii="Arial" w:eastAsia="Arial" w:hAnsi="Arial" w:cs="Arial"/>
          <w:b/>
          <w:sz w:val="20"/>
          <w:szCs w:val="20"/>
        </w:rPr>
        <w:t>:</w:t>
      </w:r>
    </w:p>
    <w:p w14:paraId="4D4BA22F" w14:textId="77777777" w:rsidR="00C7166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Buka akaun </w:t>
      </w:r>
      <w:proofErr w:type="spellStart"/>
      <w:r>
        <w:rPr>
          <w:rFonts w:ascii="Arial" w:eastAsia="Arial" w:hAnsi="Arial" w:cs="Arial"/>
          <w:color w:val="000000"/>
          <w:sz w:val="20"/>
          <w:szCs w:val="20"/>
        </w:rPr>
        <w:t>LinkedIn</w:t>
      </w:r>
      <w:proofErr w:type="spellEnd"/>
      <w:r>
        <w:rPr>
          <w:rFonts w:ascii="Arial" w:eastAsia="Arial" w:hAnsi="Arial" w:cs="Arial"/>
          <w:color w:val="000000"/>
          <w:sz w:val="20"/>
          <w:szCs w:val="20"/>
        </w:rPr>
        <w:t xml:space="preserve"> anda</w:t>
      </w:r>
    </w:p>
    <w:p w14:paraId="6999C402" w14:textId="77777777" w:rsidR="00C7166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Pilih teks pilihan anda (termasuk pautan) dari atas. Salin + tampal</w:t>
      </w:r>
    </w:p>
    <w:p w14:paraId="4B015FE3" w14:textId="77777777" w:rsidR="00C7166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Pilih imej pilihan anda dan tambahkan pada siaran anda (simpan imej pada pemacu anda, pilih "tambah foto" sebelum langkah 4</w:t>
      </w:r>
    </w:p>
    <w:p w14:paraId="0EC8552B" w14:textId="77777777" w:rsidR="00C7166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Klik "siarkan"</w:t>
      </w:r>
    </w:p>
    <w:p w14:paraId="367813F6" w14:textId="77777777" w:rsidR="00C71661" w:rsidRDefault="00C71661"/>
    <w:sectPr w:rsidR="00C7166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7D8D" w14:textId="77777777" w:rsidR="00712BE9" w:rsidRDefault="00712BE9">
      <w:pPr>
        <w:spacing w:after="0" w:line="240" w:lineRule="auto"/>
      </w:pPr>
      <w:r>
        <w:separator/>
      </w:r>
    </w:p>
  </w:endnote>
  <w:endnote w:type="continuationSeparator" w:id="0">
    <w:p w14:paraId="457323F8" w14:textId="77777777" w:rsidR="00712BE9" w:rsidRDefault="0071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B9C2" w14:textId="77777777" w:rsidR="00712BE9" w:rsidRDefault="00712BE9">
      <w:pPr>
        <w:spacing w:after="0" w:line="240" w:lineRule="auto"/>
      </w:pPr>
      <w:r>
        <w:separator/>
      </w:r>
    </w:p>
  </w:footnote>
  <w:footnote w:type="continuationSeparator" w:id="0">
    <w:p w14:paraId="432278C4" w14:textId="77777777" w:rsidR="00712BE9" w:rsidRDefault="0071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5002" w14:textId="77777777" w:rsidR="00C71661" w:rsidRDefault="00C71661">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08D44D7F" w14:textId="77777777" w:rsidR="00C71661" w:rsidRDefault="00C71661">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96EEB"/>
    <w:multiLevelType w:val="multilevel"/>
    <w:tmpl w:val="D7905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56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61"/>
    <w:rsid w:val="00154DA0"/>
    <w:rsid w:val="00712BE9"/>
    <w:rsid w:val="00C7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6F131"/>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2022-12-13T22:29:00Z</dcterms:modified>
</cp:coreProperties>
</file>