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14FE" w14:textId="77777777" w:rsidR="004D3EFE" w:rsidRDefault="004D3EFE" w:rsidP="00AF3D15">
      <w:p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  <w:rtl/>
        </w:rPr>
      </w:pPr>
    </w:p>
    <w:p w14:paraId="781537E5" w14:textId="48FB4411" w:rsidR="00AF3D15" w:rsidRDefault="00AF3D15" w:rsidP="004D3EFE">
      <w:p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 w:cs="Arial" w:hint="cs"/>
          <w:color w:val="000000" w:themeColor="text1"/>
          <w:sz w:val="20"/>
          <w:szCs w:val="20"/>
          <w:rtl/>
        </w:rPr>
        <w:t>להלן כמה הצעות של עדכונים לפרסום במדיה חברתית (כולל תמונות) שיעזרו לכם לקדם בין המנויים שלכם את נושא החודש בתחום בריאות ורווחה אישית: בריאות הנפש של הנוער, עם דגש על הפרעות אכילה.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color w:val="000000" w:themeColor="text1"/>
          <w:sz w:val="20"/>
          <w:szCs w:val="20"/>
          <w:rtl/>
        </w:rPr>
        <w:t>אנא שתפו בחופשיות בפלטפורמות התקשורת הפנימיות ובחשבונות שלכם ב-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  <w:r>
        <w:rPr>
          <w:rFonts w:ascii="Arial" w:hAnsi="Arial" w:cs="Arial" w:hint="cs"/>
          <w:color w:val="000000" w:themeColor="text1"/>
          <w:sz w:val="20"/>
          <w:szCs w:val="20"/>
          <w:rtl/>
        </w:rPr>
        <w:t>, בהתאם למקובל אצלכם.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10E3E01" w14:textId="5EFA49E2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F15C7C" w14:textId="210D3869" w:rsidR="004D3EFE" w:rsidRDefault="004D3EFE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102C2C4" wp14:editId="11F6C2B5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4B96F3E" wp14:editId="58ED4216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9D5A3" w14:textId="77777777" w:rsidR="004D3EFE" w:rsidRDefault="004D3EFE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bidi/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  <w:rtl/>
        </w:rPr>
      </w:pPr>
      <w:r>
        <w:rPr>
          <w:rFonts w:ascii="Arial" w:hAnsi="Arial" w:cs="Arial" w:hint="cs"/>
          <w:b/>
          <w:bCs/>
          <w:color w:val="000000" w:themeColor="text1"/>
          <w:sz w:val="20"/>
          <w:szCs w:val="20"/>
          <w:rtl/>
        </w:rPr>
        <w:t>בריאות הנפש של בני הנוער: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b/>
          <w:bCs/>
          <w:color w:val="000000" w:themeColor="text1"/>
          <w:sz w:val="20"/>
          <w:szCs w:val="20"/>
          <w:rtl/>
        </w:rPr>
        <w:t>הפרעות אכילה</w:t>
      </w:r>
    </w:p>
    <w:p w14:paraId="5C038E09" w14:textId="6AC8AFDC" w:rsidR="00AF3D15" w:rsidRPr="00EE0767" w:rsidRDefault="00EE6C82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6CE4AF" w14:textId="77777777" w:rsidR="00AF3D15" w:rsidRPr="00EE0767" w:rsidRDefault="00AF3D15" w:rsidP="00AF3D15">
      <w:pPr>
        <w:bidi/>
        <w:spacing w:after="0" w:line="276" w:lineRule="auto"/>
        <w:rPr>
          <w:rFonts w:ascii="Arial" w:hAnsi="Arial" w:cs="Arial"/>
          <w:color w:val="ED7D31" w:themeColor="accent2"/>
          <w:sz w:val="20"/>
          <w:szCs w:val="20"/>
          <w:rtl/>
        </w:rPr>
      </w:pPr>
      <w:r>
        <w:rPr>
          <w:rFonts w:ascii="Arial" w:hAnsi="Arial" w:cs="Arial" w:hint="cs"/>
          <w:color w:val="ED7D31" w:themeColor="accent2"/>
          <w:sz w:val="20"/>
          <w:szCs w:val="20"/>
          <w:rtl/>
        </w:rPr>
        <w:t>אופציות:</w:t>
      </w:r>
    </w:p>
    <w:p w14:paraId="6F861694" w14:textId="06D879CC" w:rsidR="006D1458" w:rsidRPr="006D1458" w:rsidRDefault="00AF3D15" w:rsidP="006D1458">
      <w:pPr>
        <w:shd w:val="clear" w:color="auto" w:fill="FFFFFF"/>
        <w:bidi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 w:hint="cs"/>
          <w:color w:val="000000" w:themeColor="text1"/>
          <w:sz w:val="20"/>
          <w:szCs w:val="20"/>
          <w:rtl/>
        </w:rPr>
        <w:t>הפרעות אכילה נמנות על קבוצת מחלות הנפש הקטלניות ביותר בעולם.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color w:val="000000" w:themeColor="text1"/>
          <w:sz w:val="20"/>
          <w:szCs w:val="20"/>
          <w:rtl/>
        </w:rPr>
        <w:t>למדו להכיר את הסימנים והתסמינים כדי שתוכלו להיות מוכנים יותר לעזור אם אחד הילדים בהם אתם מטפלים מתמודד או מתמודדת עם הפרעה כזו.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color w:val="000000"/>
          <w:sz w:val="20"/>
          <w:szCs w:val="20"/>
          <w:rtl/>
        </w:rPr>
        <w:t xml:space="preserve">בקרו באתר </w:t>
      </w:r>
      <w:r>
        <w:rPr>
          <w:rFonts w:ascii="Arial" w:hAnsi="Arial" w:cs="Arial"/>
          <w:color w:val="000000"/>
          <w:sz w:val="20"/>
          <w:szCs w:val="20"/>
        </w:rPr>
        <w:t>optumeap.com/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newthismonth</w:t>
      </w:r>
      <w:proofErr w:type="spellEnd"/>
    </w:p>
    <w:p w14:paraId="5F8DD940" w14:textId="0D22AF10" w:rsidR="00AF3D15" w:rsidRPr="00AA5E2A" w:rsidRDefault="006D1458" w:rsidP="00AF6CD0">
      <w:pPr>
        <w:pStyle w:val="ListParagraph"/>
        <w:numPr>
          <w:ilvl w:val="0"/>
          <w:numId w:val="2"/>
        </w:numPr>
        <w:bidi/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77777777" w:rsidR="00AF6CD0" w:rsidRDefault="00AF3D15" w:rsidP="00AF6CD0">
      <w:pPr>
        <w:shd w:val="clear" w:color="auto" w:fill="FFFFFF"/>
        <w:bidi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מחלות נפש נוגעות בכ-14% מהמתבגרים בעולם - והפרעות אכילה הן בין הקטלניות ביותר מכולן</w:t>
      </w:r>
      <w:r>
        <w:rPr>
          <w:rFonts w:hint="cs"/>
          <w:rtl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cs"/>
          <w:sz w:val="20"/>
          <w:szCs w:val="20"/>
          <w:rtl/>
        </w:rPr>
        <w:t>למדו להכיר את הסימנים והתסמינים וכיצד לעזור לילד או ילדה המתמודדים עם הפרעה כזו.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cs"/>
          <w:color w:val="000000"/>
          <w:sz w:val="20"/>
          <w:szCs w:val="20"/>
          <w:rtl/>
        </w:rPr>
        <w:t xml:space="preserve">בקרו באתר </w:t>
      </w:r>
      <w:r>
        <w:rPr>
          <w:rFonts w:ascii="Arial" w:hAnsi="Arial" w:cs="Arial"/>
          <w:color w:val="000000"/>
          <w:sz w:val="20"/>
          <w:szCs w:val="20"/>
        </w:rPr>
        <w:t>optumeap.com/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newthismonth</w:t>
      </w:r>
      <w:proofErr w:type="spellEnd"/>
    </w:p>
    <w:p w14:paraId="02E90A91" w14:textId="77777777" w:rsidR="006D1458" w:rsidRPr="00AA5E2A" w:rsidRDefault="006D1458" w:rsidP="006D1458">
      <w:pPr>
        <w:pStyle w:val="ListParagraph"/>
        <w:numPr>
          <w:ilvl w:val="0"/>
          <w:numId w:val="2"/>
        </w:numPr>
        <w:bidi/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7777777" w:rsidR="00AF6CD0" w:rsidRDefault="00AF3D15" w:rsidP="00AF6CD0">
      <w:pPr>
        <w:shd w:val="clear" w:color="auto" w:fill="FFFFFF"/>
        <w:bidi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 w:themeColor="text1"/>
          <w:sz w:val="20"/>
          <w:szCs w:val="20"/>
          <w:rtl/>
        </w:rPr>
        <w:t>האם אתם חוששים כי אחד מהילדים שאתם מטפלים בהם מתמודד או מתמודדת עם הפרעת אכילה?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color w:val="000000" w:themeColor="text1"/>
          <w:sz w:val="20"/>
          <w:szCs w:val="20"/>
          <w:rtl/>
        </w:rPr>
        <w:t>למדו להכיר את הסימנים והתסמינים ואיך לדעת מתי צריך לבקש עזרה.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cs"/>
          <w:color w:val="000000"/>
          <w:sz w:val="20"/>
          <w:szCs w:val="20"/>
          <w:rtl/>
        </w:rPr>
        <w:t xml:space="preserve">בקרו באתר </w:t>
      </w:r>
      <w:r>
        <w:rPr>
          <w:rFonts w:ascii="Arial" w:hAnsi="Arial" w:cs="Arial"/>
          <w:color w:val="000000"/>
          <w:sz w:val="20"/>
          <w:szCs w:val="20"/>
        </w:rPr>
        <w:t>optumeap.com/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newthismonth</w:t>
      </w:r>
      <w:proofErr w:type="spellEnd"/>
    </w:p>
    <w:p w14:paraId="10B726E0" w14:textId="77777777" w:rsidR="006D1458" w:rsidRPr="00AA5E2A" w:rsidRDefault="00AF3D15" w:rsidP="006D1458">
      <w:pPr>
        <w:pStyle w:val="ListParagraph"/>
        <w:numPr>
          <w:ilvl w:val="0"/>
          <w:numId w:val="2"/>
        </w:numPr>
        <w:bidi/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 w:cs="Arial"/>
          <w:color w:val="C00000"/>
          <w:sz w:val="20"/>
          <w:szCs w:val="20"/>
        </w:rPr>
        <w:t xml:space="preserve"> </w:t>
      </w:r>
      <w:r w:rsidR="006D1458">
        <w:rPr>
          <w:rFonts w:ascii="Arial" w:hAnsi="Arial"/>
          <w:color w:val="000000" w:themeColor="text1"/>
          <w:sz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bidi/>
        <w:spacing w:after="0" w:line="276" w:lineRule="auto"/>
        <w:rPr>
          <w:rFonts w:ascii="Arial" w:hAnsi="Arial" w:cs="Arial"/>
          <w:color w:val="ED7D31" w:themeColor="accent2"/>
          <w:sz w:val="20"/>
          <w:szCs w:val="20"/>
          <w:rtl/>
        </w:rPr>
      </w:pPr>
      <w:r>
        <w:rPr>
          <w:rFonts w:ascii="Arial" w:hAnsi="Arial" w:cs="Arial" w:hint="cs"/>
          <w:color w:val="ED7D31" w:themeColor="accent2"/>
          <w:sz w:val="20"/>
          <w:szCs w:val="20"/>
          <w:rtl/>
        </w:rPr>
        <w:t>הנחיות פרסום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bidi/>
        <w:spacing w:after="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כיצד לפרסם ב-</w:t>
      </w:r>
      <w:r>
        <w:rPr>
          <w:rFonts w:ascii="Arial" w:hAnsi="Arial" w:cs="Arial"/>
          <w:b/>
          <w:bCs/>
          <w:sz w:val="20"/>
          <w:szCs w:val="20"/>
        </w:rPr>
        <w:t>LinkedIn</w:t>
      </w:r>
      <w:r>
        <w:rPr>
          <w:rFonts w:ascii="Arial" w:hAnsi="Arial" w:cs="Arial" w:hint="cs"/>
          <w:b/>
          <w:bCs/>
          <w:sz w:val="20"/>
          <w:szCs w:val="20"/>
          <w:rtl/>
        </w:rPr>
        <w:t>: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 w:cs="Arial" w:hint="cs"/>
          <w:color w:val="000000" w:themeColor="text1"/>
          <w:sz w:val="20"/>
          <w:szCs w:val="20"/>
          <w:rtl/>
        </w:rPr>
        <w:t xml:space="preserve">פתחו את חשבון 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 w:cs="Arial" w:hint="cs"/>
          <w:color w:val="000000" w:themeColor="text1"/>
          <w:sz w:val="20"/>
          <w:szCs w:val="20"/>
          <w:rtl/>
        </w:rPr>
        <w:t>בחרו את המלל הרצוי (כולל הקישור) מתוך האפשרויות שלמעלה.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color w:val="000000" w:themeColor="text1"/>
          <w:sz w:val="20"/>
          <w:szCs w:val="20"/>
          <w:rtl/>
        </w:rPr>
        <w:t>העתיקו ואז הדביקו</w:t>
      </w:r>
    </w:p>
    <w:p w14:paraId="57E2E7A2" w14:textId="2ED5ACC9" w:rsidR="00AF3D15" w:rsidRPr="00EE0767" w:rsidRDefault="00AF3D15" w:rsidP="00AF3D15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 w:cs="Arial" w:hint="cs"/>
          <w:color w:val="000000" w:themeColor="text1"/>
          <w:sz w:val="20"/>
          <w:szCs w:val="20"/>
          <w:rtl/>
        </w:rPr>
        <w:t>בחרו את התמונה המועדפת והוסיפו אותה לפוסט שלכם (שמרו את התמונה לכונן האישי, בחרו ״</w:t>
      </w:r>
      <w:r>
        <w:rPr>
          <w:rFonts w:ascii="Arial" w:hAnsi="Arial" w:cs="Arial"/>
          <w:color w:val="000000" w:themeColor="text1"/>
          <w:sz w:val="20"/>
          <w:szCs w:val="20"/>
        </w:rPr>
        <w:t>add photo</w:t>
      </w:r>
      <w:r>
        <w:rPr>
          <w:rFonts w:ascii="Arial" w:hAnsi="Arial" w:cs="Arial" w:hint="cs"/>
          <w:color w:val="000000" w:themeColor="text1"/>
          <w:sz w:val="20"/>
          <w:szCs w:val="20"/>
          <w:rtl/>
        </w:rPr>
        <w:t>״) לפני ביצוע שלב 4</w:t>
      </w:r>
      <w:r w:rsidR="006D1458">
        <w:rPr>
          <w:rFonts w:ascii="Arial" w:hAnsi="Arial" w:cs="Arial" w:hint="cs"/>
          <w:color w:val="000000" w:themeColor="text1"/>
          <w:sz w:val="20"/>
          <w:szCs w:val="20"/>
          <w:rtl/>
        </w:rPr>
        <w:t>)</w:t>
      </w:r>
    </w:p>
    <w:p w14:paraId="36DD0ACB" w14:textId="77777777" w:rsidR="00AF3D15" w:rsidRPr="00EE0767" w:rsidRDefault="00AF3D15" w:rsidP="00AF3D15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 w:cs="Arial" w:hint="cs"/>
          <w:color w:val="000000" w:themeColor="text1"/>
          <w:sz w:val="20"/>
          <w:szCs w:val="20"/>
          <w:rtl/>
        </w:rPr>
        <w:t>לחצו על פרסום - ״</w:t>
      </w:r>
      <w:r>
        <w:rPr>
          <w:rFonts w:ascii="Arial" w:hAnsi="Arial" w:cs="Arial"/>
          <w:color w:val="000000" w:themeColor="text1"/>
          <w:sz w:val="20"/>
          <w:szCs w:val="20"/>
        </w:rPr>
        <w:t>post</w:t>
      </w:r>
      <w:r>
        <w:rPr>
          <w:rFonts w:ascii="Arial" w:hAnsi="Arial" w:cs="Arial" w:hint="cs"/>
          <w:color w:val="000000" w:themeColor="text1"/>
          <w:sz w:val="20"/>
          <w:szCs w:val="20"/>
          <w:rtl/>
        </w:rPr>
        <w:t>״</w:t>
      </w:r>
    </w:p>
    <w:p w14:paraId="6C362528" w14:textId="77777777" w:rsidR="00890643" w:rsidRDefault="00890643"/>
    <w:sectPr w:rsidR="0089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CE5AFCBA"/>
    <w:lvl w:ilvl="0" w:tplc="3936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4D3EFE"/>
    <w:rsid w:val="005B2F89"/>
    <w:rsid w:val="006D1458"/>
    <w:rsid w:val="00890643"/>
    <w:rsid w:val="009A246D"/>
    <w:rsid w:val="00AE7924"/>
    <w:rsid w:val="00AF3D15"/>
    <w:rsid w:val="00AF6CD0"/>
    <w:rsid w:val="00B41AEB"/>
    <w:rsid w:val="00BF7C84"/>
    <w:rsid w:val="00EC0BD8"/>
    <w:rsid w:val="00E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9</cp:revision>
  <dcterms:created xsi:type="dcterms:W3CDTF">2022-12-08T21:20:00Z</dcterms:created>
  <dcterms:modified xsi:type="dcterms:W3CDTF">2023-01-19T16:23:00Z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