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zh-CN"/>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A5DF7"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81737"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zh-CN"/>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zh-CN"/>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0FB3"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Default="00827030" w:rsidP="003D35D7">
                            <w:pPr>
                              <w:spacing w:line="863" w:lineRule="exact"/>
                              <w:rPr>
                                <w:b/>
                                <w:color w:val="002677"/>
                                <w:sz w:val="36"/>
                                <w:szCs w:val="36"/>
                              </w:rPr>
                            </w:pPr>
                            <w:r>
                              <w:rPr>
                                <w:b/>
                                <w:bCs/>
                                <w:color w:val="002677"/>
                                <w:sz w:val="36"/>
                                <w:szCs w:val="36"/>
                                <w:lang w:eastAsia="zh-CN"/>
                              </w:rPr>
                              <w:t>会员培训：</w:t>
                            </w:r>
                          </w:p>
                          <w:p w14:paraId="3A12A25E" w14:textId="70816506" w:rsidR="00E94FD2" w:rsidRPr="0063681A" w:rsidRDefault="0063681A" w:rsidP="003D35D7">
                            <w:pPr>
                              <w:spacing w:line="863" w:lineRule="exact"/>
                              <w:rPr>
                                <w:b/>
                                <w:sz w:val="56"/>
                                <w:szCs w:val="56"/>
                              </w:rPr>
                            </w:pPr>
                            <w:r>
                              <w:rPr>
                                <w:b/>
                                <w:bCs/>
                                <w:color w:val="002677"/>
                                <w:sz w:val="56"/>
                                <w:szCs w:val="56"/>
                                <w:lang w:eastAsia="zh-CN"/>
                              </w:rPr>
                              <w:t>自杀行为预防</w:t>
                            </w:r>
                            <w:r>
                              <w:rPr>
                                <w:color w:val="002677"/>
                                <w:sz w:val="56"/>
                                <w:szCs w:val="56"/>
                                <w:lang w:eastAsia="zh-CN"/>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Default="00827030" w:rsidP="003D35D7">
                      <w:pPr>
                        <w:spacing w:line="863" w:lineRule="exact"/>
                        <w:rPr>
                          <w:b/>
                          <w:color w:val="002677"/>
                          <w:sz w:val="36"/>
                          <w:szCs w:val="36"/>
                        </w:rPr>
                      </w:pPr>
                      <w:r>
                        <w:rPr>
                          <w:b/>
                          <w:bCs/>
                          <w:color w:val="002677"/>
                          <w:sz w:val="36"/>
                          <w:szCs w:val="36"/>
                          <w:lang w:eastAsia="zh-CN"/>
                        </w:rPr>
                        <w:t>会员培训：</w:t>
                      </w:r>
                    </w:p>
                    <w:p w14:paraId="3A12A25E" w14:textId="70816506" w:rsidR="00E94FD2" w:rsidRPr="0063681A" w:rsidRDefault="0063681A" w:rsidP="003D35D7">
                      <w:pPr>
                        <w:spacing w:line="863" w:lineRule="exact"/>
                        <w:rPr>
                          <w:b/>
                          <w:sz w:val="56"/>
                          <w:szCs w:val="56"/>
                        </w:rPr>
                      </w:pPr>
                      <w:r>
                        <w:rPr>
                          <w:b/>
                          <w:bCs/>
                          <w:color w:val="002677"/>
                          <w:sz w:val="56"/>
                          <w:szCs w:val="56"/>
                          <w:lang w:eastAsia="zh-CN"/>
                        </w:rPr>
                        <w:t>自杀行为预防</w:t>
                      </w:r>
                      <w:r>
                        <w:rPr>
                          <w:color w:val="002677"/>
                          <w:sz w:val="56"/>
                          <w:szCs w:val="56"/>
                          <w:lang w:eastAsia="zh-CN"/>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rPr>
          <w:b/>
          <w:color w:val="002677"/>
          <w:sz w:val="34"/>
          <w:szCs w:val="22"/>
        </w:rPr>
      </w:pPr>
      <w:r>
        <w:rPr>
          <w:b/>
          <w:bCs/>
          <w:color w:val="002677"/>
          <w:sz w:val="34"/>
          <w:szCs w:val="22"/>
          <w:lang w:eastAsia="zh-CN"/>
        </w:rPr>
        <w:t>九月特色培训</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spacing w:before="0" w:beforeAutospacing="0" w:after="0" w:afterAutospacing="0"/>
        <w:rPr>
          <w:sz w:val="22"/>
          <w:szCs w:val="22"/>
        </w:rPr>
      </w:pPr>
      <w:r>
        <w:rPr>
          <w:rFonts w:ascii="Arial" w:hAnsi="Arial"/>
          <w:b/>
          <w:bCs/>
          <w:sz w:val="22"/>
          <w:szCs w:val="22"/>
          <w:lang w:eastAsia="zh-CN"/>
        </w:rPr>
        <w:t>自杀行为预防</w:t>
      </w:r>
      <w:r>
        <w:rPr>
          <w:sz w:val="22"/>
          <w:szCs w:val="22"/>
          <w:lang w:eastAsia="zh-CN"/>
        </w:rPr>
        <w:t xml:space="preserve"> </w:t>
      </w:r>
    </w:p>
    <w:p w14:paraId="57F210F0" w14:textId="3BDF1A70" w:rsidR="00291823" w:rsidRPr="00291823" w:rsidRDefault="00291823" w:rsidP="0029182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lang w:eastAsia="zh-CN"/>
        </w:rPr>
        <w:t>根据世界卫生组织的最新估计，自杀仍是全球主要死因之一，因此我们必须认真对待自杀行为预防这一问题。此培训计划能提高人们对自杀风险因素的认识，并进一步了解在认为某人有自杀风险时可以采取的干预措施。</w:t>
      </w:r>
    </w:p>
    <w:p w14:paraId="7C80A3B8" w14:textId="77777777" w:rsidR="00291823" w:rsidRPr="00291823" w:rsidRDefault="00291823" w:rsidP="00291823">
      <w:pPr>
        <w:widowControl/>
        <w:autoSpaceDE/>
        <w:autoSpaceDN/>
        <w:rPr>
          <w:rFonts w:eastAsia="Times New Roman"/>
        </w:rPr>
      </w:pPr>
      <w:r>
        <w:rPr>
          <w:rFonts w:eastAsia="Times New Roman"/>
          <w:lang w:eastAsia="zh-CN"/>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eastAsia="zh-CN"/>
        </w:rPr>
        <w:t>参与者将：</w:t>
      </w:r>
    </w:p>
    <w:p w14:paraId="56D50A95"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zh-CN"/>
        </w:rPr>
        <w:t>提高对自杀行为预警迹象的认识</w:t>
      </w:r>
    </w:p>
    <w:p w14:paraId="4603DFD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zh-CN"/>
        </w:rPr>
        <w:t>为自己和他人识别可用资源</w:t>
      </w:r>
    </w:p>
    <w:p w14:paraId="1DAF935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zh-CN"/>
        </w:rPr>
        <w:t>识别有关自杀的事实并打破迷思</w:t>
      </w:r>
    </w:p>
    <w:p w14:paraId="73B49F69"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zh-CN"/>
        </w:rPr>
        <w:t>提高对自杀行为如何影响女同性恋者、男同性恋者、双性恋者、跨性别者 (LGBT) 群体的认识</w:t>
      </w:r>
    </w:p>
    <w:p w14:paraId="7354766D"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zh-CN"/>
        </w:rPr>
        <w:t>讨论抑郁、焦虑以及药物和酒精滥用对自杀风险的影响</w:t>
      </w:r>
    </w:p>
    <w:p w14:paraId="0A503A66"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eastAsia="zh-CN"/>
        </w:rPr>
        <w:t>讨论如何使用 QPR 模型（问题、说服、参考）对有自杀倾向的人进行干预</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ind w:right="600"/>
        <w:jc w:val="center"/>
        <w:rPr>
          <w:sz w:val="20"/>
        </w:rPr>
      </w:pPr>
      <w:r>
        <w:rPr>
          <w:szCs w:val="22"/>
          <w:lang w:eastAsia="zh-CN"/>
        </w:rPr>
        <w:t>注册参加 1 小时的直播培训课程，或在方便时使用按需点播功能观看培训视频。培训语言为英语，全球各地均可观看。</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466541" w14:paraId="37C0D7FB" w14:textId="3377453C" w:rsidTr="00367188">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zh-CN"/>
              </w:rPr>
              <w:t>录制课程</w:t>
            </w:r>
          </w:p>
          <w:p w14:paraId="36AD01BC" w14:textId="1DCC1659" w:rsidR="00E659DD" w:rsidRPr="003E7D03" w:rsidRDefault="00E659DD" w:rsidP="00466541">
            <w:pPr>
              <w:spacing w:before="95"/>
              <w:jc w:val="center"/>
              <w:rPr>
                <w:color w:val="10253F"/>
                <w:sz w:val="20"/>
                <w:szCs w:val="20"/>
              </w:rPr>
            </w:pPr>
            <w:r>
              <w:rPr>
                <w:color w:val="10253F"/>
                <w:sz w:val="20"/>
                <w:szCs w:val="20"/>
                <w:lang w:eastAsia="zh-CN"/>
              </w:rPr>
              <w:t>按需点播</w:t>
            </w:r>
          </w:p>
          <w:p w14:paraId="39821871" w14:textId="22EC5DA1" w:rsidR="00E659DD" w:rsidRPr="003E7D03" w:rsidRDefault="00E659DD" w:rsidP="00466541">
            <w:pPr>
              <w:spacing w:before="95"/>
              <w:jc w:val="center"/>
              <w:rPr>
                <w:color w:val="10253F"/>
                <w:sz w:val="20"/>
                <w:szCs w:val="20"/>
              </w:rPr>
            </w:pPr>
            <w:r>
              <w:rPr>
                <w:color w:val="10253F"/>
                <w:sz w:val="20"/>
                <w:szCs w:val="20"/>
                <w:lang w:eastAsia="zh-CN"/>
              </w:rPr>
              <w:t>（无问答环节）</w:t>
            </w:r>
          </w:p>
          <w:p w14:paraId="1E66A1EF" w14:textId="625F099D" w:rsidR="00E659DD" w:rsidRPr="003E7D03" w:rsidRDefault="00E659DD" w:rsidP="00466541">
            <w:pPr>
              <w:spacing w:before="95"/>
              <w:jc w:val="center"/>
              <w:rPr>
                <w:b/>
                <w:sz w:val="28"/>
                <w:szCs w:val="18"/>
              </w:rPr>
            </w:pPr>
          </w:p>
          <w:p w14:paraId="42E72E22" w14:textId="2E15B05D" w:rsidR="008406BB" w:rsidRDefault="002B2FDB" w:rsidP="00466541">
            <w:pPr>
              <w:spacing w:before="95"/>
              <w:jc w:val="center"/>
              <w:rPr>
                <w:b/>
                <w:bCs/>
                <w:sz w:val="28"/>
                <w:szCs w:val="28"/>
              </w:rPr>
            </w:pPr>
            <w:hyperlink r:id="rId11" w:history="1">
              <w:r w:rsidR="00F926EB">
                <w:rPr>
                  <w:rStyle w:val="Hyperlink"/>
                  <w:b/>
                  <w:bCs/>
                  <w:sz w:val="28"/>
                  <w:szCs w:val="28"/>
                  <w:lang w:eastAsia="zh-CN"/>
                </w:rPr>
                <w:t>点击此处观看</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zh-CN"/>
              </w:rPr>
              <w:t>日程繁忙？</w:t>
            </w:r>
          </w:p>
          <w:p w14:paraId="06167B9B" w14:textId="6E6BEB5F" w:rsidR="00E659DD" w:rsidRPr="003E7D03" w:rsidRDefault="00E659DD" w:rsidP="00466541">
            <w:pPr>
              <w:spacing w:before="95"/>
              <w:jc w:val="center"/>
              <w:rPr>
                <w:b/>
                <w:sz w:val="28"/>
                <w:szCs w:val="18"/>
              </w:rPr>
            </w:pPr>
            <w:r>
              <w:rPr>
                <w:b/>
                <w:bCs/>
                <w:color w:val="000000" w:themeColor="text1"/>
                <w:sz w:val="28"/>
                <w:szCs w:val="18"/>
                <w:lang w:eastAsia="zh-CN"/>
              </w:rPr>
              <w:t>点击</w:t>
            </w:r>
            <w:hyperlink r:id="rId12" w:history="1">
              <w:r>
                <w:rPr>
                  <w:rStyle w:val="Hyperlink"/>
                  <w:b/>
                  <w:bCs/>
                  <w:sz w:val="28"/>
                  <w:szCs w:val="28"/>
                  <w:lang w:eastAsia="zh-CN"/>
                </w:rPr>
                <w:t>此处</w:t>
              </w:r>
              <w:r>
                <w:rPr>
                  <w:b/>
                  <w:bCs/>
                  <w:lang w:eastAsia="zh-CN"/>
                </w:rPr>
                <w:t>观看 10 分钟重点总结</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145B049F" w:rsidR="00E659DD" w:rsidRPr="00E05563" w:rsidRDefault="00E659DD" w:rsidP="00466541">
            <w:pPr>
              <w:spacing w:before="95"/>
              <w:jc w:val="center"/>
              <w:rPr>
                <w:b/>
                <w:sz w:val="28"/>
                <w:szCs w:val="18"/>
              </w:rPr>
            </w:pPr>
            <w:r>
              <w:rPr>
                <w:b/>
                <w:bCs/>
                <w:sz w:val="28"/>
                <w:szCs w:val="18"/>
                <w:lang w:eastAsia="zh-CN"/>
              </w:rPr>
              <w:t>9 月 11 日</w:t>
            </w:r>
          </w:p>
          <w:p w14:paraId="07F1C647" w14:textId="0C96532A" w:rsidR="00E659DD" w:rsidRPr="003E7D03" w:rsidRDefault="00E659DD" w:rsidP="00466541">
            <w:pPr>
              <w:spacing w:before="95"/>
              <w:jc w:val="center"/>
              <w:rPr>
                <w:color w:val="10253F"/>
                <w:sz w:val="20"/>
                <w:szCs w:val="20"/>
              </w:rPr>
            </w:pPr>
            <w:r>
              <w:rPr>
                <w:color w:val="10253F"/>
                <w:sz w:val="20"/>
                <w:szCs w:val="20"/>
                <w:lang w:eastAsia="zh-CN"/>
              </w:rPr>
              <w:t>07:00-08:00（英国夏令时）</w:t>
            </w:r>
          </w:p>
          <w:p w14:paraId="28F4B4C1" w14:textId="1ECFC24E" w:rsidR="00E659DD" w:rsidRPr="003E7D03" w:rsidRDefault="00E659DD" w:rsidP="00466541">
            <w:pPr>
              <w:spacing w:before="95"/>
              <w:jc w:val="center"/>
              <w:rPr>
                <w:color w:val="10253F"/>
                <w:sz w:val="20"/>
                <w:szCs w:val="20"/>
              </w:rPr>
            </w:pPr>
            <w:r>
              <w:rPr>
                <w:color w:val="10253F"/>
                <w:sz w:val="20"/>
                <w:szCs w:val="20"/>
                <w:lang w:eastAsia="zh-CN"/>
              </w:rPr>
              <w:t>（有问答环节）</w:t>
            </w:r>
          </w:p>
          <w:p w14:paraId="0F9E6105" w14:textId="77777777" w:rsidR="00E659DD" w:rsidRPr="003E7D03" w:rsidRDefault="00E659DD" w:rsidP="00466541">
            <w:pPr>
              <w:spacing w:before="95"/>
              <w:jc w:val="center"/>
              <w:rPr>
                <w:b/>
                <w:sz w:val="28"/>
                <w:szCs w:val="18"/>
              </w:rPr>
            </w:pPr>
          </w:p>
          <w:p w14:paraId="7DA6D680" w14:textId="429E77B2" w:rsidR="00E659DD" w:rsidRPr="003E7D03" w:rsidRDefault="002B2FDB" w:rsidP="00466541">
            <w:pPr>
              <w:spacing w:before="95"/>
              <w:jc w:val="center"/>
              <w:rPr>
                <w:b/>
                <w:sz w:val="28"/>
                <w:szCs w:val="18"/>
              </w:rPr>
            </w:pPr>
            <w:hyperlink r:id="rId13" w:history="1">
              <w:r w:rsidR="00F926EB">
                <w:rPr>
                  <w:rStyle w:val="Hyperlink"/>
                  <w:b/>
                  <w:bCs/>
                  <w:sz w:val="28"/>
                  <w:szCs w:val="18"/>
                  <w:lang w:eastAsia="zh-CN"/>
                </w:rPr>
                <w:t>立即注册</w:t>
              </w:r>
            </w:hyperlink>
          </w:p>
        </w:tc>
        <w:tc>
          <w:tcPr>
            <w:tcW w:w="2221" w:type="dxa"/>
            <w:shd w:val="clear" w:color="auto" w:fill="FBF9F4"/>
          </w:tcPr>
          <w:p w14:paraId="5E742108" w14:textId="17CD062C" w:rsidR="00E659DD" w:rsidRPr="0066426F" w:rsidRDefault="00E659DD" w:rsidP="00AF2BA3">
            <w:pPr>
              <w:spacing w:before="95"/>
              <w:jc w:val="center"/>
              <w:rPr>
                <w:b/>
                <w:sz w:val="28"/>
                <w:szCs w:val="18"/>
              </w:rPr>
            </w:pPr>
            <w:r>
              <w:rPr>
                <w:b/>
                <w:bCs/>
                <w:sz w:val="28"/>
                <w:szCs w:val="18"/>
                <w:lang w:eastAsia="zh-CN"/>
              </w:rPr>
              <w:t>9 月 11 日</w:t>
            </w:r>
          </w:p>
          <w:p w14:paraId="7065DE9B" w14:textId="79958B95"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CN"/>
              </w:rPr>
              <w:t>19:00-20:00（英国夏令时）</w:t>
            </w:r>
          </w:p>
          <w:p w14:paraId="720960DD" w14:textId="77777777" w:rsidR="00E659DD" w:rsidRPr="003E7D03" w:rsidRDefault="00E659DD" w:rsidP="00A5499F">
            <w:pPr>
              <w:spacing w:before="95"/>
              <w:jc w:val="center"/>
              <w:rPr>
                <w:color w:val="10253F"/>
                <w:sz w:val="20"/>
                <w:szCs w:val="20"/>
              </w:rPr>
            </w:pPr>
            <w:r>
              <w:rPr>
                <w:color w:val="10253F"/>
                <w:sz w:val="20"/>
                <w:szCs w:val="20"/>
                <w:lang w:eastAsia="zh-CN"/>
              </w:rPr>
              <w:t>（有问答环节）</w:t>
            </w:r>
          </w:p>
          <w:p w14:paraId="2EF0B467" w14:textId="77777777" w:rsidR="00E659DD" w:rsidRPr="003E7D03" w:rsidRDefault="00E659DD" w:rsidP="00466541">
            <w:pPr>
              <w:spacing w:before="95"/>
              <w:jc w:val="center"/>
              <w:rPr>
                <w:b/>
                <w:sz w:val="28"/>
                <w:szCs w:val="18"/>
                <w:shd w:val="clear" w:color="auto" w:fill="FFFFFF"/>
              </w:rPr>
            </w:pPr>
          </w:p>
          <w:p w14:paraId="047FD6C1" w14:textId="4436A32F" w:rsidR="00E659DD" w:rsidRPr="003E7D03" w:rsidRDefault="002B2FDB" w:rsidP="00466541">
            <w:pPr>
              <w:spacing w:before="95"/>
              <w:jc w:val="center"/>
              <w:rPr>
                <w:b/>
                <w:sz w:val="28"/>
                <w:szCs w:val="18"/>
              </w:rPr>
            </w:pPr>
            <w:hyperlink r:id="rId14" w:history="1">
              <w:r w:rsidR="00F926EB">
                <w:rPr>
                  <w:rStyle w:val="Hyperlink"/>
                  <w:b/>
                  <w:bCs/>
                  <w:sz w:val="28"/>
                  <w:szCs w:val="18"/>
                  <w:lang w:eastAsia="zh-CN"/>
                </w:rPr>
                <w:t>立即注册</w:t>
              </w:r>
            </w:hyperlink>
          </w:p>
        </w:tc>
        <w:tc>
          <w:tcPr>
            <w:tcW w:w="2221" w:type="dxa"/>
            <w:shd w:val="clear" w:color="auto" w:fill="FBF9F4"/>
          </w:tcPr>
          <w:p w14:paraId="28241B35" w14:textId="78CFC122" w:rsidR="00E659DD" w:rsidRPr="0066426F" w:rsidRDefault="00B07641" w:rsidP="00AF2BA3">
            <w:pPr>
              <w:spacing w:before="95"/>
              <w:jc w:val="center"/>
              <w:rPr>
                <w:b/>
                <w:sz w:val="28"/>
                <w:szCs w:val="18"/>
              </w:rPr>
            </w:pPr>
            <w:r>
              <w:rPr>
                <w:b/>
                <w:bCs/>
                <w:sz w:val="28"/>
                <w:szCs w:val="18"/>
                <w:lang w:eastAsia="zh-CN"/>
              </w:rPr>
              <w:t>9 月 13 日</w:t>
            </w:r>
          </w:p>
          <w:p w14:paraId="295026FD" w14:textId="69B8E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CN"/>
              </w:rPr>
              <w:t>17:00-18:00（英国夏令时）</w:t>
            </w:r>
          </w:p>
          <w:p w14:paraId="5C5B71C9" w14:textId="77777777" w:rsidR="00E659DD" w:rsidRPr="003E7D03" w:rsidRDefault="00E659DD" w:rsidP="00A5499F">
            <w:pPr>
              <w:spacing w:before="95"/>
              <w:jc w:val="center"/>
              <w:rPr>
                <w:color w:val="10253F"/>
                <w:sz w:val="20"/>
                <w:szCs w:val="20"/>
              </w:rPr>
            </w:pPr>
            <w:r>
              <w:rPr>
                <w:color w:val="10253F"/>
                <w:sz w:val="20"/>
                <w:szCs w:val="20"/>
                <w:lang w:eastAsia="zh-CN"/>
              </w:rPr>
              <w:t>（有问答环节）</w:t>
            </w:r>
          </w:p>
          <w:p w14:paraId="7AC4E437" w14:textId="77777777" w:rsidR="00E659DD" w:rsidRPr="003E7D03" w:rsidRDefault="00E659DD" w:rsidP="00466541">
            <w:pPr>
              <w:spacing w:before="95"/>
              <w:jc w:val="center"/>
              <w:rPr>
                <w:b/>
                <w:sz w:val="28"/>
                <w:szCs w:val="18"/>
                <w:shd w:val="clear" w:color="auto" w:fill="FFFFFF"/>
              </w:rPr>
            </w:pPr>
          </w:p>
          <w:p w14:paraId="375E4D1B" w14:textId="6381CAB7" w:rsidR="00E659DD" w:rsidRPr="003E7D03" w:rsidRDefault="002B2FDB" w:rsidP="00466541">
            <w:pPr>
              <w:spacing w:before="95"/>
              <w:jc w:val="center"/>
              <w:rPr>
                <w:b/>
                <w:sz w:val="28"/>
                <w:szCs w:val="18"/>
              </w:rPr>
            </w:pPr>
            <w:hyperlink r:id="rId15" w:history="1">
              <w:r w:rsidR="00F926EB">
                <w:rPr>
                  <w:rStyle w:val="Hyperlink"/>
                  <w:b/>
                  <w:bCs/>
                  <w:sz w:val="28"/>
                  <w:szCs w:val="18"/>
                  <w:lang w:eastAsia="zh-CN"/>
                </w:rPr>
                <w:t>立即注册</w:t>
              </w:r>
            </w:hyperlink>
          </w:p>
        </w:tc>
        <w:tc>
          <w:tcPr>
            <w:tcW w:w="2108" w:type="dxa"/>
            <w:shd w:val="clear" w:color="auto" w:fill="FBF9F4"/>
          </w:tcPr>
          <w:p w14:paraId="65C99B68" w14:textId="3EB94B91" w:rsidR="00B07641" w:rsidRPr="0066426F" w:rsidRDefault="00B07641" w:rsidP="00B07641">
            <w:pPr>
              <w:spacing w:before="95"/>
              <w:jc w:val="center"/>
              <w:rPr>
                <w:b/>
                <w:sz w:val="28"/>
                <w:szCs w:val="18"/>
              </w:rPr>
            </w:pPr>
            <w:r>
              <w:rPr>
                <w:b/>
                <w:bCs/>
                <w:sz w:val="28"/>
                <w:szCs w:val="18"/>
                <w:lang w:eastAsia="zh-CN"/>
              </w:rPr>
              <w:t>9 月 14 日</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zh-CN"/>
              </w:rPr>
              <w:t>13:00-14:00（英国夏令时）</w:t>
            </w:r>
          </w:p>
          <w:p w14:paraId="71AECB94" w14:textId="77777777" w:rsidR="00B07641" w:rsidRPr="003E7D03" w:rsidRDefault="00B07641" w:rsidP="00B07641">
            <w:pPr>
              <w:spacing w:before="95"/>
              <w:jc w:val="center"/>
              <w:rPr>
                <w:color w:val="10253F"/>
                <w:sz w:val="20"/>
                <w:szCs w:val="20"/>
              </w:rPr>
            </w:pPr>
            <w:r>
              <w:rPr>
                <w:color w:val="10253F"/>
                <w:sz w:val="20"/>
                <w:szCs w:val="20"/>
                <w:lang w:eastAsia="zh-CN"/>
              </w:rPr>
              <w:t>（有问答环节）</w:t>
            </w:r>
          </w:p>
          <w:p w14:paraId="59C4D2F7" w14:textId="77777777" w:rsidR="00B07641" w:rsidRPr="003E7D03" w:rsidRDefault="00B07641" w:rsidP="00B07641">
            <w:pPr>
              <w:spacing w:before="95"/>
              <w:jc w:val="center"/>
              <w:rPr>
                <w:b/>
                <w:sz w:val="28"/>
                <w:szCs w:val="18"/>
                <w:shd w:val="clear" w:color="auto" w:fill="FFFFFF"/>
              </w:rPr>
            </w:pPr>
          </w:p>
          <w:p w14:paraId="01A7E80A" w14:textId="35FD2962" w:rsidR="00E659DD" w:rsidRDefault="002B2FDB" w:rsidP="00B07641">
            <w:pPr>
              <w:spacing w:before="95"/>
              <w:jc w:val="center"/>
              <w:rPr>
                <w:b/>
                <w:sz w:val="28"/>
                <w:szCs w:val="18"/>
              </w:rPr>
            </w:pPr>
            <w:hyperlink r:id="rId16" w:history="1">
              <w:r w:rsidR="00F926EB">
                <w:rPr>
                  <w:rStyle w:val="Hyperlink"/>
                  <w:b/>
                  <w:bCs/>
                  <w:sz w:val="28"/>
                  <w:szCs w:val="18"/>
                  <w:lang w:eastAsia="zh-CN"/>
                </w:rPr>
                <w:t>立即注册</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zh-CN"/>
        </w:rPr>
        <w:tab/>
      </w:r>
    </w:p>
    <w:p w14:paraId="100C297B" w14:textId="0C1291DD" w:rsidR="006343FB" w:rsidRPr="006343FB" w:rsidRDefault="006343FB" w:rsidP="007B3D44">
      <w:pPr>
        <w:pStyle w:val="BodyText"/>
        <w:spacing w:before="10"/>
        <w:ind w:left="720"/>
        <w:rPr>
          <w:b/>
          <w:szCs w:val="32"/>
        </w:rPr>
      </w:pPr>
      <w:r>
        <w:rPr>
          <w:b/>
          <w:bCs/>
          <w:szCs w:val="32"/>
          <w:lang w:eastAsia="zh-CN"/>
        </w:rPr>
        <w:t xml:space="preserve">直播培训课程名额有限，请务必提前注册。 </w:t>
      </w:r>
    </w:p>
    <w:p w14:paraId="4DBCA599" w14:textId="6BA4A6E7" w:rsidR="00FF2F0A" w:rsidRDefault="00652FF1">
      <w:pPr>
        <w:pStyle w:val="BodyText"/>
        <w:rPr>
          <w:sz w:val="20"/>
        </w:rPr>
      </w:pPr>
      <w:r>
        <w:rPr>
          <w:noProof/>
          <w:sz w:val="20"/>
          <w:lang w:eastAsia="zh-CN"/>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6D195E" w:rsidRDefault="005E614A" w:rsidP="005E614A">
                            <w:pPr>
                              <w:pStyle w:val="Heading2"/>
                              <w:spacing w:before="212"/>
                              <w:rPr>
                                <w:b/>
                                <w:bCs/>
                                <w:color w:val="002677"/>
                              </w:rPr>
                            </w:pPr>
                            <w:r>
                              <w:rPr>
                                <w:color w:val="002677"/>
                                <w:lang w:eastAsia="zh-CN"/>
                              </w:rPr>
                              <w:t xml:space="preserve">下个月的培训将重点关注如何帮助朋友和家人解决心理健康问题。请留意查收注册链接，以便注册参加直播培训课程或在方便时使用按需点播功能观看培训视频。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6D195E" w:rsidRDefault="005E614A" w:rsidP="005E614A">
                      <w:pPr>
                        <w:pStyle w:val="Heading2"/>
                        <w:spacing w:before="212"/>
                        <w:rPr>
                          <w:b/>
                          <w:bCs/>
                          <w:color w:val="002677"/>
                        </w:rPr>
                      </w:pPr>
                      <w:r>
                        <w:rPr>
                          <w:color w:val="002677"/>
                          <w:lang w:eastAsia="zh-CN"/>
                        </w:rPr>
                        <w:t xml:space="preserve">下个月的培训将重点关注如何帮助朋友和家人解决心理健康问题。请留意查收注册链接，以便注册参加直播培训课程或在方便时使用按需点播功能观看培训视频。 </w:t>
                      </w:r>
                    </w:p>
                  </w:txbxContent>
                </v:textbox>
                <w10:wrap anchorx="margin"/>
              </v:rect>
            </w:pict>
          </mc:Fallback>
        </mc:AlternateContent>
      </w:r>
    </w:p>
    <w:p w14:paraId="2F8C64CE" w14:textId="0CCB3B0A" w:rsidR="00FF2F0A" w:rsidRDefault="006343FB">
      <w:pPr>
        <w:pStyle w:val="BodyText"/>
        <w:rPr>
          <w:sz w:val="20"/>
        </w:rPr>
      </w:pPr>
      <w:r>
        <w:rPr>
          <w:lang w:eastAsia="zh-CN"/>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zh-CN"/>
        </w:rPr>
        <w:t>开始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50C77C10" w14:textId="52DDBDB5" w:rsidR="009E14D1" w:rsidRPr="009E14D1" w:rsidRDefault="009E14D1" w:rsidP="002B2FDB">
      <w:pPr>
        <w:spacing w:line="276" w:lineRule="auto"/>
        <w:rPr>
          <w:sz w:val="16"/>
          <w:szCs w:val="16"/>
        </w:rPr>
      </w:pPr>
      <w:r>
        <w:rPr>
          <w:sz w:val="16"/>
          <w:szCs w:val="16"/>
          <w:lang w:eastAsia="zh-CN"/>
        </w:rPr>
        <w:t>本计划不能用于紧急情况或紧急护理需求。若遇到紧急情况，如果您在美国，请拨打 911，如果您在美国境外，请拨打当地的紧急服务电话号码，或者前往最近的门诊和急诊室。本计划不能替代医生或专业人士的</w:t>
      </w:r>
      <w:r w:rsidR="002B2FDB">
        <w:rPr>
          <w:rFonts w:eastAsia="SimSun" w:hint="eastAsia"/>
          <w:sz w:val="16"/>
          <w:szCs w:val="16"/>
          <w:lang w:eastAsia="zh-CN"/>
        </w:rPr>
        <w:t xml:space="preserve"> </w:t>
      </w:r>
      <w:r>
        <w:rPr>
          <w:sz w:val="16"/>
          <w:szCs w:val="16"/>
          <w:lang w:eastAsia="zh-CN"/>
        </w:rPr>
        <w:t>护理。由于存在潜在的利益冲突，我们不就可能涉及针对 Optum、其附属公司、呼叫者直接或间接通过其接收这些服务的任何实体（例如，雇主或健康计划）采取法律行动的事宜提供法律咨询。本计划及其</w:t>
      </w:r>
      <w:r w:rsidR="002B2FDB">
        <w:rPr>
          <w:rFonts w:eastAsia="SimSun" w:hint="eastAsia"/>
          <w:sz w:val="16"/>
          <w:szCs w:val="16"/>
          <w:lang w:eastAsia="zh-CN"/>
        </w:rPr>
        <w:t xml:space="preserve"> </w:t>
      </w:r>
      <w:r>
        <w:rPr>
          <w:sz w:val="16"/>
          <w:szCs w:val="16"/>
          <w:lang w:eastAsia="zh-CN"/>
        </w:rPr>
        <w:t>组成部分（尤其是针对 16 岁以下家庭成员提供的服务）可能在某些地区不提供，如有变更，恕不另行</w:t>
      </w:r>
      <w:r w:rsidR="002B2FDB">
        <w:rPr>
          <w:rFonts w:eastAsia="SimSun" w:hint="eastAsia"/>
          <w:sz w:val="16"/>
          <w:szCs w:val="16"/>
          <w:lang w:eastAsia="zh-CN"/>
        </w:rPr>
        <w:t xml:space="preserve"> </w:t>
      </w:r>
      <w:r>
        <w:rPr>
          <w:sz w:val="16"/>
          <w:szCs w:val="16"/>
          <w:lang w:eastAsia="zh-CN"/>
        </w:rPr>
        <w:t>通知。员工援助计划资源的相关体验和/或教育水平可能因合同要求或国家/地区监管</w:t>
      </w:r>
    </w:p>
    <w:p w14:paraId="0FEF643B" w14:textId="015FF073" w:rsidR="009E14D1" w:rsidRDefault="009E14D1" w:rsidP="009E14D1">
      <w:pPr>
        <w:spacing w:line="276" w:lineRule="auto"/>
        <w:rPr>
          <w:sz w:val="16"/>
          <w:szCs w:val="16"/>
          <w:lang w:eastAsia="zh-CN"/>
        </w:rPr>
      </w:pPr>
      <w:r>
        <w:rPr>
          <w:sz w:val="16"/>
          <w:szCs w:val="16"/>
          <w:lang w:eastAsia="zh-CN"/>
        </w:rPr>
        <w:t>要求而异。承保除外和限制条款可能适用。</w:t>
      </w:r>
    </w:p>
    <w:p w14:paraId="589813F1" w14:textId="77777777" w:rsidR="009E14D1" w:rsidRPr="009E14D1" w:rsidRDefault="009E14D1" w:rsidP="009E14D1">
      <w:pPr>
        <w:spacing w:line="276" w:lineRule="auto"/>
        <w:rPr>
          <w:sz w:val="16"/>
          <w:szCs w:val="16"/>
          <w:lang w:eastAsia="zh-CN"/>
        </w:rPr>
      </w:pPr>
    </w:p>
    <w:p w14:paraId="2A76090F" w14:textId="0D6D9C7F" w:rsidR="00E94FD2" w:rsidRPr="005E614A" w:rsidRDefault="009E14D1" w:rsidP="002B2FDB">
      <w:pPr>
        <w:spacing w:line="276" w:lineRule="auto"/>
        <w:rPr>
          <w:sz w:val="16"/>
          <w:szCs w:val="16"/>
          <w:lang w:eastAsia="zh-CN"/>
        </w:rPr>
      </w:pPr>
      <w:r>
        <w:rPr>
          <w:sz w:val="16"/>
          <w:szCs w:val="16"/>
          <w:lang w:eastAsia="zh-CN"/>
        </w:rPr>
        <w:t>© 2023 Optum, Inc. 保留所有权利。Optum 是 Optum, Inc. 在美国和其他司法管辖区的注册商标。所有其他品牌或产品</w:t>
      </w:r>
      <w:r w:rsidR="002B2FDB">
        <w:rPr>
          <w:rFonts w:eastAsia="SimSun" w:hint="eastAsia"/>
          <w:sz w:val="16"/>
          <w:szCs w:val="16"/>
          <w:lang w:eastAsia="zh-CN"/>
        </w:rPr>
        <w:t xml:space="preserve"> </w:t>
      </w:r>
      <w:r>
        <w:rPr>
          <w:sz w:val="16"/>
          <w:szCs w:val="16"/>
          <w:lang w:eastAsia="zh-CN"/>
        </w:rPr>
        <w:t>名称均为其各自所有者财产的商标或注册商标。Optum 是一家平等机会雇主。</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B2FDB"/>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